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6" w:type="dxa"/>
        <w:jc w:val="center"/>
        <w:tblLayout w:type="fixed"/>
        <w:tblLook w:val="0000" w:firstRow="0" w:lastRow="0" w:firstColumn="0" w:lastColumn="0" w:noHBand="0" w:noVBand="0"/>
      </w:tblPr>
      <w:tblGrid>
        <w:gridCol w:w="4253"/>
        <w:gridCol w:w="5783"/>
      </w:tblGrid>
      <w:tr w:rsidR="00E961D1" w:rsidRPr="00E961D1" w14:paraId="311E7B4B" w14:textId="77777777" w:rsidTr="0095384B">
        <w:trPr>
          <w:trHeight w:val="711"/>
          <w:jc w:val="center"/>
        </w:trPr>
        <w:tc>
          <w:tcPr>
            <w:tcW w:w="4253" w:type="dxa"/>
          </w:tcPr>
          <w:p w14:paraId="44CF5ADB" w14:textId="77777777" w:rsidR="0095384B" w:rsidRPr="005D6A96" w:rsidRDefault="006E29A3" w:rsidP="0095384B">
            <w:pPr>
              <w:spacing w:after="0" w:line="240" w:lineRule="auto"/>
              <w:jc w:val="center"/>
              <w:rPr>
                <w:sz w:val="26"/>
                <w:szCs w:val="26"/>
              </w:rPr>
            </w:pPr>
            <w:r>
              <w:rPr>
                <w:sz w:val="26"/>
                <w:szCs w:val="26"/>
              </w:rPr>
              <w:t xml:space="preserve">   </w:t>
            </w:r>
            <w:r w:rsidR="0095384B" w:rsidRPr="005D6A96">
              <w:rPr>
                <w:sz w:val="26"/>
                <w:szCs w:val="26"/>
              </w:rPr>
              <w:t>UBND HUYỆN NAM ĐÔNG</w:t>
            </w:r>
          </w:p>
          <w:p w14:paraId="61DD4A70" w14:textId="77777777" w:rsidR="003D2775" w:rsidRPr="00C15782" w:rsidRDefault="00C662F8" w:rsidP="0095384B">
            <w:pPr>
              <w:spacing w:after="0" w:line="240" w:lineRule="auto"/>
              <w:ind w:hanging="4"/>
              <w:jc w:val="center"/>
              <w:rPr>
                <w:szCs w:val="28"/>
              </w:rPr>
            </w:pPr>
            <w:r>
              <w:rPr>
                <w:noProof/>
                <w:sz w:val="26"/>
                <w:szCs w:val="26"/>
              </w:rPr>
              <mc:AlternateContent>
                <mc:Choice Requires="wps">
                  <w:drawing>
                    <wp:anchor distT="4294967295" distB="4294967295" distL="114300" distR="114300" simplePos="0" relativeHeight="251667456" behindDoc="0" locked="0" layoutInCell="1" allowOverlap="1" wp14:anchorId="18E4934E" wp14:editId="13F3D322">
                      <wp:simplePos x="0" y="0"/>
                      <wp:positionH relativeFrom="column">
                        <wp:posOffset>614045</wp:posOffset>
                      </wp:positionH>
                      <wp:positionV relativeFrom="paragraph">
                        <wp:posOffset>213359</wp:posOffset>
                      </wp:positionV>
                      <wp:extent cx="12446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9D8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6.8pt" to="146.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"/>
                  </w:pict>
                </mc:Fallback>
              </mc:AlternateContent>
            </w:r>
            <w:r w:rsidR="0095384B" w:rsidRPr="005D6A96">
              <w:rPr>
                <w:b/>
                <w:sz w:val="26"/>
                <w:szCs w:val="26"/>
              </w:rPr>
              <w:t>BAN CHỈ ĐẠO CHUYỂN ĐỔI SỐ</w:t>
            </w:r>
          </w:p>
        </w:tc>
        <w:tc>
          <w:tcPr>
            <w:tcW w:w="5783" w:type="dxa"/>
          </w:tcPr>
          <w:p w14:paraId="017DA473" w14:textId="77777777" w:rsidR="003D2775" w:rsidRPr="0095384B" w:rsidRDefault="003D2775" w:rsidP="00C15782">
            <w:pPr>
              <w:spacing w:after="0" w:line="240" w:lineRule="auto"/>
              <w:rPr>
                <w:b/>
                <w:sz w:val="26"/>
                <w:szCs w:val="26"/>
              </w:rPr>
            </w:pPr>
            <w:r w:rsidRPr="0095384B">
              <w:rPr>
                <w:b/>
                <w:sz w:val="26"/>
                <w:szCs w:val="26"/>
              </w:rPr>
              <w:t>CỘNG HOÀ XÃ HỘI CHỦ NGHĨA VIỆT NAM</w:t>
            </w:r>
          </w:p>
          <w:p w14:paraId="4C1A899F" w14:textId="77777777" w:rsidR="003D2775" w:rsidRPr="0095384B" w:rsidRDefault="00C662F8" w:rsidP="00834655">
            <w:pPr>
              <w:spacing w:after="0" w:line="240" w:lineRule="auto"/>
              <w:jc w:val="center"/>
              <w:rPr>
                <w:b/>
                <w:sz w:val="26"/>
                <w:szCs w:val="26"/>
              </w:rPr>
            </w:pPr>
            <w:r>
              <w:rPr>
                <w:b/>
                <w:noProof/>
                <w:sz w:val="26"/>
                <w:szCs w:val="26"/>
              </w:rPr>
              <mc:AlternateContent>
                <mc:Choice Requires="wps">
                  <w:drawing>
                    <wp:anchor distT="4294967295" distB="4294967295" distL="114300" distR="114300" simplePos="0" relativeHeight="251661312" behindDoc="0" locked="0" layoutInCell="1" allowOverlap="1" wp14:anchorId="0BF770E2" wp14:editId="2EB2440D">
                      <wp:simplePos x="0" y="0"/>
                      <wp:positionH relativeFrom="column">
                        <wp:posOffset>798830</wp:posOffset>
                      </wp:positionH>
                      <wp:positionV relativeFrom="paragraph">
                        <wp:posOffset>209549</wp:posOffset>
                      </wp:positionV>
                      <wp:extent cx="193992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543" id="_x0000_t32" coordsize="21600,21600" o:spt="32" o:oned="t" path="m,l21600,21600e" filled="f">
                      <v:path arrowok="t" fillok="f" o:connecttype="none"/>
                      <o:lock v:ext="edit" shapetype="t"/>
                    </v:shapetype>
                    <v:shape id="Straight Arrow Connector 3" o:spid="_x0000_s1026" type="#_x0000_t32" style="position:absolute;margin-left:62.9pt;margin-top:16.5pt;width:15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"/>
                  </w:pict>
                </mc:Fallback>
              </mc:AlternateContent>
            </w:r>
            <w:r>
              <w:rPr>
                <w:b/>
                <w:noProof/>
                <w:sz w:val="26"/>
                <w:szCs w:val="26"/>
              </w:rPr>
              <mc:AlternateContent>
                <mc:Choice Requires="wps">
                  <w:drawing>
                    <wp:anchor distT="4294967295" distB="4294967295" distL="114300" distR="114300" simplePos="0" relativeHeight="251660288" behindDoc="0" locked="0" layoutInCell="1" allowOverlap="1" wp14:anchorId="07E9782C" wp14:editId="22B3F479">
                      <wp:simplePos x="0" y="0"/>
                      <wp:positionH relativeFrom="column">
                        <wp:posOffset>5419725</wp:posOffset>
                      </wp:positionH>
                      <wp:positionV relativeFrom="paragraph">
                        <wp:posOffset>215899</wp:posOffset>
                      </wp:positionV>
                      <wp:extent cx="19996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BE8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75pt,17pt" to="58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"/>
                  </w:pict>
                </mc:Fallback>
              </mc:AlternateContent>
            </w:r>
            <w:r w:rsidR="003D2775" w:rsidRPr="0095384B">
              <w:rPr>
                <w:b/>
                <w:sz w:val="26"/>
                <w:szCs w:val="26"/>
              </w:rPr>
              <w:t>Độc lập - Tự do - Hạnh phúc</w:t>
            </w:r>
          </w:p>
        </w:tc>
      </w:tr>
      <w:tr w:rsidR="002E1E4C" w:rsidRPr="00E961D1" w14:paraId="28E5698D" w14:textId="77777777" w:rsidTr="0095384B">
        <w:trPr>
          <w:trHeight w:val="704"/>
          <w:jc w:val="center"/>
        </w:trPr>
        <w:tc>
          <w:tcPr>
            <w:tcW w:w="4253" w:type="dxa"/>
            <w:vAlign w:val="center"/>
          </w:tcPr>
          <w:p w14:paraId="796CCC14" w14:textId="77777777" w:rsidR="003D2775" w:rsidRPr="00E961D1" w:rsidRDefault="003D2775" w:rsidP="0095384B">
            <w:pPr>
              <w:jc w:val="center"/>
              <w:rPr>
                <w:szCs w:val="28"/>
              </w:rPr>
            </w:pPr>
            <w:r w:rsidRPr="00E961D1">
              <w:rPr>
                <w:szCs w:val="28"/>
              </w:rPr>
              <w:t>Số</w:t>
            </w:r>
            <w:r w:rsidR="00DB72BA" w:rsidRPr="00E961D1">
              <w:rPr>
                <w:szCs w:val="28"/>
              </w:rPr>
              <w:t>:</w:t>
            </w:r>
            <w:r w:rsidR="00711C84">
              <w:rPr>
                <w:szCs w:val="28"/>
              </w:rPr>
              <w:t xml:space="preserve"> 12</w:t>
            </w:r>
            <w:r w:rsidRPr="00E961D1">
              <w:rPr>
                <w:szCs w:val="28"/>
              </w:rPr>
              <w:t>/BC-</w:t>
            </w:r>
            <w:r w:rsidR="0095384B">
              <w:rPr>
                <w:szCs w:val="28"/>
              </w:rPr>
              <w:t>BCĐ</w:t>
            </w:r>
          </w:p>
        </w:tc>
        <w:tc>
          <w:tcPr>
            <w:tcW w:w="5783" w:type="dxa"/>
            <w:vAlign w:val="center"/>
          </w:tcPr>
          <w:p w14:paraId="5DDE0151" w14:textId="77777777" w:rsidR="003D2775" w:rsidRPr="00E961D1" w:rsidRDefault="003D2775" w:rsidP="002B7A04">
            <w:pPr>
              <w:jc w:val="center"/>
              <w:rPr>
                <w:i/>
                <w:szCs w:val="28"/>
              </w:rPr>
            </w:pPr>
            <w:r w:rsidRPr="00E961D1">
              <w:rPr>
                <w:i/>
                <w:szCs w:val="28"/>
              </w:rPr>
              <w:t>Nam Đông</w:t>
            </w:r>
            <w:r w:rsidR="00BF408C">
              <w:rPr>
                <w:i/>
                <w:szCs w:val="28"/>
              </w:rPr>
              <w:t xml:space="preserve">, </w:t>
            </w:r>
            <w:r w:rsidR="00D8287F">
              <w:rPr>
                <w:i/>
                <w:szCs w:val="28"/>
              </w:rPr>
              <w:t>ngày</w:t>
            </w:r>
            <w:r w:rsidR="006D750F">
              <w:rPr>
                <w:i/>
                <w:szCs w:val="28"/>
              </w:rPr>
              <w:t xml:space="preserve"> 24</w:t>
            </w:r>
            <w:r w:rsidR="00E53F57">
              <w:rPr>
                <w:i/>
                <w:szCs w:val="28"/>
              </w:rPr>
              <w:t xml:space="preserve"> </w:t>
            </w:r>
            <w:r w:rsidR="00834655">
              <w:rPr>
                <w:i/>
                <w:szCs w:val="28"/>
              </w:rPr>
              <w:t xml:space="preserve">tháng </w:t>
            </w:r>
            <w:r w:rsidR="002B7A04">
              <w:rPr>
                <w:i/>
                <w:szCs w:val="28"/>
              </w:rPr>
              <w:t>6</w:t>
            </w:r>
            <w:r w:rsidR="00834655">
              <w:rPr>
                <w:i/>
                <w:szCs w:val="28"/>
              </w:rPr>
              <w:t xml:space="preserve"> </w:t>
            </w:r>
            <w:r w:rsidRPr="00E961D1">
              <w:rPr>
                <w:i/>
                <w:szCs w:val="28"/>
              </w:rPr>
              <w:t>năm 202</w:t>
            </w:r>
            <w:r w:rsidR="009A5D52" w:rsidRPr="00E961D1">
              <w:rPr>
                <w:i/>
                <w:szCs w:val="28"/>
              </w:rPr>
              <w:t>4</w:t>
            </w:r>
          </w:p>
        </w:tc>
      </w:tr>
    </w:tbl>
    <w:p w14:paraId="040F19FF" w14:textId="77777777" w:rsidR="00002CC6" w:rsidRDefault="00002CC6" w:rsidP="003D2775">
      <w:pPr>
        <w:spacing w:after="0" w:line="240" w:lineRule="auto"/>
        <w:jc w:val="center"/>
        <w:rPr>
          <w:rFonts w:cs="Times New Roman"/>
          <w:b/>
          <w:bCs/>
          <w:color w:val="FF0000"/>
          <w:u w:val="single"/>
        </w:rPr>
      </w:pPr>
    </w:p>
    <w:p w14:paraId="526501F5" w14:textId="77777777" w:rsidR="00CB2EE8" w:rsidRPr="00E961D1" w:rsidRDefault="00CB2EE8" w:rsidP="00087D58">
      <w:pPr>
        <w:spacing w:after="0" w:line="240" w:lineRule="auto"/>
        <w:rPr>
          <w:rFonts w:cs="Times New Roman"/>
          <w:b/>
          <w:bCs/>
          <w:szCs w:val="28"/>
        </w:rPr>
      </w:pPr>
    </w:p>
    <w:p w14:paraId="0809084C" w14:textId="77777777" w:rsidR="003D2775" w:rsidRPr="00E961D1" w:rsidRDefault="003D2775" w:rsidP="003D2775">
      <w:pPr>
        <w:spacing w:after="0" w:line="240" w:lineRule="auto"/>
        <w:jc w:val="center"/>
        <w:rPr>
          <w:rFonts w:cs="Times New Roman"/>
          <w:b/>
          <w:bCs/>
          <w:szCs w:val="28"/>
        </w:rPr>
      </w:pPr>
      <w:r w:rsidRPr="00E961D1">
        <w:rPr>
          <w:rFonts w:cs="Times New Roman"/>
          <w:b/>
          <w:bCs/>
          <w:szCs w:val="28"/>
        </w:rPr>
        <w:t>BÁO CÁO</w:t>
      </w:r>
    </w:p>
    <w:p w14:paraId="5D8FFB7D" w14:textId="77777777" w:rsidR="00D309B1" w:rsidRPr="00426013" w:rsidRDefault="008A5F43" w:rsidP="00D309B1">
      <w:pPr>
        <w:spacing w:after="0" w:line="340" w:lineRule="exact"/>
        <w:jc w:val="center"/>
        <w:rPr>
          <w:b/>
          <w:szCs w:val="28"/>
          <w:shd w:val="clear" w:color="auto" w:fill="FFFFFF"/>
        </w:rPr>
      </w:pPr>
      <w:r>
        <w:rPr>
          <w:b/>
          <w:lang w:eastAsia="vi-VN" w:bidi="vi-VN"/>
        </w:rPr>
        <w:t>Đ</w:t>
      </w:r>
      <w:r w:rsidR="00D309B1" w:rsidRPr="00597AE6">
        <w:rPr>
          <w:b/>
          <w:lang w:val="vi-VN" w:eastAsia="vi-VN" w:bidi="vi-VN"/>
        </w:rPr>
        <w:t xml:space="preserve">ánh giá kết quả </w:t>
      </w:r>
      <w:r w:rsidR="00D309B1" w:rsidRPr="00AD2F8E">
        <w:rPr>
          <w:b/>
          <w:szCs w:val="28"/>
          <w:shd w:val="clear" w:color="auto" w:fill="FFFFFF"/>
        </w:rPr>
        <w:t xml:space="preserve">chuyển đổi số </w:t>
      </w:r>
      <w:r w:rsidR="00D309B1">
        <w:rPr>
          <w:b/>
          <w:szCs w:val="28"/>
          <w:shd w:val="clear" w:color="auto" w:fill="FFFFFF"/>
        </w:rPr>
        <w:t>Q</w:t>
      </w:r>
      <w:r w:rsidR="00D309B1" w:rsidRPr="00AD2F8E">
        <w:rPr>
          <w:b/>
          <w:szCs w:val="28"/>
          <w:shd w:val="clear" w:color="auto" w:fill="FFFFFF"/>
        </w:rPr>
        <w:t>uý</w:t>
      </w:r>
      <w:r w:rsidR="00D309B1">
        <w:rPr>
          <w:b/>
          <w:szCs w:val="28"/>
          <w:shd w:val="clear" w:color="auto" w:fill="FFFFFF"/>
          <w:lang w:val="vi-VN"/>
        </w:rPr>
        <w:t xml:space="preserve"> </w:t>
      </w:r>
      <w:r w:rsidR="00D309B1">
        <w:rPr>
          <w:b/>
          <w:szCs w:val="28"/>
          <w:shd w:val="clear" w:color="auto" w:fill="FFFFFF"/>
        </w:rPr>
        <w:t>I</w:t>
      </w:r>
      <w:r w:rsidR="00E53F57">
        <w:rPr>
          <w:b/>
          <w:szCs w:val="28"/>
          <w:shd w:val="clear" w:color="auto" w:fill="FFFFFF"/>
        </w:rPr>
        <w:t>I</w:t>
      </w:r>
    </w:p>
    <w:p w14:paraId="77AFC6DE" w14:textId="77777777" w:rsidR="00D309B1" w:rsidRPr="00AD2F8E" w:rsidRDefault="00D309B1" w:rsidP="00D309B1">
      <w:pPr>
        <w:spacing w:after="0" w:line="340" w:lineRule="exact"/>
        <w:jc w:val="center"/>
        <w:rPr>
          <w:b/>
          <w:szCs w:val="28"/>
          <w:shd w:val="clear" w:color="auto" w:fill="FFFFFF"/>
          <w:lang w:val="vi-VN"/>
        </w:rPr>
      </w:pPr>
      <w:r w:rsidRPr="00AD2F8E">
        <w:rPr>
          <w:b/>
          <w:szCs w:val="28"/>
          <w:shd w:val="clear" w:color="auto" w:fill="FFFFFF"/>
          <w:lang w:val="vi-VN"/>
        </w:rPr>
        <w:t xml:space="preserve">và </w:t>
      </w:r>
      <w:r>
        <w:rPr>
          <w:b/>
          <w:szCs w:val="28"/>
          <w:shd w:val="clear" w:color="auto" w:fill="FFFFFF"/>
        </w:rPr>
        <w:t xml:space="preserve">triển khai </w:t>
      </w:r>
      <w:r w:rsidRPr="00AD2F8E">
        <w:rPr>
          <w:b/>
          <w:szCs w:val="28"/>
          <w:shd w:val="clear" w:color="auto" w:fill="FFFFFF"/>
          <w:lang w:val="vi-VN"/>
        </w:rPr>
        <w:t xml:space="preserve">phương hướng, nhiệm vụ </w:t>
      </w:r>
      <w:r>
        <w:rPr>
          <w:b/>
          <w:szCs w:val="28"/>
          <w:shd w:val="clear" w:color="auto" w:fill="FFFFFF"/>
        </w:rPr>
        <w:t>Q</w:t>
      </w:r>
      <w:r w:rsidRPr="00AD2F8E">
        <w:rPr>
          <w:b/>
          <w:szCs w:val="28"/>
          <w:shd w:val="clear" w:color="auto" w:fill="FFFFFF"/>
          <w:lang w:val="vi-VN"/>
        </w:rPr>
        <w:t>uý</w:t>
      </w:r>
      <w:r>
        <w:rPr>
          <w:b/>
          <w:szCs w:val="28"/>
          <w:shd w:val="clear" w:color="auto" w:fill="FFFFFF"/>
          <w:lang w:val="vi-VN"/>
        </w:rPr>
        <w:t xml:space="preserve"> </w:t>
      </w:r>
      <w:r>
        <w:rPr>
          <w:b/>
          <w:szCs w:val="28"/>
          <w:shd w:val="clear" w:color="auto" w:fill="FFFFFF"/>
        </w:rPr>
        <w:t>II</w:t>
      </w:r>
      <w:r w:rsidR="00E53F57">
        <w:rPr>
          <w:b/>
          <w:szCs w:val="28"/>
          <w:shd w:val="clear" w:color="auto" w:fill="FFFFFF"/>
        </w:rPr>
        <w:t>I</w:t>
      </w:r>
      <w:r w:rsidRPr="00AD2F8E">
        <w:rPr>
          <w:b/>
          <w:szCs w:val="28"/>
          <w:shd w:val="clear" w:color="auto" w:fill="FFFFFF"/>
          <w:lang w:val="vi-VN"/>
        </w:rPr>
        <w:t xml:space="preserve"> năm 2024</w:t>
      </w:r>
    </w:p>
    <w:p w14:paraId="2D6D3866" w14:textId="77777777" w:rsidR="003D2775" w:rsidRPr="00F1762C" w:rsidRDefault="00C662F8" w:rsidP="00F1762C">
      <w:pPr>
        <w:spacing w:before="120" w:after="120" w:line="320" w:lineRule="exact"/>
        <w:jc w:val="both"/>
        <w:rPr>
          <w:bCs/>
          <w:szCs w:val="28"/>
        </w:rPr>
      </w:pPr>
      <w:r>
        <w:rPr>
          <w:rFonts w:cs="Times New Roman"/>
          <w:b/>
          <w:noProof/>
          <w:szCs w:val="28"/>
        </w:rPr>
        <mc:AlternateContent>
          <mc:Choice Requires="wps">
            <w:drawing>
              <wp:anchor distT="4294967294" distB="4294967294" distL="114300" distR="114300" simplePos="0" relativeHeight="251662336" behindDoc="0" locked="0" layoutInCell="1" allowOverlap="1" wp14:anchorId="6CB67A2E" wp14:editId="2F7A27B4">
                <wp:simplePos x="0" y="0"/>
                <wp:positionH relativeFrom="margin">
                  <wp:align>center</wp:align>
                </wp:positionH>
                <wp:positionV relativeFrom="paragraph">
                  <wp:posOffset>43179</wp:posOffset>
                </wp:positionV>
                <wp:extent cx="126682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7019" id="Line 2" o:spid="_x0000_s1026" style="position:absolute;z-index:2516623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pt" to="9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">
                <w10:wrap anchorx="margin"/>
              </v:line>
            </w:pict>
          </mc:Fallback>
        </mc:AlternateContent>
      </w:r>
    </w:p>
    <w:p w14:paraId="52195D5F" w14:textId="77777777" w:rsidR="003D2775" w:rsidRPr="00834655" w:rsidRDefault="003D2775" w:rsidP="002C164C">
      <w:pPr>
        <w:spacing w:before="120" w:after="120" w:line="360" w:lineRule="exact"/>
        <w:ind w:firstLine="720"/>
        <w:jc w:val="both"/>
        <w:rPr>
          <w:rFonts w:cs="Times New Roman"/>
          <w:szCs w:val="28"/>
          <w:lang w:val="vi-VN"/>
        </w:rPr>
      </w:pPr>
      <w:r w:rsidRPr="00E961D1">
        <w:rPr>
          <w:rFonts w:cs="Times New Roman"/>
          <w:bCs/>
          <w:szCs w:val="28"/>
          <w:lang w:val="vi-VN"/>
        </w:rPr>
        <w:t xml:space="preserve">Thực </w:t>
      </w:r>
      <w:r w:rsidRPr="00834655">
        <w:rPr>
          <w:rFonts w:cs="Times New Roman"/>
          <w:bCs/>
          <w:szCs w:val="28"/>
          <w:lang w:val="vi-VN"/>
        </w:rPr>
        <w:t>hiệ</w:t>
      </w:r>
      <w:r w:rsidR="00F1501D" w:rsidRPr="00834655">
        <w:rPr>
          <w:rFonts w:cs="Times New Roman"/>
          <w:bCs/>
          <w:szCs w:val="28"/>
          <w:lang w:val="vi-VN"/>
        </w:rPr>
        <w:t xml:space="preserve">n </w:t>
      </w:r>
      <w:r w:rsidR="009E4921">
        <w:rPr>
          <w:rFonts w:cs="Times New Roman"/>
          <w:bCs/>
          <w:szCs w:val="28"/>
        </w:rPr>
        <w:t>chương trình hoạt động năm 2024</w:t>
      </w:r>
      <w:r w:rsidR="00B3413B" w:rsidRPr="00834655">
        <w:rPr>
          <w:rFonts w:cs="Times New Roman"/>
          <w:bCs/>
          <w:szCs w:val="28"/>
          <w:lang w:val="vi-VN"/>
        </w:rPr>
        <w:t xml:space="preserve">. </w:t>
      </w:r>
      <w:r w:rsidR="004F51EF" w:rsidRPr="00834655">
        <w:rPr>
          <w:rFonts w:cs="Times New Roman"/>
          <w:szCs w:val="28"/>
          <w:lang w:val="vi-VN"/>
        </w:rPr>
        <w:t>Ban chỉ đạo chuyển đổi số huyện</w:t>
      </w:r>
      <w:r w:rsidR="005F1C53" w:rsidRPr="00834655">
        <w:rPr>
          <w:rFonts w:cs="Times New Roman"/>
          <w:szCs w:val="28"/>
          <w:lang w:val="vi-VN"/>
        </w:rPr>
        <w:t xml:space="preserve"> </w:t>
      </w:r>
      <w:r w:rsidRPr="00834655">
        <w:rPr>
          <w:rFonts w:cs="Times New Roman"/>
          <w:szCs w:val="28"/>
          <w:lang w:val="vi-VN"/>
        </w:rPr>
        <w:t xml:space="preserve">báo cáo </w:t>
      </w:r>
      <w:r w:rsidR="004F51EF" w:rsidRPr="00834655">
        <w:rPr>
          <w:rFonts w:cs="Times New Roman"/>
          <w:szCs w:val="28"/>
          <w:lang w:val="vi-VN"/>
        </w:rPr>
        <w:t>kết quả</w:t>
      </w:r>
      <w:r w:rsidR="00C925ED" w:rsidRPr="00834655">
        <w:rPr>
          <w:rFonts w:cs="Times New Roman"/>
          <w:szCs w:val="28"/>
          <w:lang w:val="vi-VN"/>
        </w:rPr>
        <w:t xml:space="preserve"> </w:t>
      </w:r>
      <w:r w:rsidR="006169F8" w:rsidRPr="00834655">
        <w:rPr>
          <w:rFonts w:cs="Times New Roman"/>
          <w:szCs w:val="28"/>
          <w:lang w:val="vi-VN"/>
        </w:rPr>
        <w:t>c</w:t>
      </w:r>
      <w:r w:rsidR="00C925ED" w:rsidRPr="00834655">
        <w:rPr>
          <w:rFonts w:cs="Times New Roman"/>
          <w:szCs w:val="28"/>
          <w:lang w:val="vi-VN"/>
        </w:rPr>
        <w:t xml:space="preserve">huyển đổi số </w:t>
      </w:r>
      <w:r w:rsidR="007B13EC">
        <w:rPr>
          <w:rFonts w:cs="Times New Roman"/>
          <w:szCs w:val="28"/>
        </w:rPr>
        <w:t>Q</w:t>
      </w:r>
      <w:r w:rsidR="00BF408C" w:rsidRPr="00834655">
        <w:rPr>
          <w:rFonts w:cs="Times New Roman"/>
          <w:szCs w:val="28"/>
          <w:lang w:val="vi-VN"/>
        </w:rPr>
        <w:t>uý</w:t>
      </w:r>
      <w:r w:rsidR="009873B3" w:rsidRPr="00834655">
        <w:rPr>
          <w:rFonts w:cs="Times New Roman"/>
          <w:szCs w:val="28"/>
          <w:lang w:val="vi-VN"/>
        </w:rPr>
        <w:t xml:space="preserve"> </w:t>
      </w:r>
      <w:r w:rsidR="007B13EC">
        <w:rPr>
          <w:rFonts w:cs="Times New Roman"/>
          <w:szCs w:val="28"/>
        </w:rPr>
        <w:t>I</w:t>
      </w:r>
      <w:r w:rsidR="00B210CB" w:rsidRPr="00B210CB">
        <w:rPr>
          <w:szCs w:val="28"/>
          <w:shd w:val="clear" w:color="auto" w:fill="FFFFFF"/>
        </w:rPr>
        <w:t>I</w:t>
      </w:r>
      <w:r w:rsidR="00FE1BC2" w:rsidRPr="00834655">
        <w:rPr>
          <w:rFonts w:cs="Times New Roman"/>
          <w:szCs w:val="28"/>
          <w:lang w:val="vi-VN"/>
        </w:rPr>
        <w:t xml:space="preserve"> năm 202</w:t>
      </w:r>
      <w:r w:rsidR="00C860AB" w:rsidRPr="00834655">
        <w:rPr>
          <w:rFonts w:cs="Times New Roman"/>
          <w:szCs w:val="28"/>
          <w:lang w:val="vi-VN"/>
        </w:rPr>
        <w:t>4</w:t>
      </w:r>
      <w:r w:rsidR="00483A42" w:rsidRPr="00834655">
        <w:rPr>
          <w:rFonts w:cs="Times New Roman"/>
          <w:szCs w:val="28"/>
          <w:lang w:val="vi-VN"/>
        </w:rPr>
        <w:t xml:space="preserve"> và </w:t>
      </w:r>
      <w:r w:rsidR="007B13EC">
        <w:rPr>
          <w:rFonts w:cs="Times New Roman"/>
          <w:szCs w:val="28"/>
        </w:rPr>
        <w:t xml:space="preserve">triển khai </w:t>
      </w:r>
      <w:r w:rsidR="00483A42" w:rsidRPr="00834655">
        <w:rPr>
          <w:rFonts w:cs="Times New Roman"/>
          <w:szCs w:val="28"/>
          <w:lang w:val="vi-VN"/>
        </w:rPr>
        <w:t xml:space="preserve">phương hướng, nhiệm vụ </w:t>
      </w:r>
      <w:r w:rsidR="00895B4F">
        <w:rPr>
          <w:rFonts w:cs="Times New Roman"/>
          <w:szCs w:val="28"/>
        </w:rPr>
        <w:t>Q</w:t>
      </w:r>
      <w:r w:rsidR="00BF408C" w:rsidRPr="00834655">
        <w:rPr>
          <w:rFonts w:cs="Times New Roman"/>
          <w:szCs w:val="28"/>
          <w:lang w:val="vi-VN"/>
        </w:rPr>
        <w:t>uý</w:t>
      </w:r>
      <w:r w:rsidR="009873B3" w:rsidRPr="00834655">
        <w:rPr>
          <w:rFonts w:cs="Times New Roman"/>
          <w:szCs w:val="28"/>
          <w:lang w:val="vi-VN"/>
        </w:rPr>
        <w:t xml:space="preserve"> </w:t>
      </w:r>
      <w:r w:rsidR="007B13EC">
        <w:rPr>
          <w:rFonts w:cs="Times New Roman"/>
          <w:szCs w:val="28"/>
        </w:rPr>
        <w:t>II</w:t>
      </w:r>
      <w:r w:rsidR="00B210CB">
        <w:rPr>
          <w:rFonts w:cs="Times New Roman"/>
          <w:szCs w:val="28"/>
        </w:rPr>
        <w:t>I</w:t>
      </w:r>
      <w:r w:rsidR="00FE1BC2" w:rsidRPr="00834655">
        <w:rPr>
          <w:rFonts w:cs="Times New Roman"/>
          <w:szCs w:val="28"/>
          <w:lang w:val="vi-VN"/>
        </w:rPr>
        <w:t xml:space="preserve"> năm 2024</w:t>
      </w:r>
      <w:r w:rsidRPr="00834655">
        <w:rPr>
          <w:rFonts w:cs="Times New Roman"/>
          <w:szCs w:val="28"/>
          <w:lang w:val="vi-VN"/>
        </w:rPr>
        <w:t xml:space="preserve"> </w:t>
      </w:r>
      <w:r w:rsidR="00E02461" w:rsidRPr="00834655">
        <w:rPr>
          <w:rFonts w:cs="Times New Roman"/>
          <w:szCs w:val="28"/>
          <w:lang w:val="vi-VN"/>
        </w:rPr>
        <w:t xml:space="preserve">cụ thể </w:t>
      </w:r>
      <w:r w:rsidRPr="00834655">
        <w:rPr>
          <w:rFonts w:cs="Times New Roman"/>
          <w:szCs w:val="28"/>
          <w:lang w:val="vi-VN"/>
        </w:rPr>
        <w:t>như sau:</w:t>
      </w:r>
    </w:p>
    <w:p w14:paraId="321FE7D2" w14:textId="77777777" w:rsidR="001663ED" w:rsidRPr="00834655" w:rsidRDefault="001663ED" w:rsidP="002C164C">
      <w:pPr>
        <w:spacing w:before="120" w:after="120" w:line="360" w:lineRule="exact"/>
        <w:ind w:firstLine="720"/>
        <w:rPr>
          <w:rFonts w:cs="Times New Roman"/>
          <w:b/>
          <w:szCs w:val="28"/>
          <w:lang w:val="vi-VN"/>
        </w:rPr>
      </w:pPr>
      <w:r w:rsidRPr="00834655">
        <w:rPr>
          <w:rFonts w:cs="Times New Roman"/>
          <w:b/>
          <w:szCs w:val="28"/>
          <w:lang w:val="vi-VN"/>
        </w:rPr>
        <w:t>I. CÔNG TÁC CHỈ ĐẠO, ĐIỀU HÀNH</w:t>
      </w:r>
    </w:p>
    <w:p w14:paraId="0D0D22C2" w14:textId="77777777" w:rsidR="001B4A4C" w:rsidRPr="00725A7F" w:rsidRDefault="001731C5" w:rsidP="00725A7F">
      <w:pPr>
        <w:spacing w:before="120" w:after="120" w:line="360" w:lineRule="exact"/>
        <w:ind w:firstLine="720"/>
        <w:jc w:val="both"/>
        <w:rPr>
          <w:rFonts w:cs="Times New Roman"/>
          <w:szCs w:val="28"/>
        </w:rPr>
      </w:pPr>
      <w:r w:rsidRPr="00AB6760">
        <w:rPr>
          <w:color w:val="auto"/>
          <w:szCs w:val="28"/>
          <w:lang w:val="pt-BR"/>
        </w:rPr>
        <w:t>T</w:t>
      </w:r>
      <w:r w:rsidR="00552470" w:rsidRPr="00AB6760">
        <w:rPr>
          <w:color w:val="auto"/>
          <w:szCs w:val="28"/>
          <w:lang w:val="pt-BR"/>
        </w:rPr>
        <w:t>ham m</w:t>
      </w:r>
      <w:r w:rsidR="00552470">
        <w:rPr>
          <w:szCs w:val="28"/>
          <w:lang w:val="pt-BR"/>
        </w:rPr>
        <w:t xml:space="preserve">ưu </w:t>
      </w:r>
      <w:r w:rsidR="001663ED">
        <w:rPr>
          <w:szCs w:val="28"/>
          <w:lang w:val="pt-BR"/>
        </w:rPr>
        <w:t>UBND huyệ</w:t>
      </w:r>
      <w:r w:rsidR="006A535B">
        <w:rPr>
          <w:szCs w:val="28"/>
          <w:lang w:val="pt-BR"/>
        </w:rPr>
        <w:t>n</w:t>
      </w:r>
      <w:r w:rsidR="00725A7F">
        <w:rPr>
          <w:szCs w:val="28"/>
          <w:lang w:val="pt-BR"/>
        </w:rPr>
        <w:t xml:space="preserve"> ban hành 13</w:t>
      </w:r>
      <w:r w:rsidR="001663ED">
        <w:rPr>
          <w:szCs w:val="28"/>
          <w:lang w:val="pt-BR"/>
        </w:rPr>
        <w:t xml:space="preserve"> văn bản để chỉ đạ</w:t>
      </w:r>
      <w:r w:rsidR="001B4A4C">
        <w:rPr>
          <w:szCs w:val="28"/>
          <w:lang w:val="pt-BR"/>
        </w:rPr>
        <w:t>o, triển khai thực hiện</w:t>
      </w:r>
      <w:r w:rsidR="00725A7F">
        <w:rPr>
          <w:szCs w:val="28"/>
          <w:lang w:val="pt-BR"/>
        </w:rPr>
        <w:t xml:space="preserve"> trong công tác</w:t>
      </w:r>
      <w:r w:rsidR="001B4A4C">
        <w:rPr>
          <w:szCs w:val="28"/>
          <w:lang w:val="pt-BR"/>
        </w:rPr>
        <w:t xml:space="preserve"> </w:t>
      </w:r>
      <w:r w:rsidR="00725A7F" w:rsidRPr="00834655">
        <w:rPr>
          <w:rFonts w:cs="Times New Roman"/>
          <w:szCs w:val="28"/>
          <w:lang w:val="vi-VN"/>
        </w:rPr>
        <w:t xml:space="preserve">chuyển đổi số </w:t>
      </w:r>
      <w:r w:rsidR="00725A7F" w:rsidRPr="00190BC3">
        <w:rPr>
          <w:rFonts w:cs="Times New Roman"/>
          <w:i/>
          <w:szCs w:val="28"/>
        </w:rPr>
        <w:t>(Có phụ lụ</w:t>
      </w:r>
      <w:r w:rsidR="00725A7F">
        <w:rPr>
          <w:rFonts w:cs="Times New Roman"/>
          <w:i/>
          <w:szCs w:val="28"/>
        </w:rPr>
        <w:t>c kèm theo</w:t>
      </w:r>
      <w:r w:rsidR="00725A7F">
        <w:rPr>
          <w:rFonts w:cs="Times New Roman"/>
          <w:szCs w:val="28"/>
        </w:rPr>
        <w:t>).</w:t>
      </w:r>
    </w:p>
    <w:p w14:paraId="4BFB1A2F" w14:textId="77777777" w:rsidR="00AC4FD5" w:rsidRDefault="00AC4FD5" w:rsidP="002C164C">
      <w:pPr>
        <w:spacing w:before="120" w:after="120" w:line="360" w:lineRule="exact"/>
        <w:ind w:firstLine="720"/>
        <w:jc w:val="both"/>
        <w:rPr>
          <w:rFonts w:cs="Times New Roman"/>
          <w:b/>
          <w:szCs w:val="28"/>
        </w:rPr>
      </w:pPr>
      <w:r w:rsidRPr="00E961D1">
        <w:rPr>
          <w:rFonts w:cs="Times New Roman"/>
          <w:b/>
          <w:szCs w:val="28"/>
        </w:rPr>
        <w:t>II. KẾT QUẢ THỰC HIỆN</w:t>
      </w:r>
      <w:r w:rsidR="008103DF" w:rsidRPr="00E961D1">
        <w:rPr>
          <w:rFonts w:cs="Times New Roman"/>
          <w:b/>
          <w:szCs w:val="28"/>
        </w:rPr>
        <w:t xml:space="preserve"> </w:t>
      </w:r>
    </w:p>
    <w:p w14:paraId="7B284F44" w14:textId="77777777" w:rsidR="006671B7" w:rsidRPr="00A05995" w:rsidRDefault="00602D69" w:rsidP="00A05995">
      <w:pPr>
        <w:spacing w:before="120" w:after="120" w:line="360" w:lineRule="exact"/>
        <w:ind w:firstLine="720"/>
        <w:jc w:val="both"/>
        <w:rPr>
          <w:rFonts w:cs="Times New Roman"/>
          <w:szCs w:val="28"/>
        </w:rPr>
      </w:pPr>
      <w:r w:rsidRPr="004B5C16">
        <w:rPr>
          <w:rFonts w:cs="Times New Roman"/>
          <w:szCs w:val="28"/>
        </w:rPr>
        <w:t xml:space="preserve">Trong Quý </w:t>
      </w:r>
      <w:r w:rsidR="00190BC3" w:rsidRPr="004B5C16">
        <w:rPr>
          <w:rFonts w:cs="Times New Roman"/>
          <w:szCs w:val="28"/>
        </w:rPr>
        <w:t xml:space="preserve">đã </w:t>
      </w:r>
      <w:r w:rsidRPr="004B5C16">
        <w:rPr>
          <w:rFonts w:cs="Times New Roman"/>
          <w:szCs w:val="28"/>
        </w:rPr>
        <w:t xml:space="preserve">thực hiện hoàn thành </w:t>
      </w:r>
      <w:r w:rsidR="00E230D8">
        <w:rPr>
          <w:rFonts w:cs="Times New Roman"/>
          <w:szCs w:val="28"/>
        </w:rPr>
        <w:t>20</w:t>
      </w:r>
      <w:r w:rsidR="00190BC3" w:rsidRPr="004B5C16">
        <w:rPr>
          <w:rFonts w:cs="Times New Roman"/>
          <w:szCs w:val="28"/>
        </w:rPr>
        <w:t>/53 tiêu chí</w:t>
      </w:r>
      <w:r w:rsidR="004F5D1F" w:rsidRPr="004B5C16">
        <w:rPr>
          <w:rStyle w:val="FootnoteReference"/>
          <w:rFonts w:cs="Times New Roman"/>
          <w:szCs w:val="28"/>
        </w:rPr>
        <w:footnoteReference w:id="1"/>
      </w:r>
      <w:r w:rsidRPr="004B5C16">
        <w:rPr>
          <w:rFonts w:cs="Times New Roman"/>
          <w:szCs w:val="28"/>
        </w:rPr>
        <w:t>,</w:t>
      </w:r>
      <w:r>
        <w:rPr>
          <w:rFonts w:cs="Times New Roman"/>
          <w:szCs w:val="28"/>
        </w:rPr>
        <w:t xml:space="preserve"> </w:t>
      </w:r>
      <w:r w:rsidR="00B910E4">
        <w:rPr>
          <w:rFonts w:cs="Times New Roman"/>
          <w:szCs w:val="28"/>
        </w:rPr>
        <w:t>đang thực hiệ</w:t>
      </w:r>
      <w:r w:rsidR="00DD5092">
        <w:rPr>
          <w:rFonts w:cs="Times New Roman"/>
          <w:szCs w:val="28"/>
        </w:rPr>
        <w:t>n 2</w:t>
      </w:r>
      <w:r w:rsidR="00E230D8">
        <w:rPr>
          <w:rFonts w:cs="Times New Roman"/>
          <w:szCs w:val="28"/>
        </w:rPr>
        <w:t>8</w:t>
      </w:r>
      <w:r w:rsidR="00B910E4">
        <w:rPr>
          <w:rFonts w:cs="Times New Roman"/>
          <w:szCs w:val="28"/>
        </w:rPr>
        <w:t>/53 tiêu chí, chưa thực hiệ</w:t>
      </w:r>
      <w:r w:rsidR="00E230D8">
        <w:rPr>
          <w:rFonts w:cs="Times New Roman"/>
          <w:szCs w:val="28"/>
        </w:rPr>
        <w:t>n 5</w:t>
      </w:r>
      <w:r w:rsidR="00B910E4">
        <w:rPr>
          <w:rFonts w:cs="Times New Roman"/>
          <w:szCs w:val="28"/>
        </w:rPr>
        <w:t>/53 tiêu chí</w:t>
      </w:r>
      <w:r>
        <w:rPr>
          <w:rFonts w:cs="Times New Roman"/>
          <w:szCs w:val="28"/>
        </w:rPr>
        <w:t xml:space="preserve"> </w:t>
      </w:r>
      <w:r w:rsidR="00190BC3">
        <w:rPr>
          <w:rFonts w:cs="Times New Roman"/>
          <w:szCs w:val="28"/>
        </w:rPr>
        <w:t>Chuyển đổi số</w:t>
      </w:r>
      <w:r w:rsidR="0022363A">
        <w:rPr>
          <w:rFonts w:cs="Times New Roman"/>
          <w:szCs w:val="28"/>
        </w:rPr>
        <w:t xml:space="preserve"> cấp huyện</w:t>
      </w:r>
      <w:r w:rsidR="004F5D1F">
        <w:rPr>
          <w:rFonts w:cs="Times New Roman"/>
          <w:szCs w:val="28"/>
        </w:rPr>
        <w:t xml:space="preserve"> </w:t>
      </w:r>
      <w:r w:rsidR="004F5D1F" w:rsidRPr="00190BC3">
        <w:rPr>
          <w:rFonts w:cs="Times New Roman"/>
          <w:i/>
          <w:szCs w:val="28"/>
        </w:rPr>
        <w:t>(Có phụ lụ</w:t>
      </w:r>
      <w:r w:rsidR="004F5D1F">
        <w:rPr>
          <w:rFonts w:cs="Times New Roman"/>
          <w:i/>
          <w:szCs w:val="28"/>
        </w:rPr>
        <w:t>c kèm theo</w:t>
      </w:r>
      <w:r w:rsidR="004F5D1F">
        <w:rPr>
          <w:rFonts w:cs="Times New Roman"/>
          <w:szCs w:val="28"/>
        </w:rPr>
        <w:t>).</w:t>
      </w:r>
    </w:p>
    <w:p w14:paraId="5475EDDF" w14:textId="77777777" w:rsidR="00E4767B" w:rsidRPr="00C571E7" w:rsidRDefault="00C571E7" w:rsidP="00C571E7">
      <w:pPr>
        <w:spacing w:before="120" w:after="120" w:line="360" w:lineRule="exact"/>
        <w:ind w:firstLine="709"/>
        <w:jc w:val="both"/>
        <w:rPr>
          <w:rFonts w:cs="Times New Roman"/>
          <w:b/>
          <w:szCs w:val="28"/>
        </w:rPr>
      </w:pPr>
      <w:r>
        <w:rPr>
          <w:rFonts w:cs="Times New Roman"/>
          <w:b/>
          <w:szCs w:val="28"/>
        </w:rPr>
        <w:t xml:space="preserve">1. </w:t>
      </w:r>
      <w:r w:rsidR="00E4767B" w:rsidRPr="00C571E7">
        <w:rPr>
          <w:rFonts w:cs="Times New Roman"/>
          <w:b/>
          <w:szCs w:val="28"/>
        </w:rPr>
        <w:t>Nhận thức số</w:t>
      </w:r>
      <w:r w:rsidR="0095045B" w:rsidRPr="00C571E7">
        <w:rPr>
          <w:rFonts w:cs="Times New Roman"/>
          <w:b/>
          <w:szCs w:val="28"/>
        </w:rPr>
        <w:t xml:space="preserve"> </w:t>
      </w:r>
      <w:r w:rsidR="0095045B" w:rsidRPr="00C571E7">
        <w:rPr>
          <w:rFonts w:cs="Times New Roman"/>
          <w:i/>
          <w:szCs w:val="28"/>
        </w:rPr>
        <w:t>(Đạt 5/10 tiêu chí</w:t>
      </w:r>
      <w:r w:rsidR="00E30656" w:rsidRPr="00C571E7">
        <w:rPr>
          <w:rFonts w:cs="Times New Roman"/>
          <w:i/>
          <w:szCs w:val="28"/>
        </w:rPr>
        <w:t>, đang thực hiện 5/10 tiêu chí</w:t>
      </w:r>
      <w:r w:rsidR="0095045B" w:rsidRPr="00C571E7">
        <w:rPr>
          <w:rFonts w:cs="Times New Roman"/>
          <w:i/>
          <w:szCs w:val="28"/>
        </w:rPr>
        <w:t>)</w:t>
      </w:r>
    </w:p>
    <w:p w14:paraId="4B335BC1" w14:textId="77777777" w:rsidR="00214062" w:rsidRPr="009A4619" w:rsidRDefault="00863C64" w:rsidP="00214062">
      <w:pPr>
        <w:spacing w:before="120" w:after="120" w:line="360" w:lineRule="exact"/>
        <w:ind w:firstLine="709"/>
        <w:jc w:val="both"/>
        <w:rPr>
          <w:rFonts w:ascii="TimesNewRomanPSMT" w:hAnsi="TimesNewRomanPSMT"/>
          <w:szCs w:val="28"/>
        </w:rPr>
      </w:pPr>
      <w:r w:rsidRPr="009A4619">
        <w:rPr>
          <w:rFonts w:cs="Times New Roman"/>
          <w:bCs/>
          <w:szCs w:val="28"/>
        </w:rPr>
        <w:t xml:space="preserve">Ban hành </w:t>
      </w:r>
      <w:r w:rsidRPr="009A4619">
        <w:rPr>
          <w:szCs w:val="28"/>
          <w:lang w:val="pt-BR"/>
        </w:rPr>
        <w:t xml:space="preserve">Quyết định số 196/QĐ-UBND ngày 01/01/2024 </w:t>
      </w:r>
      <w:r w:rsidRPr="009A4619">
        <w:rPr>
          <w:rFonts w:cs="Times New Roman"/>
          <w:bCs/>
          <w:szCs w:val="28"/>
        </w:rPr>
        <w:t xml:space="preserve">về </w:t>
      </w:r>
      <w:r w:rsidR="0061437E" w:rsidRPr="009A4619">
        <w:rPr>
          <w:rFonts w:cs="Times New Roman"/>
          <w:bCs/>
          <w:szCs w:val="28"/>
        </w:rPr>
        <w:t>k</w:t>
      </w:r>
      <w:r w:rsidRPr="009A4619">
        <w:rPr>
          <w:rFonts w:cs="Times New Roman"/>
          <w:bCs/>
          <w:szCs w:val="28"/>
        </w:rPr>
        <w:t>iện toàn Ban chỉ đạo Chuyển đổi số huyện Nam Đông</w:t>
      </w:r>
      <w:r w:rsidRPr="009A4619">
        <w:rPr>
          <w:rFonts w:cs="Times New Roman"/>
          <w:bCs/>
          <w:i/>
          <w:szCs w:val="28"/>
        </w:rPr>
        <w:t>.</w:t>
      </w:r>
      <w:r w:rsidRPr="009A4619">
        <w:rPr>
          <w:szCs w:val="28"/>
        </w:rPr>
        <w:t xml:space="preserve"> </w:t>
      </w:r>
    </w:p>
    <w:p w14:paraId="0C53C97E" w14:textId="77777777" w:rsidR="00E620BF" w:rsidRPr="009A4619" w:rsidRDefault="00A67FB9" w:rsidP="009A4619">
      <w:pPr>
        <w:spacing w:after="0" w:line="340" w:lineRule="exact"/>
        <w:ind w:firstLine="709"/>
        <w:jc w:val="both"/>
        <w:rPr>
          <w:b/>
          <w:szCs w:val="28"/>
          <w:shd w:val="clear" w:color="auto" w:fill="FFFFFF"/>
        </w:rPr>
      </w:pPr>
      <w:r w:rsidRPr="009A4619">
        <w:rPr>
          <w:rFonts w:ascii="TimesNewRomanPSMT" w:hAnsi="TimesNewRomanPSMT"/>
          <w:szCs w:val="28"/>
        </w:rPr>
        <w:t>U</w:t>
      </w:r>
      <w:r w:rsidR="007C628E" w:rsidRPr="009A4619">
        <w:rPr>
          <w:rFonts w:ascii="TimesNewRomanPSMT" w:hAnsi="TimesNewRomanPSMT"/>
          <w:szCs w:val="28"/>
        </w:rPr>
        <w:t>BND huyện</w:t>
      </w:r>
      <w:r w:rsidR="00E4767B" w:rsidRPr="009A4619">
        <w:rPr>
          <w:rFonts w:cs="Times New Roman"/>
          <w:szCs w:val="28"/>
        </w:rPr>
        <w:t xml:space="preserve"> đã </w:t>
      </w:r>
      <w:r w:rsidR="00E4767B" w:rsidRPr="009A4619">
        <w:rPr>
          <w:rFonts w:ascii="TimesNewRomanPSMT" w:hAnsi="TimesNewRomanPSMT"/>
          <w:szCs w:val="28"/>
        </w:rPr>
        <w:t>tổ chức hội nghị</w:t>
      </w:r>
      <w:r w:rsidR="00E620BF" w:rsidRPr="009A4619">
        <w:rPr>
          <w:rFonts w:ascii="TimesNewRomanPSMT" w:hAnsi="TimesNewRomanPSMT"/>
          <w:szCs w:val="28"/>
        </w:rPr>
        <w:t xml:space="preserve"> </w:t>
      </w:r>
      <w:r w:rsidR="00E620BF" w:rsidRPr="009A4619">
        <w:rPr>
          <w:szCs w:val="28"/>
        </w:rPr>
        <w:t>Đánh giá kết quả thực hiện tiêu chí Chuyển đổi số năm 2023 và triển khai nhiệm vụ Chuyển đổi số năm 2024</w:t>
      </w:r>
      <w:r w:rsidR="009A4619" w:rsidRPr="009A4619">
        <w:rPr>
          <w:szCs w:val="28"/>
        </w:rPr>
        <w:t xml:space="preserve">; </w:t>
      </w:r>
      <w:r w:rsidR="009A4619" w:rsidRPr="009A4619">
        <w:rPr>
          <w:rFonts w:ascii="TimesNewRomanPSMT" w:hAnsi="TimesNewRomanPSMT"/>
          <w:szCs w:val="28"/>
        </w:rPr>
        <w:t xml:space="preserve">tổ chức họp </w:t>
      </w:r>
      <w:r w:rsidR="009A4619" w:rsidRPr="009A4619">
        <w:rPr>
          <w:szCs w:val="28"/>
          <w:lang w:val="vi-VN" w:eastAsia="vi-VN" w:bidi="vi-VN"/>
        </w:rPr>
        <w:t>đánh giá kết quả chuyển đổi số</w:t>
      </w:r>
      <w:r w:rsidR="009A4619" w:rsidRPr="009A4619">
        <w:rPr>
          <w:szCs w:val="28"/>
          <w:lang w:eastAsia="vi-VN" w:bidi="vi-VN"/>
        </w:rPr>
        <w:t xml:space="preserve"> Quý I </w:t>
      </w:r>
      <w:r w:rsidR="009A4619" w:rsidRPr="009A4619">
        <w:rPr>
          <w:szCs w:val="28"/>
          <w:lang w:val="vi-VN" w:eastAsia="vi-VN" w:bidi="vi-VN"/>
        </w:rPr>
        <w:t>và</w:t>
      </w:r>
      <w:r w:rsidR="009A4619" w:rsidRPr="009A4619">
        <w:rPr>
          <w:szCs w:val="28"/>
          <w:lang w:eastAsia="vi-VN" w:bidi="vi-VN"/>
        </w:rPr>
        <w:t xml:space="preserve"> triển khai </w:t>
      </w:r>
      <w:r w:rsidR="009A4619" w:rsidRPr="009A4619">
        <w:rPr>
          <w:szCs w:val="28"/>
          <w:lang w:val="vi-VN" w:eastAsia="vi-VN" w:bidi="vi-VN"/>
        </w:rPr>
        <w:t>phương hướng, nhiệm vụ</w:t>
      </w:r>
      <w:r w:rsidR="009A4619" w:rsidRPr="009A4619">
        <w:rPr>
          <w:szCs w:val="28"/>
          <w:lang w:eastAsia="vi-VN" w:bidi="vi-VN"/>
        </w:rPr>
        <w:t xml:space="preserve"> Quý II</w:t>
      </w:r>
      <w:r w:rsidR="009A4619" w:rsidRPr="009A4619">
        <w:rPr>
          <w:szCs w:val="28"/>
          <w:lang w:val="vi-VN" w:eastAsia="vi-VN" w:bidi="vi-VN"/>
        </w:rPr>
        <w:t xml:space="preserve"> năm 202</w:t>
      </w:r>
      <w:r w:rsidR="009A4619" w:rsidRPr="009A4619">
        <w:rPr>
          <w:szCs w:val="28"/>
          <w:lang w:eastAsia="vi-VN" w:bidi="vi-VN"/>
        </w:rPr>
        <w:t>4</w:t>
      </w:r>
      <w:r w:rsidR="004445CC" w:rsidRPr="009A4619">
        <w:rPr>
          <w:rFonts w:cs="Times New Roman"/>
          <w:bCs/>
          <w:i/>
          <w:szCs w:val="28"/>
        </w:rPr>
        <w:t>.</w:t>
      </w:r>
      <w:r w:rsidR="004445CC" w:rsidRPr="009A4619">
        <w:rPr>
          <w:szCs w:val="28"/>
        </w:rPr>
        <w:t xml:space="preserve"> </w:t>
      </w:r>
      <w:r w:rsidR="00C662F8">
        <w:rPr>
          <w:noProof/>
          <w:szCs w:val="28"/>
        </w:rPr>
        <mc:AlternateContent>
          <mc:Choice Requires="wps">
            <w:drawing>
              <wp:anchor distT="0" distB="0" distL="114300" distR="114300" simplePos="0" relativeHeight="251665408" behindDoc="0" locked="0" layoutInCell="1" allowOverlap="1" wp14:anchorId="7C51FAEE" wp14:editId="701474CB">
                <wp:simplePos x="0" y="0"/>
                <wp:positionH relativeFrom="column">
                  <wp:posOffset>2070100</wp:posOffset>
                </wp:positionH>
                <wp:positionV relativeFrom="paragraph">
                  <wp:posOffset>228600</wp:posOffset>
                </wp:positionV>
                <wp:extent cx="6350" cy="12700"/>
                <wp:effectExtent l="0" t="0" r="31750"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3D46361" id="Straight Arrow Connector 7" o:spid="_x0000_s1026" type="#_x0000_t32" style="position:absolute;margin-left:163pt;margin-top:18pt;width:.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" strokecolor="black [3200]">
                <v:stroke startarrowwidth="narrow" startarrowlength="short" endarrowwidth="narrow" endarrowlength="short" joinstyle="miter"/>
                <o:lock v:ext="edit" shapetype="f"/>
              </v:shape>
            </w:pict>
          </mc:Fallback>
        </mc:AlternateContent>
      </w:r>
    </w:p>
    <w:p w14:paraId="05659A1A" w14:textId="77777777" w:rsidR="00E4767B" w:rsidRDefault="00E037C9" w:rsidP="008C5BA6">
      <w:pPr>
        <w:spacing w:before="120" w:after="120" w:line="360" w:lineRule="exact"/>
        <w:ind w:firstLine="709"/>
        <w:jc w:val="both"/>
      </w:pPr>
      <w:r>
        <w:t>T</w:t>
      </w:r>
      <w:r w:rsidR="00052669">
        <w:t xml:space="preserve">rang </w:t>
      </w:r>
      <w:r w:rsidR="00E4767B" w:rsidRPr="00E4767B">
        <w:t xml:space="preserve">thông tin điện tử </w:t>
      </w:r>
      <w:r w:rsidR="00156461">
        <w:rPr>
          <w:rFonts w:cs="Times New Roman"/>
          <w:szCs w:val="28"/>
        </w:rPr>
        <w:t xml:space="preserve">đã </w:t>
      </w:r>
      <w:r w:rsidR="00E4767B" w:rsidRPr="00E4767B">
        <w:t xml:space="preserve">thường xuyên </w:t>
      </w:r>
      <w:r w:rsidR="00052669">
        <w:t>cập nhật</w:t>
      </w:r>
      <w:r w:rsidR="00071F74">
        <w:t xml:space="preserve"> bản tin hoạt động lãnh đạo đơn vị </w:t>
      </w:r>
      <w:r w:rsidR="00052669" w:rsidRPr="00071F74">
        <w:rPr>
          <w:i/>
        </w:rPr>
        <w:t>(</w:t>
      </w:r>
      <w:r w:rsidR="009A4619">
        <w:rPr>
          <w:i/>
        </w:rPr>
        <w:t>104</w:t>
      </w:r>
      <w:r w:rsidR="00052669" w:rsidRPr="00071F74">
        <w:rPr>
          <w:i/>
        </w:rPr>
        <w:t xml:space="preserve"> tin</w:t>
      </w:r>
      <w:r w:rsidR="00071F74" w:rsidRPr="00071F74">
        <w:rPr>
          <w:i/>
        </w:rPr>
        <w:t>/24 tin</w:t>
      </w:r>
      <w:r w:rsidR="00B03286">
        <w:rPr>
          <w:i/>
        </w:rPr>
        <w:t>)</w:t>
      </w:r>
      <w:r w:rsidR="00192A15" w:rsidRPr="00863C64">
        <w:rPr>
          <w:rFonts w:cs="Times New Roman"/>
          <w:bCs/>
          <w:i/>
          <w:szCs w:val="28"/>
        </w:rPr>
        <w:t>.</w:t>
      </w:r>
      <w:r w:rsidR="00192A15" w:rsidRPr="00E620BF">
        <w:t xml:space="preserve"> </w:t>
      </w:r>
      <w:r w:rsidR="00E4767B" w:rsidRPr="00E4767B">
        <w:t xml:space="preserve"> </w:t>
      </w:r>
    </w:p>
    <w:p w14:paraId="25D59B2F" w14:textId="77777777" w:rsidR="004F1BAF" w:rsidRDefault="00ED06AA" w:rsidP="002C164C">
      <w:pPr>
        <w:spacing w:before="120" w:after="120" w:line="360" w:lineRule="exact"/>
        <w:ind w:firstLine="720"/>
        <w:jc w:val="both"/>
        <w:rPr>
          <w:i/>
          <w:spacing w:val="2"/>
          <w:szCs w:val="28"/>
        </w:rPr>
      </w:pPr>
      <w:r>
        <w:rPr>
          <w:rFonts w:cs="Times New Roman"/>
          <w:bCs/>
        </w:rPr>
        <w:lastRenderedPageBreak/>
        <w:t>UBND huyện đã triển khai c</w:t>
      </w:r>
      <w:r w:rsidRPr="00A30087">
        <w:rPr>
          <w:rFonts w:cs="Times New Roman"/>
          <w:bCs/>
        </w:rPr>
        <w:t xml:space="preserve">ông văn số </w:t>
      </w:r>
      <w:r>
        <w:rPr>
          <w:szCs w:val="28"/>
        </w:rPr>
        <w:t>486</w:t>
      </w:r>
      <w:r w:rsidRPr="00D32FD5">
        <w:rPr>
          <w:szCs w:val="28"/>
        </w:rPr>
        <w:t>/</w:t>
      </w:r>
      <w:r>
        <w:rPr>
          <w:szCs w:val="28"/>
        </w:rPr>
        <w:t>UBND</w:t>
      </w:r>
      <w:r w:rsidRPr="00D32FD5">
        <w:rPr>
          <w:szCs w:val="28"/>
        </w:rPr>
        <w:t>-VHTT</w:t>
      </w:r>
      <w:r>
        <w:rPr>
          <w:szCs w:val="28"/>
        </w:rPr>
        <w:t xml:space="preserve"> </w:t>
      </w:r>
      <w:r w:rsidRPr="00A30087">
        <w:rPr>
          <w:rFonts w:cs="Times New Roman"/>
          <w:bCs/>
        </w:rPr>
        <w:t xml:space="preserve">ngày </w:t>
      </w:r>
      <w:r>
        <w:rPr>
          <w:rFonts w:cs="Times New Roman"/>
          <w:bCs/>
        </w:rPr>
        <w:t>02/4</w:t>
      </w:r>
      <w:r w:rsidRPr="00A30087">
        <w:rPr>
          <w:rFonts w:cs="Times New Roman"/>
          <w:bCs/>
        </w:rPr>
        <w:t>/</w:t>
      </w:r>
      <w:r w:rsidRPr="00ED06AA">
        <w:rPr>
          <w:rFonts w:cs="Times New Roman"/>
          <w:bCs/>
          <w:szCs w:val="28"/>
        </w:rPr>
        <w:t xml:space="preserve">2024 </w:t>
      </w:r>
      <w:r>
        <w:rPr>
          <w:rFonts w:cs="Times New Roman"/>
          <w:bCs/>
          <w:szCs w:val="28"/>
        </w:rPr>
        <w:t xml:space="preserve">về </w:t>
      </w:r>
      <w:r w:rsidRPr="00ED06AA">
        <w:rPr>
          <w:szCs w:val="28"/>
        </w:rPr>
        <w:t>triển khai nền tảng số truyền thông trên ứng dụng Hue-S</w:t>
      </w:r>
      <w:r>
        <w:rPr>
          <w:szCs w:val="28"/>
        </w:rPr>
        <w:t xml:space="preserve"> </w:t>
      </w:r>
      <w:r w:rsidR="004F1BAF">
        <w:t>cho</w:t>
      </w:r>
      <w:r w:rsidR="000D71BF">
        <w:t xml:space="preserve"> </w:t>
      </w:r>
      <w:r w:rsidR="007E0303">
        <w:rPr>
          <w:spacing w:val="2"/>
          <w:szCs w:val="28"/>
        </w:rPr>
        <w:t>c</w:t>
      </w:r>
      <w:r w:rsidR="000D71BF">
        <w:rPr>
          <w:spacing w:val="2"/>
          <w:szCs w:val="28"/>
        </w:rPr>
        <w:t>ác cơ quan, đơn vị trực thuộc UBND huyện, UBND các xã, thị trấn</w:t>
      </w:r>
      <w:r w:rsidR="007515F9">
        <w:rPr>
          <w:spacing w:val="2"/>
          <w:szCs w:val="28"/>
        </w:rPr>
        <w:t xml:space="preserve"> </w:t>
      </w:r>
      <w:r w:rsidR="007515F9" w:rsidRPr="007515F9">
        <w:rPr>
          <w:i/>
          <w:spacing w:val="2"/>
          <w:szCs w:val="28"/>
        </w:rPr>
        <w:t>(</w:t>
      </w:r>
      <w:r w:rsidR="00FC3FCA">
        <w:rPr>
          <w:i/>
          <w:spacing w:val="2"/>
          <w:szCs w:val="28"/>
        </w:rPr>
        <w:t>Tại tiêu chí</w:t>
      </w:r>
      <w:r w:rsidR="00F201F6">
        <w:rPr>
          <w:i/>
          <w:spacing w:val="2"/>
          <w:szCs w:val="28"/>
        </w:rPr>
        <w:t>:</w:t>
      </w:r>
      <w:r w:rsidR="00FC3FCA">
        <w:rPr>
          <w:i/>
          <w:spacing w:val="2"/>
          <w:szCs w:val="28"/>
        </w:rPr>
        <w:t xml:space="preserve"> truyền thông chính sách và truyền thông nội bộ</w:t>
      </w:r>
      <w:r w:rsidR="007B551A">
        <w:rPr>
          <w:i/>
          <w:spacing w:val="2"/>
          <w:szCs w:val="28"/>
        </w:rPr>
        <w:t>,</w:t>
      </w:r>
      <w:r w:rsidR="00FC3FCA">
        <w:rPr>
          <w:i/>
          <w:spacing w:val="2"/>
          <w:szCs w:val="28"/>
        </w:rPr>
        <w:t xml:space="preserve"> </w:t>
      </w:r>
      <w:r w:rsidR="007515F9" w:rsidRPr="007515F9">
        <w:rPr>
          <w:i/>
          <w:spacing w:val="2"/>
          <w:szCs w:val="28"/>
        </w:rPr>
        <w:t xml:space="preserve">cập nhật đến ngày </w:t>
      </w:r>
      <w:r w:rsidR="00922194">
        <w:rPr>
          <w:i/>
          <w:spacing w:val="2"/>
          <w:szCs w:val="28"/>
        </w:rPr>
        <w:t>10</w:t>
      </w:r>
      <w:r w:rsidR="007515F9" w:rsidRPr="007515F9">
        <w:rPr>
          <w:i/>
          <w:spacing w:val="2"/>
          <w:szCs w:val="28"/>
        </w:rPr>
        <w:t>/6</w:t>
      </w:r>
      <w:r w:rsidR="00E25207">
        <w:rPr>
          <w:i/>
          <w:spacing w:val="2"/>
          <w:szCs w:val="28"/>
        </w:rPr>
        <w:t>/2024</w:t>
      </w:r>
      <w:r w:rsidR="008C5BA6">
        <w:rPr>
          <w:i/>
          <w:spacing w:val="2"/>
          <w:szCs w:val="28"/>
        </w:rPr>
        <w:t>: 1</w:t>
      </w:r>
      <w:r w:rsidR="007515F9" w:rsidRPr="007515F9">
        <w:rPr>
          <w:i/>
          <w:spacing w:val="2"/>
          <w:szCs w:val="28"/>
        </w:rPr>
        <w:t>/24</w:t>
      </w:r>
      <w:r w:rsidR="007515F9">
        <w:rPr>
          <w:i/>
          <w:spacing w:val="2"/>
          <w:szCs w:val="28"/>
        </w:rPr>
        <w:t xml:space="preserve"> </w:t>
      </w:r>
      <w:r w:rsidR="007515F9" w:rsidRPr="007515F9">
        <w:rPr>
          <w:i/>
          <w:spacing w:val="2"/>
          <w:szCs w:val="28"/>
        </w:rPr>
        <w:t>tin)</w:t>
      </w:r>
      <w:r w:rsidR="00AA3780">
        <w:rPr>
          <w:i/>
          <w:spacing w:val="2"/>
          <w:szCs w:val="28"/>
        </w:rPr>
        <w:t>.</w:t>
      </w:r>
    </w:p>
    <w:p w14:paraId="0EAF1559" w14:textId="77777777" w:rsidR="00AA3780" w:rsidRPr="00ED06AA" w:rsidRDefault="00A7574C" w:rsidP="002C164C">
      <w:pPr>
        <w:spacing w:before="120" w:after="120" w:line="360" w:lineRule="exact"/>
        <w:ind w:firstLine="720"/>
        <w:jc w:val="both"/>
        <w:rPr>
          <w:spacing w:val="2"/>
          <w:szCs w:val="28"/>
        </w:rPr>
      </w:pPr>
      <w:r>
        <w:rPr>
          <w:rFonts w:cs="Times New Roman"/>
        </w:rPr>
        <w:t xml:space="preserve">Đã biên tập </w:t>
      </w:r>
      <w:r w:rsidR="00C6682F">
        <w:rPr>
          <w:rFonts w:cs="Times New Roman"/>
          <w:color w:val="auto"/>
        </w:rPr>
        <w:t>6</w:t>
      </w:r>
      <w:r w:rsidR="0019522F">
        <w:rPr>
          <w:rFonts w:cs="Times New Roman"/>
          <w:color w:val="auto"/>
        </w:rPr>
        <w:t xml:space="preserve"> </w:t>
      </w:r>
      <w:r w:rsidRPr="0019522F">
        <w:rPr>
          <w:rFonts w:cs="Times New Roman"/>
          <w:color w:val="auto"/>
        </w:rPr>
        <w:t xml:space="preserve">tin </w:t>
      </w:r>
      <w:r>
        <w:rPr>
          <w:rFonts w:cs="Times New Roman"/>
        </w:rPr>
        <w:t xml:space="preserve">phát đi, các bản tin thuộc các nhóm (Thông báo, cảnh báo, bản tin truyền thông .v.v.) trên </w:t>
      </w:r>
      <w:r w:rsidR="0019522F">
        <w:rPr>
          <w:rFonts w:cs="Times New Roman"/>
        </w:rPr>
        <w:t xml:space="preserve">phần mềm </w:t>
      </w:r>
      <w:r>
        <w:rPr>
          <w:rFonts w:cs="Times New Roman"/>
        </w:rPr>
        <w:t>Hue-S</w:t>
      </w:r>
      <w:r w:rsidR="0019522F">
        <w:rPr>
          <w:rFonts w:cs="Times New Roman"/>
        </w:rPr>
        <w:t>.</w:t>
      </w:r>
    </w:p>
    <w:p w14:paraId="6DD29E71" w14:textId="77777777" w:rsidR="009B27A1" w:rsidRPr="0090257E" w:rsidRDefault="006A3965" w:rsidP="00806372">
      <w:pPr>
        <w:spacing w:before="120" w:after="120" w:line="340" w:lineRule="exact"/>
        <w:ind w:firstLine="720"/>
        <w:jc w:val="both"/>
        <w:rPr>
          <w:i/>
        </w:rPr>
      </w:pPr>
      <w:r>
        <w:t xml:space="preserve">Tỷ lệ công chức, viên chức, người lao động đã </w:t>
      </w:r>
      <w:r w:rsidR="00837868">
        <w:t>tiếp cận</w:t>
      </w:r>
      <w:r>
        <w:t xml:space="preserve"> thông tin </w:t>
      </w:r>
      <w:r>
        <w:rPr>
          <w:spacing w:val="2"/>
          <w:szCs w:val="28"/>
        </w:rPr>
        <w:t>tại chức năng “Truyền thông, cảnh báo” trên Hue-S</w:t>
      </w:r>
      <w:r w:rsidR="00550CF1">
        <w:rPr>
          <w:spacing w:val="2"/>
          <w:szCs w:val="28"/>
        </w:rPr>
        <w:t xml:space="preserve"> đạt</w:t>
      </w:r>
      <w:r>
        <w:rPr>
          <w:spacing w:val="2"/>
          <w:szCs w:val="28"/>
        </w:rPr>
        <w:t xml:space="preserve"> </w:t>
      </w:r>
      <w:r w:rsidR="007515F9">
        <w:t>81,3</w:t>
      </w:r>
      <w:r w:rsidR="00550CF1" w:rsidRPr="007515F9">
        <w:t xml:space="preserve">% </w:t>
      </w:r>
      <w:r w:rsidR="00550CF1">
        <w:rPr>
          <w:i/>
        </w:rPr>
        <w:t>(</w:t>
      </w:r>
      <w:r w:rsidR="007515F9">
        <w:t xml:space="preserve">787/968 </w:t>
      </w:r>
      <w:r w:rsidR="00550CF1">
        <w:t xml:space="preserve">tài khoản đọc tin), các tài khoản </w:t>
      </w:r>
      <w:r w:rsidR="00A70026">
        <w:t>chưa tiếp cận</w:t>
      </w:r>
      <w:r w:rsidR="00550CF1">
        <w:t xml:space="preserve"> thông tin trên Hue-S </w:t>
      </w:r>
      <w:r w:rsidR="00141A01">
        <w:t>(chiế</w:t>
      </w:r>
      <w:r w:rsidR="007515F9">
        <w:t>m 18,7</w:t>
      </w:r>
      <w:r w:rsidR="00141A01">
        <w:t xml:space="preserve">%) </w:t>
      </w:r>
      <w:r w:rsidR="00550CF1">
        <w:t>chủ yếu thuộc viên chức ngành giáo dục</w:t>
      </w:r>
      <w:r w:rsidR="00206696">
        <w:rPr>
          <w:rStyle w:val="FootnoteReference"/>
          <w:i/>
        </w:rPr>
        <w:footnoteReference w:id="2"/>
      </w:r>
      <w:r w:rsidR="00994C7E">
        <w:t>.</w:t>
      </w:r>
    </w:p>
    <w:p w14:paraId="44154E36" w14:textId="77777777" w:rsidR="000A19CB" w:rsidRPr="00C571E7" w:rsidRDefault="00C571E7" w:rsidP="00C571E7">
      <w:pPr>
        <w:spacing w:before="120" w:after="120" w:line="360" w:lineRule="exact"/>
        <w:ind w:firstLine="720"/>
        <w:jc w:val="both"/>
        <w:rPr>
          <w:rFonts w:cs="Times New Roman"/>
          <w:b/>
          <w:szCs w:val="28"/>
        </w:rPr>
      </w:pPr>
      <w:r>
        <w:rPr>
          <w:b/>
        </w:rPr>
        <w:t xml:space="preserve">2. </w:t>
      </w:r>
      <w:r w:rsidR="00BA6295" w:rsidRPr="00C571E7">
        <w:rPr>
          <w:b/>
        </w:rPr>
        <w:t>Thể chế số</w:t>
      </w:r>
      <w:r w:rsidR="0095045B" w:rsidRPr="00C571E7">
        <w:rPr>
          <w:b/>
        </w:rPr>
        <w:t xml:space="preserve"> </w:t>
      </w:r>
      <w:r w:rsidR="0095045B" w:rsidRPr="00C571E7">
        <w:rPr>
          <w:rFonts w:cs="Times New Roman"/>
          <w:i/>
          <w:szCs w:val="28"/>
        </w:rPr>
        <w:t xml:space="preserve">(Đạt </w:t>
      </w:r>
      <w:r w:rsidR="00151D79" w:rsidRPr="00C571E7">
        <w:rPr>
          <w:rFonts w:cs="Times New Roman"/>
          <w:i/>
          <w:szCs w:val="28"/>
        </w:rPr>
        <w:t>2</w:t>
      </w:r>
      <w:r w:rsidR="0095045B" w:rsidRPr="00C571E7">
        <w:rPr>
          <w:rFonts w:cs="Times New Roman"/>
          <w:i/>
          <w:szCs w:val="28"/>
        </w:rPr>
        <w:t>/3 tiêu chí</w:t>
      </w:r>
      <w:r w:rsidR="00151D79" w:rsidRPr="00C571E7">
        <w:rPr>
          <w:rFonts w:cs="Times New Roman"/>
          <w:i/>
          <w:szCs w:val="28"/>
        </w:rPr>
        <w:t>, đang thực hiện 1/3 tiêu chí)</w:t>
      </w:r>
    </w:p>
    <w:p w14:paraId="00663C85" w14:textId="77777777" w:rsidR="0095045B" w:rsidRDefault="00E037C9" w:rsidP="0095045B">
      <w:pPr>
        <w:spacing w:before="120" w:after="120" w:line="360" w:lineRule="exact"/>
        <w:ind w:firstLine="720"/>
        <w:jc w:val="both"/>
        <w:rPr>
          <w:rFonts w:cs="Times New Roman"/>
          <w:bCs/>
          <w:szCs w:val="28"/>
        </w:rPr>
      </w:pPr>
      <w:r>
        <w:rPr>
          <w:rFonts w:ascii="TimesNewRomanPSMT" w:hAnsi="TimesNewRomanPSMT"/>
          <w:szCs w:val="28"/>
        </w:rPr>
        <w:t>Đ</w:t>
      </w:r>
      <w:r w:rsidR="008A7AA9">
        <w:rPr>
          <w:szCs w:val="28"/>
          <w:lang w:val="pt-BR"/>
        </w:rPr>
        <w:t>ã ban hành</w:t>
      </w:r>
      <w:r w:rsidR="008A7AA9">
        <w:rPr>
          <w:b/>
          <w:szCs w:val="28"/>
          <w:lang w:val="pt-BR"/>
        </w:rPr>
        <w:t xml:space="preserve"> </w:t>
      </w:r>
      <w:r w:rsidR="008A7AA9">
        <w:rPr>
          <w:bCs/>
          <w:spacing w:val="-8"/>
          <w:szCs w:val="28"/>
          <w:lang w:val="pt-BR"/>
        </w:rPr>
        <w:t>Kế hoạch số 13/KH-UBND ngày 08</w:t>
      </w:r>
      <w:r w:rsidR="00C75152">
        <w:rPr>
          <w:bCs/>
          <w:spacing w:val="-8"/>
          <w:szCs w:val="28"/>
          <w:lang w:val="pt-BR"/>
        </w:rPr>
        <w:t>/0</w:t>
      </w:r>
      <w:r w:rsidR="008A7AA9">
        <w:rPr>
          <w:bCs/>
          <w:spacing w:val="-8"/>
          <w:szCs w:val="28"/>
          <w:lang w:val="pt-BR"/>
        </w:rPr>
        <w:t>1/2024 về Kế hoạch chuyển đổi số huyệ</w:t>
      </w:r>
      <w:r w:rsidR="00806372">
        <w:rPr>
          <w:bCs/>
          <w:spacing w:val="-8"/>
          <w:szCs w:val="28"/>
          <w:lang w:val="pt-BR"/>
        </w:rPr>
        <w:t>n Nam Đông năm 2024</w:t>
      </w:r>
      <w:r w:rsidR="0095045B">
        <w:rPr>
          <w:rFonts w:cs="Times New Roman"/>
          <w:bCs/>
          <w:szCs w:val="28"/>
        </w:rPr>
        <w:t xml:space="preserve">. </w:t>
      </w:r>
    </w:p>
    <w:p w14:paraId="6D2C780E" w14:textId="77777777" w:rsidR="0095045B" w:rsidRDefault="0095045B" w:rsidP="0095045B">
      <w:pPr>
        <w:spacing w:before="120" w:after="120" w:line="360" w:lineRule="exact"/>
        <w:ind w:firstLine="720"/>
        <w:jc w:val="both"/>
      </w:pPr>
      <w:r>
        <w:rPr>
          <w:rFonts w:cs="Times New Roman"/>
          <w:bCs/>
          <w:szCs w:val="28"/>
        </w:rPr>
        <w:t xml:space="preserve">Tham mưu UBND huyện ban hành </w:t>
      </w:r>
      <w:r>
        <w:t xml:space="preserve">19/19 văn bản chỉ đạo </w:t>
      </w:r>
      <w:r>
        <w:rPr>
          <w:rFonts w:cs="Times New Roman"/>
        </w:rPr>
        <w:t>thực hiện nhiệm vụ chuyển đổi số trên cơ sở các Văn bản chỉ đạo của UBND tỉnh</w:t>
      </w:r>
      <w:r w:rsidRPr="00863C64">
        <w:rPr>
          <w:rFonts w:cs="Times New Roman"/>
          <w:bCs/>
          <w:i/>
          <w:szCs w:val="28"/>
        </w:rPr>
        <w:t>.</w:t>
      </w:r>
      <w:r w:rsidRPr="00E620BF">
        <w:t xml:space="preserve"> </w:t>
      </w:r>
    </w:p>
    <w:p w14:paraId="5E06A4B3" w14:textId="77777777" w:rsidR="000732EF" w:rsidRPr="0095045B" w:rsidRDefault="0095045B" w:rsidP="0095045B">
      <w:pPr>
        <w:spacing w:before="120" w:after="120" w:line="360" w:lineRule="exact"/>
        <w:ind w:firstLine="720"/>
        <w:jc w:val="both"/>
      </w:pPr>
      <w:r>
        <w:t>Triển khai c</w:t>
      </w:r>
      <w:r w:rsidR="000732EF">
        <w:t xml:space="preserve">ông văn số 530/UBND-VHTT </w:t>
      </w:r>
      <w:r w:rsidR="000732EF">
        <w:rPr>
          <w:bCs/>
          <w:spacing w:val="-8"/>
          <w:szCs w:val="28"/>
          <w:lang w:val="pt-BR"/>
        </w:rPr>
        <w:t xml:space="preserve">ngày 10/4/2024 </w:t>
      </w:r>
      <w:r w:rsidR="000732EF">
        <w:rPr>
          <w:szCs w:val="28"/>
        </w:rPr>
        <w:t>về</w:t>
      </w:r>
      <w:r w:rsidR="000732EF" w:rsidRPr="000732EF">
        <w:rPr>
          <w:szCs w:val="28"/>
        </w:rPr>
        <w:t xml:space="preserve"> thực hiện tiêu chí chuyển đổi số cấp xã năm 2024</w:t>
      </w:r>
      <w:r w:rsidR="00CF3AFF">
        <w:rPr>
          <w:szCs w:val="28"/>
        </w:rPr>
        <w:t>.</w:t>
      </w:r>
    </w:p>
    <w:p w14:paraId="3FE959BE" w14:textId="77777777" w:rsidR="00BB6170" w:rsidRPr="00C571E7" w:rsidRDefault="00C571E7" w:rsidP="00C571E7">
      <w:pPr>
        <w:spacing w:before="120" w:after="120" w:line="360" w:lineRule="exact"/>
        <w:ind w:firstLine="720"/>
        <w:jc w:val="both"/>
        <w:rPr>
          <w:b/>
          <w:szCs w:val="28"/>
          <w:lang w:val="pt-BR"/>
        </w:rPr>
      </w:pPr>
      <w:r>
        <w:rPr>
          <w:b/>
          <w:szCs w:val="28"/>
          <w:lang w:val="pt-BR"/>
        </w:rPr>
        <w:t xml:space="preserve">3. </w:t>
      </w:r>
      <w:r w:rsidR="00BB6170" w:rsidRPr="00C571E7">
        <w:rPr>
          <w:b/>
          <w:szCs w:val="28"/>
          <w:lang w:val="pt-BR"/>
        </w:rPr>
        <w:t>Hạ tầng số</w:t>
      </w:r>
      <w:r w:rsidR="00AD1974" w:rsidRPr="00C571E7">
        <w:rPr>
          <w:b/>
          <w:szCs w:val="28"/>
          <w:lang w:val="pt-BR"/>
        </w:rPr>
        <w:t xml:space="preserve"> </w:t>
      </w:r>
      <w:r w:rsidR="00AD1974" w:rsidRPr="00C571E7">
        <w:rPr>
          <w:rFonts w:cs="Times New Roman"/>
          <w:i/>
          <w:szCs w:val="28"/>
        </w:rPr>
        <w:t>(Đạt 1/6 tiêu chí</w:t>
      </w:r>
      <w:r w:rsidR="00C75676" w:rsidRPr="00C571E7">
        <w:rPr>
          <w:rFonts w:cs="Times New Roman"/>
          <w:i/>
          <w:szCs w:val="28"/>
        </w:rPr>
        <w:t>, đang thực hiện 4/6 tiêu chí, chưa thực hiện 1/6 tiêu chí</w:t>
      </w:r>
      <w:r w:rsidR="00AD1974" w:rsidRPr="00C571E7">
        <w:rPr>
          <w:rFonts w:cs="Times New Roman"/>
          <w:i/>
          <w:szCs w:val="28"/>
        </w:rPr>
        <w:t>)</w:t>
      </w:r>
    </w:p>
    <w:p w14:paraId="7624AB62" w14:textId="77777777" w:rsidR="003D4D44" w:rsidRDefault="00214062" w:rsidP="004C38D5">
      <w:pPr>
        <w:ind w:firstLine="720"/>
        <w:jc w:val="both"/>
        <w:rPr>
          <w:i/>
        </w:rPr>
      </w:pPr>
      <w:r>
        <w:t xml:space="preserve">Tỷ lệ công chức, viên chức và người lao động </w:t>
      </w:r>
      <w:r w:rsidR="003D4D44">
        <w:t>sử dụng điện thoại thông minh (căn cứ việc cài đặt Hue-S</w:t>
      </w:r>
      <w:r w:rsidR="00B13D6C">
        <w:t xml:space="preserve"> có chuẩn hóa tài khoản</w:t>
      </w:r>
      <w:r w:rsidR="003D4D44">
        <w:t>)</w:t>
      </w:r>
      <w:r w:rsidR="00274AD3">
        <w:t xml:space="preserve"> là</w:t>
      </w:r>
      <w:r w:rsidR="003D4D44">
        <w:t xml:space="preserve"> </w:t>
      </w:r>
      <w:r w:rsidR="00B13D6C">
        <w:t>921/968</w:t>
      </w:r>
      <w:r w:rsidR="000733A7">
        <w:t>TK</w:t>
      </w:r>
      <w:r w:rsidR="00274AD3">
        <w:t xml:space="preserve"> đạ</w:t>
      </w:r>
      <w:r w:rsidR="00690EF6">
        <w:t xml:space="preserve">t </w:t>
      </w:r>
      <w:r w:rsidR="00B13D6C">
        <w:t xml:space="preserve"> 97,36</w:t>
      </w:r>
      <w:r w:rsidR="00274AD3">
        <w:t>%.</w:t>
      </w:r>
      <w:r w:rsidR="00B13D6C">
        <w:t xml:space="preserve"> </w:t>
      </w:r>
      <w:r w:rsidR="00274AD3">
        <w:t xml:space="preserve">Còn </w:t>
      </w:r>
      <w:r w:rsidR="00B13D6C">
        <w:t>2</w:t>
      </w:r>
      <w:r w:rsidR="00B13D6C" w:rsidRPr="002559B8">
        <w:t>,</w:t>
      </w:r>
      <w:r w:rsidR="00B13D6C">
        <w:t>64</w:t>
      </w:r>
      <w:r w:rsidR="00F966C4">
        <w:t xml:space="preserve">% </w:t>
      </w:r>
      <w:r w:rsidR="00141A01">
        <w:t>C</w:t>
      </w:r>
      <w:r w:rsidR="00274AD3">
        <w:t>B, CVC chưa đăng ký tài khoản Hue-S chủ yếu là viên chứ</w:t>
      </w:r>
      <w:r w:rsidR="003A13F2">
        <w:t xml:space="preserve">c ngành </w:t>
      </w:r>
      <w:r w:rsidR="00274AD3">
        <w:t>giáo dục</w:t>
      </w:r>
      <w:r w:rsidR="00206696">
        <w:rPr>
          <w:rStyle w:val="FootnoteReference"/>
        </w:rPr>
        <w:footnoteReference w:id="3"/>
      </w:r>
      <w:r w:rsidR="00274AD3">
        <w:t>.</w:t>
      </w:r>
      <w:r w:rsidR="003D4D44">
        <w:t xml:space="preserve"> </w:t>
      </w:r>
    </w:p>
    <w:p w14:paraId="77CFB4E0" w14:textId="77777777" w:rsidR="00455E89" w:rsidRDefault="00140E00" w:rsidP="001E6BDF">
      <w:pPr>
        <w:ind w:firstLine="720"/>
        <w:jc w:val="both"/>
      </w:pPr>
      <w:r w:rsidRPr="003A5F84">
        <w:rPr>
          <w:rFonts w:cs="Times New Roman"/>
        </w:rPr>
        <w:lastRenderedPageBreak/>
        <w:t>Tỷ lệ người dân trong độ tuổi trưởng thành sử dụng thiết bị thông minh</w:t>
      </w:r>
      <w:r>
        <w:rPr>
          <w:rFonts w:cs="Times New Roman"/>
        </w:rPr>
        <w:t xml:space="preserve"> </w:t>
      </w:r>
      <w:r w:rsidR="006600DB">
        <w:t>(căn cứ việc cài đặt Hue-S</w:t>
      </w:r>
      <w:r w:rsidR="004C38D5">
        <w:t xml:space="preserve"> có chuẩn hóa thông tin</w:t>
      </w:r>
      <w:r w:rsidR="006600DB">
        <w:t>)</w:t>
      </w:r>
      <w:r w:rsidR="00274AD3">
        <w:t>:</w:t>
      </w:r>
      <w:r w:rsidR="006600DB">
        <w:t xml:space="preserve"> </w:t>
      </w:r>
      <w:r w:rsidR="008C1CC5" w:rsidRPr="004C38D5">
        <w:rPr>
          <w:rFonts w:cs="Times New Roman"/>
        </w:rPr>
        <w:t>Đã có 15.</w:t>
      </w:r>
      <w:r w:rsidR="004C38D5" w:rsidRPr="004C38D5">
        <w:t>958</w:t>
      </w:r>
      <w:r w:rsidR="008C1CC5" w:rsidRPr="004C38D5">
        <w:rPr>
          <w:rFonts w:cs="Times New Roman"/>
        </w:rPr>
        <w:t xml:space="preserve"> Tk Hue–</w:t>
      </w:r>
      <w:r w:rsidRPr="004C38D5">
        <w:rPr>
          <w:rFonts w:cs="Times New Roman"/>
        </w:rPr>
        <w:t>S</w:t>
      </w:r>
      <w:r w:rsidR="008C1CC5" w:rsidRPr="004C38D5">
        <w:rPr>
          <w:rFonts w:cs="Times New Roman"/>
        </w:rPr>
        <w:t>,</w:t>
      </w:r>
      <w:r w:rsidRPr="004C38D5">
        <w:rPr>
          <w:rFonts w:cs="Times New Roman"/>
        </w:rPr>
        <w:t xml:space="preserve"> trong đó có </w:t>
      </w:r>
      <w:r w:rsidR="004C38D5">
        <w:t>4.466</w:t>
      </w:r>
      <w:r w:rsidR="004C38D5" w:rsidRPr="00140E00">
        <w:t xml:space="preserve"> </w:t>
      </w:r>
      <w:r w:rsidRPr="004C38D5">
        <w:rPr>
          <w:rFonts w:cs="Times New Roman"/>
        </w:rPr>
        <w:t>Tk chuẩ</w:t>
      </w:r>
      <w:r w:rsidR="00274AD3" w:rsidRPr="004C38D5">
        <w:rPr>
          <w:rFonts w:cs="Times New Roman"/>
        </w:rPr>
        <w:t xml:space="preserve">n hóa, </w:t>
      </w:r>
      <w:r w:rsidR="00F966C4">
        <w:rPr>
          <w:rFonts w:cs="Times New Roman"/>
        </w:rPr>
        <w:t>chiếm</w:t>
      </w:r>
      <w:r w:rsidRPr="004C38D5">
        <w:rPr>
          <w:rFonts w:cs="Times New Roman"/>
        </w:rPr>
        <w:t xml:space="preserve"> </w:t>
      </w:r>
      <w:r w:rsidR="004C38D5">
        <w:t>27,99</w:t>
      </w:r>
      <w:r w:rsidR="004C38D5" w:rsidRPr="00140E00">
        <w:t>%</w:t>
      </w:r>
      <w:r w:rsidR="004C38D5">
        <w:t>.</w:t>
      </w:r>
    </w:p>
    <w:p w14:paraId="765AF354" w14:textId="77777777" w:rsidR="00690EF6" w:rsidRDefault="00690EF6" w:rsidP="00690EF6">
      <w:pPr>
        <w:ind w:firstLine="720"/>
        <w:jc w:val="both"/>
      </w:pPr>
      <w:r w:rsidRPr="003A5F84">
        <w:rPr>
          <w:rFonts w:cs="Times New Roman"/>
        </w:rPr>
        <w:t>Tỷ lệ hộ gia đình sử dung thiết bị thông minh</w:t>
      </w:r>
      <w:r>
        <w:t xml:space="preserve">: </w:t>
      </w:r>
      <w:r>
        <w:rPr>
          <w:rFonts w:cs="Times New Roman"/>
        </w:rPr>
        <w:t xml:space="preserve">Đã có </w:t>
      </w:r>
      <w:r>
        <w:t>4.466</w:t>
      </w:r>
      <w:r w:rsidRPr="00140E00">
        <w:t xml:space="preserve">Tk chuẩn hóa </w:t>
      </w:r>
      <w:r>
        <w:t>/7.258 hộ dân, đạt 61,25%.</w:t>
      </w:r>
    </w:p>
    <w:p w14:paraId="1A35C465" w14:textId="77777777" w:rsidR="00690EF6" w:rsidRPr="004C38D5" w:rsidRDefault="00690EF6" w:rsidP="00BC42DF">
      <w:pPr>
        <w:ind w:firstLine="720"/>
        <w:jc w:val="both"/>
      </w:pPr>
      <w:r w:rsidRPr="003A5F84">
        <w:rPr>
          <w:rFonts w:cs="Times New Roman"/>
        </w:rPr>
        <w:t>Tỷ lệ hộ gia đình có kết nối internet cáp quang băng rộng</w:t>
      </w:r>
      <w:r>
        <w:rPr>
          <w:rFonts w:cs="Times New Roman"/>
        </w:rPr>
        <w:t>:</w:t>
      </w:r>
      <w:r>
        <w:t xml:space="preserve"> </w:t>
      </w:r>
      <w:r>
        <w:rPr>
          <w:rFonts w:cs="Times New Roman"/>
        </w:rPr>
        <w:t xml:space="preserve">Đã có </w:t>
      </w:r>
      <w:r>
        <w:t xml:space="preserve">4.021/7.258 hộ dân </w:t>
      </w:r>
      <w:r w:rsidRPr="003A5F84">
        <w:rPr>
          <w:rFonts w:cs="Times New Roman"/>
        </w:rPr>
        <w:t>lắp đặt kết nối internet băng rộ</w:t>
      </w:r>
      <w:r>
        <w:rPr>
          <w:rFonts w:cs="Times New Roman"/>
        </w:rPr>
        <w:t xml:space="preserve">ng, </w:t>
      </w:r>
      <w:r>
        <w:t>đạt 55,4%.</w:t>
      </w:r>
    </w:p>
    <w:p w14:paraId="1BBC194E" w14:textId="77777777" w:rsidR="00DA0E3B" w:rsidRPr="0019522F" w:rsidRDefault="00BB6170" w:rsidP="00BC42DF">
      <w:pPr>
        <w:spacing w:before="120" w:after="120" w:line="360" w:lineRule="exact"/>
        <w:ind w:firstLine="720"/>
        <w:jc w:val="both"/>
        <w:rPr>
          <w:rFonts w:cs="Times New Roman"/>
        </w:rPr>
      </w:pPr>
      <w:r>
        <w:rPr>
          <w:rFonts w:cs="Times New Roman"/>
        </w:rPr>
        <w:t>Các nền tảng số, hệ thống thông tin, cơ sở dữ liệu của huyện và xã đều được cài đặt và vận hành tại hạ tầng dùng chung của tỉ</w:t>
      </w:r>
      <w:r w:rsidR="00B248D4">
        <w:rPr>
          <w:rFonts w:cs="Times New Roman"/>
        </w:rPr>
        <w:t>nh</w:t>
      </w:r>
      <w:r w:rsidRPr="00140E00">
        <w:rPr>
          <w:rFonts w:cs="Times New Roman"/>
          <w:i/>
        </w:rPr>
        <w:t>.</w:t>
      </w:r>
      <w:r>
        <w:rPr>
          <w:rFonts w:cs="Times New Roman"/>
        </w:rPr>
        <w:t xml:space="preserve"> </w:t>
      </w:r>
    </w:p>
    <w:p w14:paraId="1A238B2C" w14:textId="77777777" w:rsidR="00596F30" w:rsidRPr="00C571E7" w:rsidRDefault="00C571E7" w:rsidP="00C571E7">
      <w:pPr>
        <w:spacing w:before="120" w:after="120" w:line="360" w:lineRule="exact"/>
        <w:ind w:firstLine="709"/>
        <w:jc w:val="both"/>
        <w:rPr>
          <w:b/>
          <w:szCs w:val="28"/>
          <w:lang w:val="pt-BR"/>
        </w:rPr>
      </w:pPr>
      <w:r>
        <w:rPr>
          <w:b/>
          <w:szCs w:val="28"/>
          <w:lang w:val="pt-BR"/>
        </w:rPr>
        <w:t xml:space="preserve">4. </w:t>
      </w:r>
      <w:r w:rsidR="00596F30" w:rsidRPr="00C571E7">
        <w:rPr>
          <w:b/>
          <w:szCs w:val="28"/>
          <w:lang w:val="pt-BR"/>
        </w:rPr>
        <w:t>Nhân lực số</w:t>
      </w:r>
      <w:r w:rsidR="004C41CC" w:rsidRPr="00C571E7">
        <w:rPr>
          <w:b/>
          <w:szCs w:val="28"/>
          <w:lang w:val="pt-BR"/>
        </w:rPr>
        <w:t xml:space="preserve"> </w:t>
      </w:r>
      <w:r w:rsidR="004C41CC" w:rsidRPr="00C571E7">
        <w:rPr>
          <w:rFonts w:cs="Times New Roman"/>
          <w:i/>
          <w:szCs w:val="28"/>
        </w:rPr>
        <w:t>(Đạt 3/8 tiêu chí</w:t>
      </w:r>
      <w:r w:rsidRPr="00C571E7">
        <w:rPr>
          <w:rFonts w:cs="Times New Roman"/>
          <w:i/>
          <w:szCs w:val="28"/>
        </w:rPr>
        <w:t>, đang thực hiện 1/8 tiêu chí, chưa thực hiện 4/8 tiêu chí</w:t>
      </w:r>
      <w:r w:rsidR="00861B5B">
        <w:rPr>
          <w:rFonts w:cs="Times New Roman"/>
          <w:i/>
          <w:szCs w:val="28"/>
        </w:rPr>
        <w:t>)</w:t>
      </w:r>
    </w:p>
    <w:p w14:paraId="609ED58C" w14:textId="77777777" w:rsidR="00ED50EF" w:rsidRDefault="00507D74" w:rsidP="002C164C">
      <w:pPr>
        <w:spacing w:before="120" w:after="120" w:line="360" w:lineRule="exact"/>
        <w:ind w:firstLine="709"/>
        <w:jc w:val="both"/>
        <w:rPr>
          <w:rFonts w:cs="Times New Roman"/>
        </w:rPr>
      </w:pPr>
      <w:r>
        <w:rPr>
          <w:rFonts w:cs="Times New Roman"/>
        </w:rPr>
        <w:t>UBND huyện và các phòng, ban chuyên môn, đơn vị trực thuộc đã ban hành văn bản phân công nhân sự chuyên trách, kiêm nhiệm nhiệm vụ chuyển đổi số</w:t>
      </w:r>
      <w:r w:rsidR="00B248D4">
        <w:rPr>
          <w:rFonts w:cs="Times New Roman"/>
        </w:rPr>
        <w:t>, an toàn thông tin</w:t>
      </w:r>
      <w:r w:rsidR="00ED50EF" w:rsidRPr="00140E00">
        <w:rPr>
          <w:rFonts w:cs="Times New Roman"/>
          <w:i/>
        </w:rPr>
        <w:t>.</w:t>
      </w:r>
      <w:r w:rsidR="00ED50EF">
        <w:rPr>
          <w:rFonts w:cs="Times New Roman"/>
        </w:rPr>
        <w:t xml:space="preserve"> </w:t>
      </w:r>
    </w:p>
    <w:p w14:paraId="48734F66" w14:textId="77777777" w:rsidR="00F80E24" w:rsidRDefault="00596F30" w:rsidP="002C164C">
      <w:pPr>
        <w:spacing w:before="120" w:after="120" w:line="360" w:lineRule="exact"/>
        <w:ind w:firstLine="709"/>
        <w:jc w:val="both"/>
        <w:rPr>
          <w:szCs w:val="28"/>
          <w:lang w:val="pt-BR"/>
        </w:rPr>
      </w:pPr>
      <w:r>
        <w:rPr>
          <w:szCs w:val="28"/>
          <w:lang w:val="pt-BR"/>
        </w:rPr>
        <w:t>UBND các xã, thị trấn</w:t>
      </w:r>
      <w:r w:rsidR="006C68D0">
        <w:rPr>
          <w:szCs w:val="28"/>
          <w:lang w:val="pt-BR"/>
        </w:rPr>
        <w:t xml:space="preserve"> đã</w:t>
      </w:r>
      <w:r>
        <w:rPr>
          <w:szCs w:val="28"/>
          <w:lang w:val="pt-BR"/>
        </w:rPr>
        <w:t xml:space="preserve"> thành lập tổ công </w:t>
      </w:r>
      <w:r w:rsidR="00F80E24">
        <w:rPr>
          <w:szCs w:val="28"/>
          <w:lang w:val="pt-BR"/>
        </w:rPr>
        <w:t>nghệ số cộng đồng theo hướng mỗi thôn tổ sẽ thành lập một tổ công nghệ số cộng đồ</w:t>
      </w:r>
      <w:r w:rsidR="006C68D0">
        <w:rPr>
          <w:szCs w:val="28"/>
          <w:lang w:val="pt-BR"/>
        </w:rPr>
        <w:t>ng. Đ</w:t>
      </w:r>
      <w:r w:rsidR="00F80E24">
        <w:rPr>
          <w:szCs w:val="28"/>
          <w:lang w:val="pt-BR"/>
        </w:rPr>
        <w:t>ã có 10/10 xã, thị trấn thành lập tổ công nghệ số cộng đồng với 60 tổ</w:t>
      </w:r>
      <w:r w:rsidR="006C68D0">
        <w:rPr>
          <w:szCs w:val="28"/>
          <w:lang w:val="pt-BR"/>
        </w:rPr>
        <w:t>/60 thôn,</w:t>
      </w:r>
      <w:r w:rsidR="00DB03D0">
        <w:rPr>
          <w:szCs w:val="28"/>
          <w:lang w:val="pt-BR"/>
        </w:rPr>
        <w:t xml:space="preserve"> </w:t>
      </w:r>
      <w:r w:rsidR="00F80E24">
        <w:rPr>
          <w:szCs w:val="28"/>
          <w:lang w:val="pt-BR"/>
        </w:rPr>
        <w:t>tổ dân phố</w:t>
      </w:r>
      <w:r w:rsidR="00ED50EF" w:rsidRPr="00140E00">
        <w:rPr>
          <w:rFonts w:cs="Times New Roman"/>
          <w:i/>
        </w:rPr>
        <w:t>.</w:t>
      </w:r>
      <w:r w:rsidR="00ED50EF">
        <w:rPr>
          <w:rFonts w:cs="Times New Roman"/>
        </w:rPr>
        <w:t xml:space="preserve"> </w:t>
      </w:r>
      <w:r w:rsidR="006C68D0">
        <w:rPr>
          <w:rFonts w:cs="Times New Roman"/>
        </w:rPr>
        <w:t xml:space="preserve">  </w:t>
      </w:r>
      <w:r w:rsidR="00F80E24">
        <w:rPr>
          <w:szCs w:val="28"/>
          <w:lang w:val="pt-BR"/>
        </w:rPr>
        <w:t xml:space="preserve"> </w:t>
      </w:r>
    </w:p>
    <w:p w14:paraId="0AB9D958" w14:textId="77777777" w:rsidR="00394FDD" w:rsidRDefault="0025171D" w:rsidP="002C164C">
      <w:pPr>
        <w:spacing w:before="120" w:after="120" w:line="360" w:lineRule="exact"/>
        <w:ind w:firstLine="709"/>
        <w:jc w:val="both"/>
        <w:rPr>
          <w:rFonts w:cs="Times New Roman"/>
        </w:rPr>
      </w:pPr>
      <w:r>
        <w:rPr>
          <w:rFonts w:eastAsia="Calibri"/>
          <w:szCs w:val="28"/>
          <w:lang w:val="pt-BR"/>
        </w:rPr>
        <w:t xml:space="preserve">Kiện toàn </w:t>
      </w:r>
      <w:r>
        <w:rPr>
          <w:szCs w:val="28"/>
          <w:lang w:val="pt-BR"/>
        </w:rPr>
        <w:t>tổ công nghệ số cộng đồng</w:t>
      </w:r>
      <w:r>
        <w:rPr>
          <w:rFonts w:eastAsia="Calibri"/>
          <w:szCs w:val="28"/>
          <w:lang w:val="pt-BR"/>
        </w:rPr>
        <w:t xml:space="preserve"> </w:t>
      </w:r>
      <w:r>
        <w:rPr>
          <w:szCs w:val="28"/>
          <w:lang w:val="pt-BR"/>
        </w:rPr>
        <w:t>đ</w:t>
      </w:r>
      <w:r w:rsidR="00394FDD" w:rsidRPr="00834655">
        <w:rPr>
          <w:szCs w:val="28"/>
          <w:lang w:val="pt-BR"/>
        </w:rPr>
        <w:t xml:space="preserve">ã có </w:t>
      </w:r>
      <w:r w:rsidR="00F7068D">
        <w:rPr>
          <w:szCs w:val="28"/>
          <w:lang w:val="pt-BR"/>
        </w:rPr>
        <w:t>5</w:t>
      </w:r>
      <w:r w:rsidR="00394FDD" w:rsidRPr="00834655">
        <w:rPr>
          <w:szCs w:val="28"/>
          <w:lang w:val="pt-BR"/>
        </w:rPr>
        <w:t xml:space="preserve">/10 xã, thị trấn </w:t>
      </w:r>
      <w:r w:rsidR="006F0F17" w:rsidRPr="00834655">
        <w:rPr>
          <w:szCs w:val="28"/>
          <w:lang w:val="pt-BR"/>
        </w:rPr>
        <w:t>thực hiện</w:t>
      </w:r>
      <w:r w:rsidR="00FB3834">
        <w:rPr>
          <w:szCs w:val="28"/>
          <w:lang w:val="pt-BR"/>
        </w:rPr>
        <w:t xml:space="preserve">: </w:t>
      </w:r>
      <w:r w:rsidR="00115BF3">
        <w:rPr>
          <w:szCs w:val="28"/>
          <w:lang w:val="pt-BR"/>
        </w:rPr>
        <w:t>Hương Xuân</w:t>
      </w:r>
      <w:r w:rsidR="00394FDD" w:rsidRPr="00834655">
        <w:rPr>
          <w:szCs w:val="28"/>
          <w:lang w:val="pt-BR"/>
        </w:rPr>
        <w:t xml:space="preserve">, Thượng </w:t>
      </w:r>
      <w:r w:rsidR="00115BF3">
        <w:rPr>
          <w:szCs w:val="28"/>
          <w:lang w:val="pt-BR"/>
        </w:rPr>
        <w:t>Quảng</w:t>
      </w:r>
      <w:r w:rsidR="00F55502">
        <w:rPr>
          <w:szCs w:val="28"/>
          <w:lang w:val="pt-BR"/>
        </w:rPr>
        <w:t>, Hương Sơn</w:t>
      </w:r>
      <w:r w:rsidR="002D3E2B">
        <w:rPr>
          <w:szCs w:val="28"/>
          <w:lang w:val="pt-BR"/>
        </w:rPr>
        <w:t>, Thị trấn khe tre</w:t>
      </w:r>
      <w:r w:rsidR="00F7068D">
        <w:rPr>
          <w:szCs w:val="28"/>
          <w:lang w:val="pt-BR"/>
        </w:rPr>
        <w:t>, Hương Phú (32</w:t>
      </w:r>
      <w:r w:rsidR="00A304FA">
        <w:rPr>
          <w:szCs w:val="28"/>
          <w:lang w:val="pt-BR"/>
        </w:rPr>
        <w:t>/60 TCNS)</w:t>
      </w:r>
      <w:r w:rsidR="00FB3834" w:rsidRPr="00140E00">
        <w:rPr>
          <w:rFonts w:cs="Times New Roman"/>
          <w:i/>
        </w:rPr>
        <w:t>.</w:t>
      </w:r>
      <w:r w:rsidR="00FB3834">
        <w:rPr>
          <w:rFonts w:cs="Times New Roman"/>
        </w:rPr>
        <w:t xml:space="preserve"> </w:t>
      </w:r>
    </w:p>
    <w:p w14:paraId="16D3BDEB" w14:textId="77777777" w:rsidR="00992E7E" w:rsidRPr="00A304FA" w:rsidRDefault="00A304FA" w:rsidP="00992E7E">
      <w:pPr>
        <w:spacing w:before="120" w:after="120" w:line="360" w:lineRule="exact"/>
        <w:ind w:firstLine="709"/>
        <w:jc w:val="both"/>
        <w:rPr>
          <w:rFonts w:cs="Times New Roman"/>
        </w:rPr>
      </w:pPr>
      <w:r>
        <w:t xml:space="preserve">UBND huyện ban hành Kế hoạch số </w:t>
      </w:r>
      <w:r>
        <w:rPr>
          <w:rFonts w:eastAsia="Times New Roman"/>
          <w:sz w:val="26"/>
          <w:szCs w:val="26"/>
        </w:rPr>
        <w:t>152</w:t>
      </w:r>
      <w:r w:rsidRPr="00640E51">
        <w:rPr>
          <w:rFonts w:eastAsia="Times New Roman"/>
          <w:sz w:val="26"/>
          <w:szCs w:val="26"/>
        </w:rPr>
        <w:t>/KH-UBND</w:t>
      </w:r>
      <w:r>
        <w:rPr>
          <w:rFonts w:eastAsia="Times New Roman"/>
          <w:sz w:val="26"/>
          <w:szCs w:val="26"/>
        </w:rPr>
        <w:t xml:space="preserve"> ngày 07/5/2024 về </w:t>
      </w:r>
      <w:r>
        <w:t>b</w:t>
      </w:r>
      <w:r w:rsidRPr="005C3029">
        <w:t>ồi dưỡng nâng cao nhận thức về chuyển đổi số</w:t>
      </w:r>
      <w:r>
        <w:t xml:space="preserve"> cho</w:t>
      </w:r>
      <w:r w:rsidRPr="00EB1523">
        <w:t xml:space="preserve"> </w:t>
      </w:r>
      <w:r w:rsidRPr="00EB1523">
        <w:rPr>
          <w:rFonts w:eastAsia="Times New Roman"/>
        </w:rPr>
        <w:t xml:space="preserve">tổ công nghệ số cộng đồng </w:t>
      </w:r>
      <w:r w:rsidRPr="00EB1523">
        <w:t>năm</w:t>
      </w:r>
      <w:r>
        <w:t xml:space="preserve"> 2024</w:t>
      </w:r>
      <w:r w:rsidR="00B62219">
        <w:rPr>
          <w:rFonts w:cs="Times New Roman"/>
        </w:rPr>
        <w:t>. Đã có</w:t>
      </w:r>
      <w:r>
        <w:rPr>
          <w:rFonts w:cs="Times New Roman"/>
        </w:rPr>
        <w:t xml:space="preserve"> 53/60</w:t>
      </w:r>
      <w:r w:rsidR="00B62219">
        <w:rPr>
          <w:rFonts w:cs="Times New Roman"/>
        </w:rPr>
        <w:t xml:space="preserve"> thành viên</w:t>
      </w:r>
      <w:r>
        <w:rPr>
          <w:rFonts w:cs="Times New Roman"/>
        </w:rPr>
        <w:t xml:space="preserve"> </w:t>
      </w:r>
      <w:r w:rsidR="00837868">
        <w:rPr>
          <w:rFonts w:cs="Times New Roman"/>
        </w:rPr>
        <w:t xml:space="preserve">tổ </w:t>
      </w:r>
      <w:r>
        <w:rPr>
          <w:rFonts w:cs="Times New Roman"/>
        </w:rPr>
        <w:t>C</w:t>
      </w:r>
      <w:r w:rsidR="00837868">
        <w:rPr>
          <w:rFonts w:cs="Times New Roman"/>
        </w:rPr>
        <w:t>N</w:t>
      </w:r>
      <w:r w:rsidR="00060E12">
        <w:rPr>
          <w:rFonts w:cs="Times New Roman"/>
        </w:rPr>
        <w:t>S tham gia</w:t>
      </w:r>
      <w:r>
        <w:rPr>
          <w:rFonts w:cs="Times New Roman"/>
        </w:rPr>
        <w:t xml:space="preserve">. </w:t>
      </w:r>
    </w:p>
    <w:p w14:paraId="542995A5" w14:textId="77777777" w:rsidR="00800DF6" w:rsidRPr="00C571E7" w:rsidRDefault="00C571E7" w:rsidP="00C571E7">
      <w:pPr>
        <w:spacing w:before="120" w:after="120" w:line="360" w:lineRule="exact"/>
        <w:ind w:firstLine="709"/>
        <w:jc w:val="both"/>
        <w:rPr>
          <w:b/>
          <w:szCs w:val="28"/>
          <w:lang w:val="pt-BR"/>
        </w:rPr>
      </w:pPr>
      <w:r>
        <w:rPr>
          <w:b/>
          <w:szCs w:val="28"/>
          <w:lang w:val="pt-BR"/>
        </w:rPr>
        <w:t xml:space="preserve">5. </w:t>
      </w:r>
      <w:r w:rsidR="007C774F" w:rsidRPr="00C571E7">
        <w:rPr>
          <w:b/>
          <w:szCs w:val="28"/>
          <w:lang w:val="pt-BR"/>
        </w:rPr>
        <w:t xml:space="preserve">An toàn </w:t>
      </w:r>
      <w:r w:rsidR="00331EB1" w:rsidRPr="00C571E7">
        <w:rPr>
          <w:b/>
          <w:szCs w:val="28"/>
          <w:lang w:val="pt-BR"/>
        </w:rPr>
        <w:t>thông tin</w:t>
      </w:r>
      <w:r w:rsidR="004C41CC" w:rsidRPr="00C571E7">
        <w:rPr>
          <w:b/>
          <w:szCs w:val="28"/>
          <w:lang w:val="pt-BR"/>
        </w:rPr>
        <w:t xml:space="preserve"> </w:t>
      </w:r>
      <w:r w:rsidR="004C41CC" w:rsidRPr="00C571E7">
        <w:rPr>
          <w:rFonts w:cs="Times New Roman"/>
          <w:i/>
          <w:szCs w:val="28"/>
        </w:rPr>
        <w:t>(Đạt 4/4 tiêu chí)</w:t>
      </w:r>
    </w:p>
    <w:p w14:paraId="5A5EBA66" w14:textId="77777777" w:rsidR="00331EB1" w:rsidRDefault="00C75152" w:rsidP="002C164C">
      <w:pPr>
        <w:shd w:val="clear" w:color="auto" w:fill="FFFFFF"/>
        <w:spacing w:before="120" w:after="120" w:line="360" w:lineRule="exact"/>
        <w:ind w:firstLine="720"/>
        <w:jc w:val="both"/>
        <w:textAlignment w:val="baseline"/>
        <w:rPr>
          <w:szCs w:val="28"/>
          <w:lang w:val="pt-BR"/>
        </w:rPr>
      </w:pPr>
      <w:r>
        <w:rPr>
          <w:szCs w:val="28"/>
          <w:bdr w:val="none" w:sz="0" w:space="0" w:color="auto" w:frame="1"/>
          <w:lang w:val="vi-VN" w:eastAsia="vi-VN"/>
        </w:rPr>
        <w:t xml:space="preserve">Triển khai giải pháp an toàn dữ liệu và phòng, chống virus mạng máy tính </w:t>
      </w:r>
      <w:r w:rsidR="00BA3193" w:rsidRPr="00834655">
        <w:rPr>
          <w:szCs w:val="28"/>
          <w:bdr w:val="none" w:sz="0" w:space="0" w:color="auto" w:frame="1"/>
          <w:lang w:val="pt-BR" w:eastAsia="vi-VN"/>
        </w:rPr>
        <w:t xml:space="preserve">cho các cơ quan đơn vị; </w:t>
      </w:r>
      <w:r>
        <w:rPr>
          <w:szCs w:val="28"/>
          <w:bdr w:val="none" w:sz="0" w:space="0" w:color="auto" w:frame="1"/>
          <w:lang w:val="vi-VN" w:eastAsia="vi-VN"/>
        </w:rPr>
        <w:t>100% cán bộ</w:t>
      </w:r>
      <w:r w:rsidR="002B7A35">
        <w:rPr>
          <w:szCs w:val="28"/>
          <w:bdr w:val="none" w:sz="0" w:space="0" w:color="auto" w:frame="1"/>
          <w:lang w:val="vi-VN" w:eastAsia="vi-VN"/>
        </w:rPr>
        <w:t>,</w:t>
      </w:r>
      <w:r w:rsidR="002B7A35">
        <w:rPr>
          <w:szCs w:val="28"/>
          <w:bdr w:val="none" w:sz="0" w:space="0" w:color="auto" w:frame="1"/>
          <w:lang w:eastAsia="vi-VN"/>
        </w:rPr>
        <w:t xml:space="preserve"> </w:t>
      </w:r>
      <w:r>
        <w:rPr>
          <w:szCs w:val="28"/>
          <w:bdr w:val="none" w:sz="0" w:space="0" w:color="auto" w:frame="1"/>
          <w:lang w:val="vi-VN" w:eastAsia="vi-VN"/>
        </w:rPr>
        <w:t>công chức</w:t>
      </w:r>
      <w:r w:rsidR="002B7A35">
        <w:rPr>
          <w:szCs w:val="28"/>
          <w:bdr w:val="none" w:sz="0" w:space="0" w:color="auto" w:frame="1"/>
          <w:lang w:eastAsia="vi-VN"/>
        </w:rPr>
        <w:t xml:space="preserve">, </w:t>
      </w:r>
      <w:r w:rsidR="002B7A35" w:rsidRPr="00834655">
        <w:rPr>
          <w:szCs w:val="28"/>
          <w:bdr w:val="none" w:sz="0" w:space="0" w:color="auto" w:frame="1"/>
          <w:lang w:val="pt-BR" w:eastAsia="vi-VN"/>
        </w:rPr>
        <w:t>viên chức</w:t>
      </w:r>
      <w:r>
        <w:rPr>
          <w:szCs w:val="28"/>
          <w:bdr w:val="none" w:sz="0" w:space="0" w:color="auto" w:frame="1"/>
          <w:lang w:val="vi-VN" w:eastAsia="vi-VN"/>
        </w:rPr>
        <w:t xml:space="preserve"> đã triển khai sử dụng thư điện tử công vụ; </w:t>
      </w:r>
      <w:r w:rsidR="00BA3193" w:rsidRPr="00834655">
        <w:rPr>
          <w:szCs w:val="28"/>
          <w:bdr w:val="none" w:sz="0" w:space="0" w:color="auto" w:frame="1"/>
          <w:lang w:val="pt-BR" w:eastAsia="vi-VN"/>
        </w:rPr>
        <w:t>Đã t</w:t>
      </w:r>
      <w:r>
        <w:rPr>
          <w:szCs w:val="28"/>
          <w:shd w:val="clear" w:color="auto" w:fill="FFFFFF"/>
          <w:lang w:val="pt-BR"/>
        </w:rPr>
        <w:t>hực hiện triển khai</w:t>
      </w:r>
      <w:r w:rsidR="00BA3193">
        <w:rPr>
          <w:szCs w:val="28"/>
          <w:shd w:val="clear" w:color="auto" w:fill="FFFFFF"/>
          <w:lang w:val="pt-BR"/>
        </w:rPr>
        <w:t xml:space="preserve"> </w:t>
      </w:r>
      <w:r w:rsidR="00BA3193" w:rsidRPr="00834655">
        <w:rPr>
          <w:rFonts w:cs="Times New Roman"/>
          <w:szCs w:val="28"/>
          <w:lang w:val="pt-BR"/>
        </w:rPr>
        <w:t>cài đặt 2 phần mề</w:t>
      </w:r>
      <w:r w:rsidR="00D1574C">
        <w:rPr>
          <w:rFonts w:cs="Times New Roman"/>
          <w:szCs w:val="28"/>
          <w:lang w:val="pt-BR"/>
        </w:rPr>
        <w:t xml:space="preserve">m BKAV Endpoint 15 và </w:t>
      </w:r>
      <w:r w:rsidR="00BA3193" w:rsidRPr="00834655">
        <w:rPr>
          <w:rFonts w:cs="Times New Roman"/>
          <w:szCs w:val="28"/>
          <w:lang w:val="pt-BR"/>
        </w:rPr>
        <w:t>Viettel Endpoint Detection &amp; Response, Viettel Endpoint Security; Đảm bảo đúng quy định máy tính cấ</w:t>
      </w:r>
      <w:r w:rsidR="002B7A35">
        <w:rPr>
          <w:rFonts w:cs="Times New Roman"/>
          <w:szCs w:val="28"/>
          <w:lang w:val="pt-BR"/>
        </w:rPr>
        <w:t>u hình</w:t>
      </w:r>
      <w:r w:rsidR="00BA3193" w:rsidRPr="00834655">
        <w:rPr>
          <w:rFonts w:cs="Times New Roman"/>
          <w:szCs w:val="28"/>
          <w:lang w:val="pt-BR"/>
        </w:rPr>
        <w:t xml:space="preserve"> cài đặt Windows 10</w:t>
      </w:r>
      <w:r w:rsidR="00F36614" w:rsidRPr="00140E00">
        <w:rPr>
          <w:rFonts w:cs="Times New Roman"/>
          <w:i/>
        </w:rPr>
        <w:t>.</w:t>
      </w:r>
      <w:r w:rsidR="00F36614">
        <w:rPr>
          <w:rFonts w:cs="Times New Roman"/>
        </w:rPr>
        <w:t xml:space="preserve">  </w:t>
      </w:r>
      <w:r w:rsidR="00F36614">
        <w:rPr>
          <w:szCs w:val="28"/>
          <w:lang w:val="pt-BR"/>
        </w:rPr>
        <w:t xml:space="preserve"> </w:t>
      </w:r>
    </w:p>
    <w:p w14:paraId="7F21C4A0" w14:textId="77777777" w:rsidR="00416591" w:rsidRPr="00416591" w:rsidRDefault="00416591" w:rsidP="00181596">
      <w:pPr>
        <w:spacing w:before="120" w:after="120" w:line="320" w:lineRule="exact"/>
        <w:ind w:firstLine="720"/>
        <w:jc w:val="both"/>
        <w:rPr>
          <w:lang w:val="pt-BR"/>
        </w:rPr>
      </w:pPr>
      <w:r w:rsidRPr="00D1574C">
        <w:rPr>
          <w:lang w:val="pt-BR"/>
        </w:rPr>
        <w:t>Ban hành các văn bản tuyên truyền các biện pháp phát hiện, ngăn chặn nguy cơ gây mất an toàn thông tin do lỗ hổng trong sản phẩm Microsoft gây ra tại cơ quan và các</w:t>
      </w:r>
      <w:r>
        <w:rPr>
          <w:lang w:val="pt-BR"/>
        </w:rPr>
        <w:t xml:space="preserve"> </w:t>
      </w:r>
      <w:r w:rsidRPr="00D1574C">
        <w:rPr>
          <w:lang w:val="pt-BR"/>
        </w:rPr>
        <w:t xml:space="preserve">đơn vị trực thuộc theo hướng dẫn của Cục An toàn thông </w:t>
      </w:r>
      <w:r w:rsidRPr="00D1574C">
        <w:rPr>
          <w:lang w:val="pt-BR"/>
        </w:rPr>
        <w:lastRenderedPageBreak/>
        <w:t xml:space="preserve">tin, </w:t>
      </w:r>
      <w:r w:rsidR="002B7A35">
        <w:rPr>
          <w:lang w:val="pt-BR"/>
        </w:rPr>
        <w:t xml:space="preserve">Bộ </w:t>
      </w:r>
      <w:r w:rsidR="002B7A35" w:rsidRPr="00D1574C">
        <w:rPr>
          <w:lang w:val="pt-BR"/>
        </w:rPr>
        <w:t>Thông tin và truyền</w:t>
      </w:r>
      <w:r w:rsidR="002B7A35">
        <w:rPr>
          <w:lang w:val="pt-BR"/>
        </w:rPr>
        <w:t xml:space="preserve"> </w:t>
      </w:r>
      <w:r w:rsidR="002B7A35" w:rsidRPr="00D1574C">
        <w:rPr>
          <w:lang w:val="pt-BR"/>
        </w:rPr>
        <w:t>thông</w:t>
      </w:r>
      <w:r w:rsidR="002B7A35">
        <w:rPr>
          <w:lang w:val="pt-BR"/>
        </w:rPr>
        <w:t>,</w:t>
      </w:r>
      <w:r w:rsidRPr="00D1574C">
        <w:rPr>
          <w:lang w:val="pt-BR"/>
        </w:rPr>
        <w:t xml:space="preserve"> Sở Thông tin và truyền</w:t>
      </w:r>
      <w:r>
        <w:rPr>
          <w:lang w:val="pt-BR"/>
        </w:rPr>
        <w:t xml:space="preserve"> </w:t>
      </w:r>
      <w:r w:rsidRPr="00D1574C">
        <w:rPr>
          <w:lang w:val="pt-BR"/>
        </w:rPr>
        <w:t>thông. Đến nay, trên địa bàn huyện không xảy ra sự cố liên quan đến an toàn, an ninh mạ</w:t>
      </w:r>
      <w:r>
        <w:rPr>
          <w:lang w:val="pt-BR"/>
        </w:rPr>
        <w:t>ng.</w:t>
      </w:r>
    </w:p>
    <w:p w14:paraId="4D812BB4" w14:textId="77777777" w:rsidR="00F63E8C" w:rsidRPr="003F1B1E" w:rsidRDefault="004A601F" w:rsidP="00181596">
      <w:pPr>
        <w:spacing w:before="120" w:after="120" w:line="320" w:lineRule="exact"/>
        <w:ind w:firstLine="720"/>
        <w:jc w:val="both"/>
        <w:rPr>
          <w:szCs w:val="28"/>
          <w:lang w:val="pt-BR"/>
        </w:rPr>
      </w:pPr>
      <w:r>
        <w:rPr>
          <w:rFonts w:cs="Times New Roman"/>
        </w:rPr>
        <w:t>Không có</w:t>
      </w:r>
      <w:r w:rsidRPr="006179FB">
        <w:rPr>
          <w:rFonts w:cs="Times New Roman"/>
        </w:rPr>
        <w:t xml:space="preserve"> lâ</w:t>
      </w:r>
      <w:r>
        <w:rPr>
          <w:rFonts w:cs="Times New Roman"/>
        </w:rPr>
        <w:t>y</w:t>
      </w:r>
      <w:r w:rsidRPr="006179FB">
        <w:rPr>
          <w:rFonts w:cs="Times New Roman"/>
        </w:rPr>
        <w:t xml:space="preserve"> nhiễm mã</w:t>
      </w:r>
      <w:r>
        <w:rPr>
          <w:rFonts w:cs="Times New Roman"/>
        </w:rPr>
        <w:t xml:space="preserve"> độc, virus vào máy tính công vụ đảm bảo theo quy đị</w:t>
      </w:r>
      <w:r w:rsidR="0024674D">
        <w:rPr>
          <w:rFonts w:cs="Times New Roman"/>
        </w:rPr>
        <w:t>nh</w:t>
      </w:r>
      <w:r w:rsidR="00ED50EF" w:rsidRPr="00140E00">
        <w:rPr>
          <w:rFonts w:cs="Times New Roman"/>
          <w:i/>
        </w:rPr>
        <w:t>.</w:t>
      </w:r>
      <w:r w:rsidR="00ED50EF">
        <w:rPr>
          <w:rFonts w:cs="Times New Roman"/>
        </w:rPr>
        <w:t xml:space="preserve">  </w:t>
      </w:r>
      <w:r w:rsidR="00ED50EF">
        <w:rPr>
          <w:szCs w:val="28"/>
          <w:lang w:val="pt-BR"/>
        </w:rPr>
        <w:t xml:space="preserve"> </w:t>
      </w:r>
      <w:r>
        <w:rPr>
          <w:rFonts w:cs="Times New Roman"/>
        </w:rPr>
        <w:t xml:space="preserve">  </w:t>
      </w:r>
      <w:r>
        <w:rPr>
          <w:szCs w:val="28"/>
          <w:lang w:val="pt-BR"/>
        </w:rPr>
        <w:t xml:space="preserve"> </w:t>
      </w:r>
    </w:p>
    <w:p w14:paraId="6F7682B6" w14:textId="77777777" w:rsidR="00E526AE" w:rsidRPr="000536A2" w:rsidRDefault="000536A2" w:rsidP="00181596">
      <w:pPr>
        <w:shd w:val="clear" w:color="auto" w:fill="FFFFFF"/>
        <w:spacing w:before="120" w:after="120" w:line="320" w:lineRule="exact"/>
        <w:ind w:firstLine="720"/>
        <w:jc w:val="both"/>
        <w:textAlignment w:val="baseline"/>
        <w:rPr>
          <w:b/>
          <w:szCs w:val="28"/>
          <w:lang w:val="pt-BR"/>
        </w:rPr>
      </w:pPr>
      <w:r>
        <w:rPr>
          <w:b/>
          <w:szCs w:val="28"/>
          <w:lang w:val="pt-BR"/>
        </w:rPr>
        <w:t xml:space="preserve">6. </w:t>
      </w:r>
      <w:r w:rsidR="00E526AE" w:rsidRPr="000536A2">
        <w:rPr>
          <w:b/>
          <w:szCs w:val="28"/>
          <w:lang w:val="pt-BR"/>
        </w:rPr>
        <w:t>Chính quyền số</w:t>
      </w:r>
      <w:r w:rsidR="004C41CC" w:rsidRPr="000536A2">
        <w:rPr>
          <w:b/>
          <w:szCs w:val="28"/>
          <w:lang w:val="pt-BR"/>
        </w:rPr>
        <w:t xml:space="preserve"> </w:t>
      </w:r>
      <w:r w:rsidR="004C41CC" w:rsidRPr="000536A2">
        <w:rPr>
          <w:rFonts w:cs="Times New Roman"/>
          <w:i/>
          <w:szCs w:val="28"/>
        </w:rPr>
        <w:t>(Đạt 2/7 tiêu chí</w:t>
      </w:r>
      <w:r>
        <w:rPr>
          <w:rFonts w:cs="Times New Roman"/>
          <w:i/>
          <w:szCs w:val="28"/>
        </w:rPr>
        <w:t xml:space="preserve">, đang thực hiện 5/7 </w:t>
      </w:r>
      <w:r w:rsidRPr="000536A2">
        <w:rPr>
          <w:rFonts w:cs="Times New Roman"/>
          <w:i/>
          <w:szCs w:val="28"/>
        </w:rPr>
        <w:t>tiêu chí</w:t>
      </w:r>
      <w:r w:rsidR="004C41CC" w:rsidRPr="000536A2">
        <w:rPr>
          <w:rFonts w:cs="Times New Roman"/>
          <w:i/>
          <w:szCs w:val="28"/>
        </w:rPr>
        <w:t>)</w:t>
      </w:r>
    </w:p>
    <w:p w14:paraId="308176A8" w14:textId="77777777" w:rsidR="00486D44" w:rsidRPr="00DE19B2" w:rsidRDefault="00DE19B2" w:rsidP="00181596">
      <w:pPr>
        <w:spacing w:line="320" w:lineRule="exact"/>
        <w:ind w:firstLine="720"/>
        <w:jc w:val="both"/>
        <w:rPr>
          <w:rFonts w:cs="Times New Roman"/>
          <w:szCs w:val="28"/>
          <w:lang w:val="pt-BR"/>
        </w:rPr>
      </w:pPr>
      <w:r>
        <w:rPr>
          <w:rFonts w:cs="Times New Roman"/>
          <w:szCs w:val="28"/>
          <w:lang w:val="pt-BR"/>
        </w:rPr>
        <w:t xml:space="preserve">Tỷ lệ thủ tục hành chính trực tuyến toàn trình có </w:t>
      </w:r>
      <w:r w:rsidR="008A1AFD">
        <w:rPr>
          <w:rFonts w:cs="Times New Roman"/>
          <w:szCs w:val="28"/>
          <w:lang w:val="pt-BR"/>
        </w:rPr>
        <w:t>185</w:t>
      </w:r>
      <w:r w:rsidRPr="00DE19B2">
        <w:rPr>
          <w:rFonts w:cs="Times New Roman"/>
          <w:szCs w:val="28"/>
          <w:lang w:val="pt-BR"/>
        </w:rPr>
        <w:t>/3</w:t>
      </w:r>
      <w:r>
        <w:rPr>
          <w:rFonts w:cs="Times New Roman"/>
          <w:szCs w:val="28"/>
          <w:lang w:val="pt-BR"/>
        </w:rPr>
        <w:t>8</w:t>
      </w:r>
      <w:r w:rsidRPr="00DE19B2">
        <w:rPr>
          <w:rFonts w:cs="Times New Roman"/>
          <w:szCs w:val="28"/>
          <w:lang w:val="pt-BR"/>
        </w:rPr>
        <w:t>7</w:t>
      </w:r>
      <w:r>
        <w:rPr>
          <w:rFonts w:cs="Times New Roman"/>
          <w:szCs w:val="28"/>
          <w:lang w:val="pt-BR"/>
        </w:rPr>
        <w:t xml:space="preserve"> tổng thủ tục hành chính (</w:t>
      </w:r>
      <w:r w:rsidRPr="00DE19B2">
        <w:rPr>
          <w:rFonts w:cs="Times New Roman"/>
          <w:szCs w:val="28"/>
          <w:lang w:val="pt-BR"/>
        </w:rPr>
        <w:t xml:space="preserve">Đạt </w:t>
      </w:r>
      <w:r w:rsidR="008A1AFD">
        <w:rPr>
          <w:rFonts w:cs="Times New Roman"/>
          <w:szCs w:val="28"/>
          <w:lang w:val="pt-BR"/>
        </w:rPr>
        <w:t>47</w:t>
      </w:r>
      <w:r w:rsidRPr="00DE19B2">
        <w:rPr>
          <w:rFonts w:cs="Times New Roman"/>
          <w:szCs w:val="28"/>
          <w:lang w:val="pt-BR"/>
        </w:rPr>
        <w:t>.</w:t>
      </w:r>
      <w:r w:rsidR="008A1AFD">
        <w:rPr>
          <w:rFonts w:cs="Times New Roman"/>
          <w:szCs w:val="28"/>
          <w:lang w:val="pt-BR"/>
        </w:rPr>
        <w:t>8</w:t>
      </w:r>
      <w:r w:rsidRPr="00DE19B2">
        <w:rPr>
          <w:rFonts w:cs="Times New Roman"/>
          <w:szCs w:val="28"/>
          <w:lang w:val="pt-BR"/>
        </w:rPr>
        <w:t>%</w:t>
      </w:r>
      <w:r>
        <w:rPr>
          <w:rFonts w:cs="Times New Roman"/>
          <w:szCs w:val="28"/>
          <w:lang w:val="pt-BR"/>
        </w:rPr>
        <w:t>)</w:t>
      </w:r>
      <w:r w:rsidR="009755E8">
        <w:rPr>
          <w:rFonts w:cs="Times New Roman"/>
          <w:szCs w:val="28"/>
          <w:lang w:val="pt-BR"/>
        </w:rPr>
        <w:t>.</w:t>
      </w:r>
    </w:p>
    <w:p w14:paraId="71B1CC4B" w14:textId="77777777" w:rsidR="009755E8" w:rsidRDefault="00486D44" w:rsidP="00181596">
      <w:pPr>
        <w:spacing w:line="320" w:lineRule="exact"/>
        <w:ind w:firstLine="720"/>
        <w:jc w:val="both"/>
        <w:rPr>
          <w:rFonts w:cs="Times New Roman"/>
          <w:szCs w:val="28"/>
          <w:lang w:val="pt-BR"/>
        </w:rPr>
      </w:pPr>
      <w:r>
        <w:rPr>
          <w:rFonts w:cs="Times New Roman"/>
          <w:szCs w:val="28"/>
          <w:lang w:val="pt-BR"/>
        </w:rPr>
        <w:t xml:space="preserve">Tỷ lệ người dân, doanh nghiệp đăng ký hồ </w:t>
      </w:r>
      <w:r w:rsidR="005B46B7">
        <w:rPr>
          <w:rFonts w:cs="Times New Roman"/>
          <w:szCs w:val="28"/>
          <w:lang w:val="pt-BR"/>
        </w:rPr>
        <w:t>sơ trực tuyến cấp huyện</w:t>
      </w:r>
      <w:r>
        <w:rPr>
          <w:rFonts w:cs="Times New Roman"/>
          <w:szCs w:val="28"/>
          <w:lang w:val="pt-BR"/>
        </w:rPr>
        <w:t xml:space="preserve"> từ Dịch vụ công</w:t>
      </w:r>
      <w:r w:rsidR="005B46B7">
        <w:rPr>
          <w:rFonts w:cs="Times New Roman"/>
          <w:szCs w:val="28"/>
          <w:lang w:val="pt-BR"/>
        </w:rPr>
        <w:t xml:space="preserve"> </w:t>
      </w:r>
      <w:r w:rsidR="00EF4D3D">
        <w:rPr>
          <w:rFonts w:cs="Times New Roman"/>
          <w:szCs w:val="28"/>
          <w:lang w:val="pt-BR"/>
        </w:rPr>
        <w:t>là</w:t>
      </w:r>
      <w:r w:rsidR="005B46B7">
        <w:rPr>
          <w:rFonts w:cs="Times New Roman"/>
          <w:szCs w:val="28"/>
          <w:lang w:val="pt-BR"/>
        </w:rPr>
        <w:t xml:space="preserve"> </w:t>
      </w:r>
      <w:r w:rsidR="009755E8" w:rsidRPr="00DE19B2">
        <w:rPr>
          <w:rFonts w:cs="Times New Roman"/>
          <w:szCs w:val="28"/>
          <w:lang w:val="pt-BR"/>
        </w:rPr>
        <w:t>1.</w:t>
      </w:r>
      <w:r w:rsidR="00E33FF5">
        <w:rPr>
          <w:rFonts w:cs="Times New Roman"/>
          <w:szCs w:val="28"/>
          <w:lang w:val="pt-BR"/>
        </w:rPr>
        <w:t>627</w:t>
      </w:r>
      <w:r w:rsidR="009755E8">
        <w:rPr>
          <w:rFonts w:cs="Times New Roman"/>
          <w:szCs w:val="28"/>
          <w:lang w:val="pt-BR"/>
        </w:rPr>
        <w:t>/1.</w:t>
      </w:r>
      <w:r w:rsidR="00E33FF5">
        <w:rPr>
          <w:rFonts w:cs="Times New Roman"/>
          <w:szCs w:val="28"/>
          <w:lang w:val="pt-BR"/>
        </w:rPr>
        <w:t>663</w:t>
      </w:r>
      <w:r w:rsidR="009755E8" w:rsidRPr="00DE19B2">
        <w:rPr>
          <w:rFonts w:cs="Times New Roman"/>
          <w:szCs w:val="28"/>
          <w:lang w:val="pt-BR"/>
        </w:rPr>
        <w:t xml:space="preserve"> </w:t>
      </w:r>
      <w:r w:rsidR="009755E8">
        <w:rPr>
          <w:rFonts w:cs="Times New Roman"/>
          <w:szCs w:val="28"/>
          <w:lang w:val="pt-BR"/>
        </w:rPr>
        <w:t xml:space="preserve">tổng </w:t>
      </w:r>
      <w:r w:rsidR="009755E8" w:rsidRPr="00DE19B2">
        <w:rPr>
          <w:rFonts w:cs="Times New Roman"/>
          <w:szCs w:val="28"/>
          <w:lang w:val="pt-BR"/>
        </w:rPr>
        <w:t xml:space="preserve">hồ sơ </w:t>
      </w:r>
      <w:r w:rsidR="009755E8">
        <w:rPr>
          <w:rFonts w:cs="Times New Roman"/>
          <w:szCs w:val="28"/>
          <w:lang w:val="pt-BR"/>
        </w:rPr>
        <w:t>(</w:t>
      </w:r>
      <w:r w:rsidR="009755E8" w:rsidRPr="00DE19B2">
        <w:rPr>
          <w:rFonts w:cs="Times New Roman"/>
          <w:szCs w:val="28"/>
          <w:lang w:val="pt-BR"/>
        </w:rPr>
        <w:t xml:space="preserve">Đạt </w:t>
      </w:r>
      <w:r w:rsidR="00E33FF5">
        <w:rPr>
          <w:rFonts w:cs="Times New Roman"/>
          <w:szCs w:val="28"/>
          <w:lang w:val="pt-BR"/>
        </w:rPr>
        <w:t>97,8</w:t>
      </w:r>
      <w:r w:rsidR="009755E8" w:rsidRPr="00DE19B2">
        <w:rPr>
          <w:rFonts w:cs="Times New Roman"/>
          <w:szCs w:val="28"/>
          <w:lang w:val="pt-BR"/>
        </w:rPr>
        <w:t>%</w:t>
      </w:r>
      <w:r w:rsidR="009755E8">
        <w:rPr>
          <w:rFonts w:cs="Times New Roman"/>
          <w:szCs w:val="28"/>
          <w:lang w:val="pt-BR"/>
        </w:rPr>
        <w:t>).</w:t>
      </w:r>
    </w:p>
    <w:p w14:paraId="4CF73B1A" w14:textId="77777777" w:rsidR="002B7A35" w:rsidRDefault="002B7A35" w:rsidP="00181596">
      <w:pPr>
        <w:spacing w:line="320" w:lineRule="exact"/>
        <w:ind w:firstLine="720"/>
        <w:jc w:val="both"/>
        <w:rPr>
          <w:rFonts w:cs="Times New Roman"/>
          <w:szCs w:val="28"/>
          <w:lang w:val="pt-BR"/>
        </w:rPr>
      </w:pPr>
      <w:r>
        <w:rPr>
          <w:rFonts w:cs="Times New Roman"/>
          <w:szCs w:val="28"/>
          <w:lang w:val="pt-BR"/>
        </w:rPr>
        <w:t>Tỷ lệ vi phạm yêu cầu xử lý hồ sơ có 64 hồ sơ vi phạm (Chiếm 5,27%).</w:t>
      </w:r>
    </w:p>
    <w:p w14:paraId="43A336FA" w14:textId="77777777" w:rsidR="00D102F9" w:rsidRPr="009755E8" w:rsidRDefault="008A6B6B" w:rsidP="00181596">
      <w:pPr>
        <w:spacing w:line="320" w:lineRule="exact"/>
        <w:ind w:firstLine="720"/>
        <w:jc w:val="both"/>
        <w:rPr>
          <w:rFonts w:cs="Times New Roman"/>
          <w:szCs w:val="28"/>
          <w:lang w:val="pt-BR"/>
        </w:rPr>
      </w:pPr>
      <w:r>
        <w:rPr>
          <w:rFonts w:cs="Times New Roman"/>
        </w:rPr>
        <w:t xml:space="preserve">Đã </w:t>
      </w:r>
      <w:r w:rsidR="007478F1">
        <w:rPr>
          <w:rFonts w:cs="Times New Roman"/>
        </w:rPr>
        <w:t>Tham gia vận hành nền tảng làm việc số dùng chung toàn tỉnh</w:t>
      </w:r>
      <w:r>
        <w:rPr>
          <w:rFonts w:cs="Times New Roman"/>
        </w:rPr>
        <w:t xml:space="preserve"> tại </w:t>
      </w:r>
      <w:r w:rsidR="00987A29">
        <w:rPr>
          <w:rFonts w:cs="Times New Roman"/>
        </w:rPr>
        <w:t xml:space="preserve">địa chỉ </w:t>
      </w:r>
      <w:hyperlink r:id="rId8" w:history="1">
        <w:r w:rsidR="003F55E0" w:rsidRPr="00B35B44">
          <w:rPr>
            <w:rStyle w:val="Hyperlink"/>
            <w:rFonts w:cs="Times New Roman"/>
            <w:szCs w:val="28"/>
          </w:rPr>
          <w:t>https://cqs.thuathienhue.gov.vn</w:t>
        </w:r>
      </w:hyperlink>
    </w:p>
    <w:p w14:paraId="6780E930" w14:textId="77777777" w:rsidR="007478F1" w:rsidRPr="00D102F9" w:rsidRDefault="00C01ACF" w:rsidP="00181596">
      <w:pPr>
        <w:spacing w:before="120" w:after="120" w:line="320" w:lineRule="exact"/>
        <w:ind w:firstLine="709"/>
        <w:jc w:val="both"/>
        <w:rPr>
          <w:i/>
          <w:spacing w:val="2"/>
          <w:szCs w:val="28"/>
        </w:rPr>
      </w:pPr>
      <w:r>
        <w:rPr>
          <w:rFonts w:cs="Times New Roman"/>
        </w:rPr>
        <w:t>Đã s</w:t>
      </w:r>
      <w:r w:rsidR="007478F1">
        <w:rPr>
          <w:rFonts w:cs="Times New Roman"/>
        </w:rPr>
        <w:t xml:space="preserve">ử dụng nền tảng báo cáo số dùng chung để làm căn cứ đánh giá kết quả triển khai trên cơ sở dữ liệu số (Đã sử dụng nền tảng báo cáo số dùng chung </w:t>
      </w:r>
      <w:hyperlink r:id="rId9" w:history="1">
        <w:r w:rsidR="001350F6" w:rsidRPr="00AB7AB2">
          <w:rPr>
            <w:rStyle w:val="Hyperlink"/>
            <w:rFonts w:cs="Times New Roman"/>
            <w:szCs w:val="28"/>
          </w:rPr>
          <w:t>https://bc.thuathienhue.gov.vn</w:t>
        </w:r>
      </w:hyperlink>
      <w:r w:rsidR="007478F1" w:rsidRPr="007478F1">
        <w:rPr>
          <w:rFonts w:cs="Times New Roman"/>
          <w:color w:val="auto"/>
        </w:rPr>
        <w:t>)</w:t>
      </w:r>
      <w:r w:rsidR="0041697A" w:rsidRPr="00140E00">
        <w:rPr>
          <w:rFonts w:cs="Times New Roman"/>
          <w:i/>
        </w:rPr>
        <w:t>.</w:t>
      </w:r>
      <w:r w:rsidR="0041697A">
        <w:rPr>
          <w:rFonts w:cs="Times New Roman"/>
        </w:rPr>
        <w:t xml:space="preserve">  </w:t>
      </w:r>
      <w:r w:rsidR="0041697A">
        <w:rPr>
          <w:szCs w:val="28"/>
          <w:lang w:val="pt-BR"/>
        </w:rPr>
        <w:t xml:space="preserve"> </w:t>
      </w:r>
      <w:r w:rsidR="0041697A">
        <w:rPr>
          <w:rFonts w:cs="Times New Roman"/>
          <w:szCs w:val="28"/>
          <w:lang w:val="pt-BR"/>
        </w:rPr>
        <w:t xml:space="preserve"> </w:t>
      </w:r>
      <w:r w:rsidR="00F36614">
        <w:rPr>
          <w:rFonts w:cs="Times New Roman"/>
        </w:rPr>
        <w:t xml:space="preserve"> </w:t>
      </w:r>
      <w:r w:rsidR="00F36614">
        <w:rPr>
          <w:szCs w:val="28"/>
          <w:lang w:val="pt-BR"/>
        </w:rPr>
        <w:t xml:space="preserve"> </w:t>
      </w:r>
      <w:r w:rsidR="00F36614">
        <w:rPr>
          <w:rFonts w:cs="Times New Roman"/>
          <w:szCs w:val="28"/>
          <w:lang w:val="pt-BR"/>
        </w:rPr>
        <w:t xml:space="preserve"> </w:t>
      </w:r>
    </w:p>
    <w:p w14:paraId="577EC482" w14:textId="77777777" w:rsidR="001350F6" w:rsidRPr="002272AB" w:rsidRDefault="00C01ACF" w:rsidP="00181596">
      <w:pPr>
        <w:shd w:val="clear" w:color="auto" w:fill="FFFFFF"/>
        <w:spacing w:before="120" w:after="120" w:line="320" w:lineRule="exact"/>
        <w:ind w:firstLine="720"/>
        <w:jc w:val="both"/>
        <w:textAlignment w:val="baseline"/>
        <w:rPr>
          <w:rFonts w:cs="Times New Roman"/>
          <w:color w:val="auto"/>
        </w:rPr>
      </w:pPr>
      <w:r>
        <w:rPr>
          <w:rFonts w:cs="Times New Roman"/>
        </w:rPr>
        <w:t>Đã v</w:t>
      </w:r>
      <w:r w:rsidR="001350F6">
        <w:rPr>
          <w:rFonts w:cs="Times New Roman"/>
        </w:rPr>
        <w:t xml:space="preserve">ận hành hình thức quản lý hiện trạng trên nền tảng bản đồ số dùng chung toàn tỉnh (Đã sử dụng nền tảng bản đồ số dùng chung </w:t>
      </w:r>
      <w:hyperlink r:id="rId10" w:history="1">
        <w:r w:rsidR="001350F6" w:rsidRPr="00AB7AB2">
          <w:rPr>
            <w:rStyle w:val="Hyperlink"/>
            <w:rFonts w:cs="Times New Roman"/>
            <w:szCs w:val="28"/>
          </w:rPr>
          <w:t>https://map.thuathienhue.gov.vn</w:t>
        </w:r>
      </w:hyperlink>
      <w:r w:rsidR="001350F6" w:rsidRPr="007478F1">
        <w:rPr>
          <w:rFonts w:cs="Times New Roman"/>
          <w:color w:val="auto"/>
        </w:rPr>
        <w:t>)</w:t>
      </w:r>
      <w:r w:rsidR="0041697A" w:rsidRPr="00140E00">
        <w:rPr>
          <w:rFonts w:cs="Times New Roman"/>
          <w:i/>
        </w:rPr>
        <w:t>.</w:t>
      </w:r>
      <w:r w:rsidR="0041697A">
        <w:rPr>
          <w:rFonts w:cs="Times New Roman"/>
        </w:rPr>
        <w:t xml:space="preserve">  </w:t>
      </w:r>
      <w:r w:rsidR="0041697A">
        <w:rPr>
          <w:szCs w:val="28"/>
          <w:lang w:val="pt-BR"/>
        </w:rPr>
        <w:t xml:space="preserve"> </w:t>
      </w:r>
      <w:r w:rsidR="0041697A">
        <w:rPr>
          <w:rFonts w:cs="Times New Roman"/>
          <w:szCs w:val="28"/>
          <w:lang w:val="pt-BR"/>
        </w:rPr>
        <w:t xml:space="preserve"> </w:t>
      </w:r>
    </w:p>
    <w:p w14:paraId="3545828C" w14:textId="77777777" w:rsidR="00671582" w:rsidRPr="00E9490E" w:rsidRDefault="00E9490E" w:rsidP="00181596">
      <w:pPr>
        <w:spacing w:before="120" w:after="120" w:line="320" w:lineRule="exact"/>
        <w:ind w:firstLine="720"/>
        <w:jc w:val="both"/>
        <w:rPr>
          <w:b/>
          <w:szCs w:val="28"/>
          <w:lang w:val="pt-BR"/>
        </w:rPr>
      </w:pPr>
      <w:r>
        <w:rPr>
          <w:b/>
          <w:szCs w:val="28"/>
          <w:lang w:val="pt-BR"/>
        </w:rPr>
        <w:t xml:space="preserve">7. </w:t>
      </w:r>
      <w:r w:rsidR="007945C6" w:rsidRPr="00E9490E">
        <w:rPr>
          <w:b/>
          <w:szCs w:val="28"/>
          <w:lang w:val="pt-BR"/>
        </w:rPr>
        <w:t>Xã hội số</w:t>
      </w:r>
      <w:r w:rsidR="004C41CC" w:rsidRPr="00E9490E">
        <w:rPr>
          <w:b/>
          <w:szCs w:val="28"/>
          <w:lang w:val="pt-BR"/>
        </w:rPr>
        <w:t xml:space="preserve"> </w:t>
      </w:r>
      <w:r w:rsidR="004C41CC" w:rsidRPr="00E9490E">
        <w:rPr>
          <w:rFonts w:cs="Times New Roman"/>
          <w:i/>
          <w:szCs w:val="28"/>
        </w:rPr>
        <w:t>(Đạt 1/5 tiêu chí</w:t>
      </w:r>
      <w:r>
        <w:rPr>
          <w:rFonts w:cs="Times New Roman"/>
          <w:i/>
          <w:szCs w:val="28"/>
        </w:rPr>
        <w:t xml:space="preserve">, đang thực hiện 4/5 </w:t>
      </w:r>
      <w:r w:rsidRPr="000536A2">
        <w:rPr>
          <w:rFonts w:cs="Times New Roman"/>
          <w:i/>
          <w:szCs w:val="28"/>
        </w:rPr>
        <w:t>tiêu chí)</w:t>
      </w:r>
    </w:p>
    <w:p w14:paraId="46AE0E19" w14:textId="77777777" w:rsidR="001059C8" w:rsidRDefault="001F081D" w:rsidP="00181596">
      <w:pPr>
        <w:spacing w:before="120" w:after="120" w:line="320" w:lineRule="exact"/>
        <w:ind w:firstLine="720"/>
        <w:jc w:val="both"/>
        <w:rPr>
          <w:rFonts w:cs="Times New Roman"/>
        </w:rPr>
      </w:pPr>
      <w:r>
        <w:rPr>
          <w:rFonts w:cs="Times New Roman"/>
        </w:rPr>
        <w:t xml:space="preserve">Đã có </w:t>
      </w:r>
      <w:r w:rsidR="00553B30">
        <w:rPr>
          <w:sz w:val="27"/>
          <w:szCs w:val="27"/>
        </w:rPr>
        <w:t>82</w:t>
      </w:r>
      <w:r w:rsidR="00BB0BD5" w:rsidRPr="00BB0BD5">
        <w:rPr>
          <w:sz w:val="27"/>
          <w:szCs w:val="27"/>
        </w:rPr>
        <w:t>%</w:t>
      </w:r>
      <w:r w:rsidR="00BB0BD5">
        <w:rPr>
          <w:sz w:val="27"/>
          <w:szCs w:val="27"/>
        </w:rPr>
        <w:t xml:space="preserve"> </w:t>
      </w:r>
      <w:r w:rsidR="001059C8">
        <w:rPr>
          <w:rFonts w:cs="Times New Roman"/>
        </w:rPr>
        <w:t xml:space="preserve">tài khoản định danh mức 2 </w:t>
      </w:r>
      <w:r w:rsidR="00553B30">
        <w:rPr>
          <w:rFonts w:cs="Times New Roman"/>
        </w:rPr>
        <w:t xml:space="preserve">được kích hoạt </w:t>
      </w:r>
      <w:r w:rsidR="001059C8">
        <w:rPr>
          <w:rFonts w:cs="Times New Roman"/>
        </w:rPr>
        <w:t>cho công chức, viên chức và người lao động, công dân đủ điều kiện cấ</w:t>
      </w:r>
      <w:r w:rsidR="007F4088">
        <w:rPr>
          <w:rFonts w:cs="Times New Roman"/>
        </w:rPr>
        <w:t>p CCCD</w:t>
      </w:r>
      <w:r w:rsidR="001059C8" w:rsidRPr="008A5893">
        <w:rPr>
          <w:rFonts w:cs="Times New Roman"/>
          <w:i/>
        </w:rPr>
        <w:t>.</w:t>
      </w:r>
      <w:r w:rsidR="001059C8">
        <w:rPr>
          <w:rFonts w:cs="Times New Roman"/>
        </w:rPr>
        <w:t xml:space="preserve"> </w:t>
      </w:r>
    </w:p>
    <w:p w14:paraId="1E5FBBBC" w14:textId="77777777" w:rsidR="001059C8" w:rsidRDefault="008A5893" w:rsidP="00181596">
      <w:pPr>
        <w:spacing w:before="120" w:after="120" w:line="320" w:lineRule="exact"/>
        <w:ind w:firstLine="720"/>
        <w:jc w:val="both"/>
        <w:rPr>
          <w:rFonts w:cs="Times New Roman"/>
        </w:rPr>
      </w:pPr>
      <w:r>
        <w:rPr>
          <w:rFonts w:cs="Times New Roman"/>
        </w:rPr>
        <w:t>Đã có 78</w:t>
      </w:r>
      <w:r w:rsidR="00591D99">
        <w:rPr>
          <w:rFonts w:cs="Times New Roman"/>
        </w:rPr>
        <w:t>5</w:t>
      </w:r>
      <w:r w:rsidR="00553B30">
        <w:rPr>
          <w:rFonts w:cs="Times New Roman"/>
        </w:rPr>
        <w:t xml:space="preserve"> </w:t>
      </w:r>
      <w:r>
        <w:rPr>
          <w:rFonts w:cs="Times New Roman"/>
        </w:rPr>
        <w:t>TK/15.</w:t>
      </w:r>
      <w:r w:rsidR="00591D99">
        <w:rPr>
          <w:rFonts w:cs="Times New Roman"/>
        </w:rPr>
        <w:t xml:space="preserve">958 </w:t>
      </w:r>
      <w:r w:rsidR="001059C8">
        <w:rPr>
          <w:rFonts w:cs="Times New Roman"/>
        </w:rPr>
        <w:t>TK Hue-S người dân từ 15 tuổi trở lên có sử dụng điện thoại di động thông minh mở tài khoản Ví điện tử</w:t>
      </w:r>
      <w:r w:rsidR="007F4088">
        <w:rPr>
          <w:rFonts w:cs="Times New Roman"/>
        </w:rPr>
        <w:t xml:space="preserve"> trên Hue-S</w:t>
      </w:r>
      <w:r w:rsidR="001059C8" w:rsidRPr="00140E00">
        <w:rPr>
          <w:rFonts w:cs="Times New Roman"/>
          <w:i/>
        </w:rPr>
        <w:t>.</w:t>
      </w:r>
      <w:r w:rsidR="001059C8">
        <w:rPr>
          <w:rFonts w:cs="Times New Roman"/>
        </w:rPr>
        <w:t xml:space="preserve"> </w:t>
      </w:r>
    </w:p>
    <w:p w14:paraId="59B1EF4A" w14:textId="77777777" w:rsidR="00671582" w:rsidRDefault="001059C8" w:rsidP="00181596">
      <w:pPr>
        <w:spacing w:before="120" w:after="120" w:line="320" w:lineRule="exact"/>
        <w:ind w:firstLine="720"/>
        <w:jc w:val="both"/>
        <w:rPr>
          <w:sz w:val="27"/>
          <w:szCs w:val="27"/>
        </w:rPr>
      </w:pPr>
      <w:r>
        <w:rPr>
          <w:rFonts w:cs="Times New Roman"/>
        </w:rPr>
        <w:t>Đã có 9</w:t>
      </w:r>
      <w:r w:rsidR="00591D99">
        <w:rPr>
          <w:rFonts w:cs="Times New Roman"/>
        </w:rPr>
        <w:t>89</w:t>
      </w:r>
      <w:r>
        <w:rPr>
          <w:rFonts w:cs="Times New Roman"/>
        </w:rPr>
        <w:t xml:space="preserve"> TK/15.</w:t>
      </w:r>
      <w:r w:rsidR="00591D99">
        <w:rPr>
          <w:rFonts w:cs="Times New Roman"/>
        </w:rPr>
        <w:t>958</w:t>
      </w:r>
      <w:r>
        <w:rPr>
          <w:rFonts w:cs="Times New Roman"/>
        </w:rPr>
        <w:t xml:space="preserve"> TK Hue-S được cấp chữ ký số</w:t>
      </w:r>
      <w:r w:rsidR="007F4088">
        <w:rPr>
          <w:rFonts w:cs="Times New Roman"/>
        </w:rPr>
        <w:t xml:space="preserve"> thông qua Hue-S</w:t>
      </w:r>
      <w:r w:rsidRPr="00140E00">
        <w:rPr>
          <w:rFonts w:cs="Times New Roman"/>
          <w:i/>
        </w:rPr>
        <w:t>.</w:t>
      </w:r>
      <w:r>
        <w:rPr>
          <w:rFonts w:cs="Times New Roman"/>
        </w:rPr>
        <w:t xml:space="preserve"> </w:t>
      </w:r>
      <w:r>
        <w:rPr>
          <w:sz w:val="27"/>
          <w:szCs w:val="27"/>
        </w:rPr>
        <w:t xml:space="preserve"> </w:t>
      </w:r>
    </w:p>
    <w:p w14:paraId="1A35DB7A" w14:textId="77777777" w:rsidR="006E29A3" w:rsidRDefault="00323FFD" w:rsidP="00181596">
      <w:pPr>
        <w:spacing w:before="120" w:after="120" w:line="320" w:lineRule="exact"/>
        <w:ind w:left="720"/>
        <w:jc w:val="both"/>
        <w:rPr>
          <w:rFonts w:cs="Times New Roman"/>
          <w:i/>
        </w:rPr>
      </w:pPr>
      <w:r>
        <w:rPr>
          <w:rFonts w:cs="Times New Roman"/>
        </w:rPr>
        <w:t xml:space="preserve">Đã có </w:t>
      </w:r>
      <w:r w:rsidR="00AB7F4C">
        <w:rPr>
          <w:rFonts w:cs="Times New Roman"/>
        </w:rPr>
        <w:t>100% công chức, viên chức được trang bị chữ ký số công vụ</w:t>
      </w:r>
      <w:r w:rsidR="00AB7F4C" w:rsidRPr="00140E00">
        <w:rPr>
          <w:rFonts w:cs="Times New Roman"/>
          <w:i/>
        </w:rPr>
        <w:t>.</w:t>
      </w:r>
      <w:r w:rsidR="006E29A3">
        <w:rPr>
          <w:rFonts w:cs="Times New Roman"/>
          <w:i/>
        </w:rPr>
        <w:t xml:space="preserve">      </w:t>
      </w:r>
    </w:p>
    <w:p w14:paraId="1F3198E3" w14:textId="77777777" w:rsidR="00C47FFA" w:rsidRPr="00D71C66" w:rsidRDefault="00846755" w:rsidP="00181596">
      <w:pPr>
        <w:spacing w:line="320" w:lineRule="exact"/>
        <w:ind w:firstLine="720"/>
        <w:jc w:val="both"/>
        <w:rPr>
          <w:rFonts w:cs="Times New Roman"/>
          <w:i/>
        </w:rPr>
      </w:pPr>
      <w:r>
        <w:rPr>
          <w:szCs w:val="28"/>
          <w:bdr w:val="none" w:sz="0" w:space="0" w:color="auto" w:frame="1"/>
          <w:lang w:val="vi-VN" w:eastAsia="vi-VN"/>
        </w:rPr>
        <w:t xml:space="preserve">Triển khai </w:t>
      </w:r>
      <w:r w:rsidRPr="00834655">
        <w:rPr>
          <w:szCs w:val="28"/>
          <w:bdr w:val="none" w:sz="0" w:space="0" w:color="auto" w:frame="1"/>
          <w:lang w:val="pt-BR" w:eastAsia="vi-VN"/>
        </w:rPr>
        <w:t xml:space="preserve">thực hiện </w:t>
      </w:r>
      <w:r>
        <w:rPr>
          <w:szCs w:val="28"/>
          <w:shd w:val="clear" w:color="auto" w:fill="FFFFFF"/>
          <w:lang w:val="pt-BR"/>
        </w:rPr>
        <w:t>C</w:t>
      </w:r>
      <w:r>
        <w:rPr>
          <w:szCs w:val="28"/>
          <w:shd w:val="clear" w:color="auto" w:fill="FFFFFF"/>
          <w:lang w:val="vi-VN"/>
        </w:rPr>
        <w:t xml:space="preserve">ông văn số </w:t>
      </w:r>
      <w:r w:rsidRPr="00834655">
        <w:rPr>
          <w:szCs w:val="28"/>
          <w:lang w:val="pt-BR"/>
        </w:rPr>
        <w:t xml:space="preserve">372/UBND-VHTT </w:t>
      </w:r>
      <w:r>
        <w:rPr>
          <w:szCs w:val="28"/>
          <w:shd w:val="clear" w:color="auto" w:fill="FFFFFF"/>
          <w:lang w:val="vi-VN"/>
        </w:rPr>
        <w:t xml:space="preserve">ngày </w:t>
      </w:r>
      <w:r w:rsidRPr="00834655">
        <w:rPr>
          <w:szCs w:val="28"/>
          <w:shd w:val="clear" w:color="auto" w:fill="FFFFFF"/>
          <w:lang w:val="pt-BR"/>
        </w:rPr>
        <w:t>11</w:t>
      </w:r>
      <w:r>
        <w:rPr>
          <w:szCs w:val="28"/>
          <w:shd w:val="clear" w:color="auto" w:fill="FFFFFF"/>
          <w:lang w:val="vi-VN"/>
        </w:rPr>
        <w:t>/3/2024</w:t>
      </w:r>
      <w:r w:rsidRPr="00834655">
        <w:rPr>
          <w:szCs w:val="28"/>
          <w:shd w:val="clear" w:color="auto" w:fill="FFFFFF"/>
          <w:lang w:val="pt-BR"/>
        </w:rPr>
        <w:t xml:space="preserve"> </w:t>
      </w:r>
      <w:r>
        <w:rPr>
          <w:szCs w:val="28"/>
          <w:shd w:val="clear" w:color="auto" w:fill="FFFFFF"/>
          <w:lang w:val="vi-VN"/>
        </w:rPr>
        <w:t xml:space="preserve"> </w:t>
      </w:r>
      <w:r w:rsidRPr="00834655">
        <w:rPr>
          <w:szCs w:val="28"/>
          <w:shd w:val="clear" w:color="auto" w:fill="FFFFFF"/>
          <w:lang w:val="pt-BR"/>
        </w:rPr>
        <w:t xml:space="preserve">của UBND huyện </w:t>
      </w:r>
      <w:r>
        <w:rPr>
          <w:szCs w:val="28"/>
          <w:shd w:val="clear" w:color="auto" w:fill="FFFFFF"/>
          <w:lang w:val="pt-BR"/>
        </w:rPr>
        <w:t xml:space="preserve">về </w:t>
      </w:r>
      <w:r>
        <w:rPr>
          <w:szCs w:val="28"/>
          <w:lang w:val="pt-BR"/>
        </w:rPr>
        <w:t>t</w:t>
      </w:r>
      <w:r w:rsidRPr="00834655">
        <w:rPr>
          <w:szCs w:val="28"/>
          <w:lang w:val="pt-BR"/>
        </w:rPr>
        <w:t>riển khai số hóa địa chỉ số</w:t>
      </w:r>
      <w:r w:rsidR="00523761">
        <w:rPr>
          <w:szCs w:val="28"/>
          <w:lang w:val="pt-BR"/>
        </w:rPr>
        <w:t>, tính</w:t>
      </w:r>
      <w:r w:rsidRPr="00834655">
        <w:rPr>
          <w:szCs w:val="28"/>
          <w:lang w:val="pt-BR"/>
        </w:rPr>
        <w:t xml:space="preserve"> đế</w:t>
      </w:r>
      <w:r>
        <w:rPr>
          <w:szCs w:val="28"/>
          <w:lang w:val="pt-BR"/>
        </w:rPr>
        <w:t xml:space="preserve">n </w:t>
      </w:r>
      <w:r w:rsidR="00173D1E">
        <w:rPr>
          <w:szCs w:val="28"/>
          <w:lang w:val="pt-BR"/>
        </w:rPr>
        <w:t>10</w:t>
      </w:r>
      <w:r w:rsidR="00591D99">
        <w:rPr>
          <w:szCs w:val="28"/>
          <w:lang w:val="pt-BR"/>
        </w:rPr>
        <w:t>/6</w:t>
      </w:r>
      <w:r>
        <w:rPr>
          <w:szCs w:val="28"/>
          <w:lang w:val="pt-BR"/>
        </w:rPr>
        <w:t>/2024</w:t>
      </w:r>
      <w:r w:rsidR="00C47FFA">
        <w:rPr>
          <w:szCs w:val="28"/>
          <w:lang w:val="pt-BR"/>
        </w:rPr>
        <w:t xml:space="preserve"> trên toàn </w:t>
      </w:r>
      <w:r w:rsidRPr="00834655">
        <w:rPr>
          <w:szCs w:val="28"/>
          <w:lang w:val="pt-BR"/>
        </w:rPr>
        <w:t xml:space="preserve">huyện đã có </w:t>
      </w:r>
      <w:r w:rsidR="003E1C3C">
        <w:rPr>
          <w:szCs w:val="28"/>
          <w:lang w:val="pt-BR"/>
        </w:rPr>
        <w:t>3.632</w:t>
      </w:r>
      <w:r w:rsidR="00C47FFA">
        <w:rPr>
          <w:color w:val="auto"/>
          <w:szCs w:val="28"/>
          <w:lang w:val="pt-BR"/>
        </w:rPr>
        <w:t>/7.258</w:t>
      </w:r>
      <w:r w:rsidR="00C47FFA" w:rsidRPr="00150F69">
        <w:rPr>
          <w:color w:val="auto"/>
          <w:szCs w:val="28"/>
          <w:lang w:val="pt-BR"/>
        </w:rPr>
        <w:t xml:space="preserve"> </w:t>
      </w:r>
      <w:r w:rsidR="00C47FFA" w:rsidRPr="00834655">
        <w:rPr>
          <w:szCs w:val="28"/>
          <w:lang w:val="pt-BR"/>
        </w:rPr>
        <w:t>địa chỉ được số hóa</w:t>
      </w:r>
      <w:r w:rsidR="00C47FFA">
        <w:rPr>
          <w:szCs w:val="28"/>
          <w:lang w:val="pt-BR"/>
        </w:rPr>
        <w:t xml:space="preserve"> </w:t>
      </w:r>
      <w:r w:rsidR="00C47FFA">
        <w:rPr>
          <w:rStyle w:val="FootnoteReference"/>
          <w:i/>
          <w:szCs w:val="28"/>
          <w:lang w:val="pt-BR"/>
        </w:rPr>
        <w:footnoteReference w:id="4"/>
      </w:r>
      <w:r w:rsidR="00C47FFA">
        <w:rPr>
          <w:i/>
          <w:color w:val="auto"/>
          <w:szCs w:val="28"/>
          <w:lang w:val="pt-BR"/>
        </w:rPr>
        <w:t xml:space="preserve">, </w:t>
      </w:r>
      <w:r w:rsidR="00C47FFA">
        <w:rPr>
          <w:rFonts w:cs="Times New Roman"/>
          <w:color w:val="auto"/>
        </w:rPr>
        <w:t>đạt 50,04 %</w:t>
      </w:r>
      <w:r w:rsidR="00C47FFA">
        <w:rPr>
          <w:szCs w:val="28"/>
          <w:lang w:val="pt-BR"/>
        </w:rPr>
        <w:t>.</w:t>
      </w:r>
      <w:r w:rsidR="00C47FFA" w:rsidRPr="00834655">
        <w:rPr>
          <w:szCs w:val="28"/>
          <w:lang w:val="pt-BR"/>
        </w:rPr>
        <w:t xml:space="preserve"> </w:t>
      </w:r>
    </w:p>
    <w:p w14:paraId="4CC2ED78" w14:textId="77777777" w:rsidR="000F5ACC" w:rsidRPr="00E51F98" w:rsidRDefault="00E51F98" w:rsidP="00181596">
      <w:pPr>
        <w:spacing w:before="120" w:after="120" w:line="320" w:lineRule="exact"/>
        <w:ind w:firstLine="720"/>
        <w:jc w:val="both"/>
        <w:rPr>
          <w:b/>
          <w:szCs w:val="28"/>
          <w:lang w:val="pt-BR"/>
        </w:rPr>
      </w:pPr>
      <w:r>
        <w:rPr>
          <w:b/>
          <w:szCs w:val="28"/>
          <w:lang w:val="pt-BR"/>
        </w:rPr>
        <w:t xml:space="preserve">8. </w:t>
      </w:r>
      <w:r w:rsidR="000F5ACC" w:rsidRPr="00E51F98">
        <w:rPr>
          <w:b/>
          <w:szCs w:val="28"/>
          <w:lang w:val="pt-BR"/>
        </w:rPr>
        <w:t>Kinh tế số</w:t>
      </w:r>
      <w:r w:rsidR="004C41CC" w:rsidRPr="00E51F98">
        <w:rPr>
          <w:b/>
          <w:szCs w:val="28"/>
          <w:lang w:val="pt-BR"/>
        </w:rPr>
        <w:t xml:space="preserve"> </w:t>
      </w:r>
      <w:r w:rsidR="004C41CC" w:rsidRPr="00E51F98">
        <w:rPr>
          <w:rFonts w:cs="Times New Roman"/>
          <w:i/>
          <w:szCs w:val="28"/>
        </w:rPr>
        <w:t>(Đ</w:t>
      </w:r>
      <w:r>
        <w:rPr>
          <w:rFonts w:cs="Times New Roman"/>
          <w:i/>
          <w:szCs w:val="28"/>
        </w:rPr>
        <w:t>ang thực hiện</w:t>
      </w:r>
      <w:r w:rsidR="004C41CC" w:rsidRPr="00E51F98">
        <w:rPr>
          <w:rFonts w:cs="Times New Roman"/>
          <w:i/>
          <w:szCs w:val="28"/>
        </w:rPr>
        <w:t xml:space="preserve"> </w:t>
      </w:r>
      <w:r>
        <w:rPr>
          <w:rFonts w:cs="Times New Roman"/>
          <w:i/>
          <w:szCs w:val="28"/>
        </w:rPr>
        <w:t>4</w:t>
      </w:r>
      <w:r w:rsidR="004C41CC" w:rsidRPr="00E51F98">
        <w:rPr>
          <w:rFonts w:cs="Times New Roman"/>
          <w:i/>
          <w:szCs w:val="28"/>
        </w:rPr>
        <w:t>/4 tiêu chí)</w:t>
      </w:r>
    </w:p>
    <w:p w14:paraId="6D1CE67D" w14:textId="77777777" w:rsidR="002C164C" w:rsidRDefault="0090203E" w:rsidP="002C164C">
      <w:pPr>
        <w:spacing w:before="120" w:after="120" w:line="360" w:lineRule="exact"/>
        <w:ind w:firstLine="720"/>
        <w:jc w:val="both"/>
        <w:rPr>
          <w:rFonts w:cs="Times New Roman"/>
          <w:szCs w:val="28"/>
          <w:lang w:val="pt-BR"/>
        </w:rPr>
      </w:pPr>
      <w:r w:rsidRPr="0090203E">
        <w:rPr>
          <w:rFonts w:cs="Times New Roman"/>
          <w:szCs w:val="28"/>
          <w:lang w:val="pt-BR"/>
        </w:rPr>
        <w:t>Triển khai tuyên truyền, phổ biến rộng rãi thông qua các phương tiện thông tin, Cổng Thông tin điện tử huyện về công tác triển khai chuyển đổi số.</w:t>
      </w:r>
      <w:r>
        <w:rPr>
          <w:lang w:val="pt-BR"/>
        </w:rPr>
        <w:t xml:space="preserve"> </w:t>
      </w:r>
      <w:r>
        <w:rPr>
          <w:rFonts w:cs="Times New Roman"/>
          <w:szCs w:val="28"/>
          <w:lang w:val="pt-BR"/>
        </w:rPr>
        <w:t>T</w:t>
      </w:r>
      <w:r w:rsidRPr="0090203E">
        <w:rPr>
          <w:rFonts w:cs="Times New Roman"/>
          <w:szCs w:val="28"/>
          <w:lang w:val="pt-BR"/>
        </w:rPr>
        <w:t>húc đẩy và hỗ trợ các doanh nghiệp ứng dụng công nghệ số trong điều</w:t>
      </w:r>
      <w:r w:rsidRPr="0090203E">
        <w:rPr>
          <w:szCs w:val="28"/>
          <w:lang w:val="pt-BR"/>
        </w:rPr>
        <w:br/>
      </w:r>
      <w:r w:rsidRPr="0090203E">
        <w:rPr>
          <w:rFonts w:cs="Times New Roman"/>
          <w:szCs w:val="28"/>
          <w:lang w:val="pt-BR"/>
        </w:rPr>
        <w:t xml:space="preserve">hành, quản lý, sản xuất, kinh doanh trên sàn thương mại điện tử; ứng dụng </w:t>
      </w:r>
      <w:r w:rsidRPr="0090203E">
        <w:rPr>
          <w:rFonts w:cs="Times New Roman"/>
          <w:szCs w:val="28"/>
          <w:lang w:val="pt-BR"/>
        </w:rPr>
        <w:lastRenderedPageBreak/>
        <w:t>đồng bộ các</w:t>
      </w:r>
      <w:r>
        <w:rPr>
          <w:szCs w:val="28"/>
          <w:lang w:val="pt-BR"/>
        </w:rPr>
        <w:t xml:space="preserve"> </w:t>
      </w:r>
      <w:r w:rsidRPr="0090203E">
        <w:rPr>
          <w:rFonts w:cs="Times New Roman"/>
          <w:szCs w:val="28"/>
          <w:lang w:val="pt-BR"/>
        </w:rPr>
        <w:t>nền tảng công nghệ số phục vụ công tác quản lý, xúc tiến đầu tư, xúc tiến thương mại và</w:t>
      </w:r>
      <w:r>
        <w:rPr>
          <w:szCs w:val="28"/>
          <w:lang w:val="pt-BR"/>
        </w:rPr>
        <w:t xml:space="preserve"> </w:t>
      </w:r>
      <w:r w:rsidRPr="0090203E">
        <w:rPr>
          <w:rFonts w:cs="Times New Roman"/>
          <w:szCs w:val="28"/>
          <w:lang w:val="pt-BR"/>
        </w:rPr>
        <w:t>tiêu thụ sản phẩm.</w:t>
      </w:r>
      <w:r w:rsidR="00A6561C">
        <w:rPr>
          <w:rFonts w:cs="Times New Roman"/>
          <w:szCs w:val="28"/>
          <w:lang w:val="pt-BR"/>
        </w:rPr>
        <w:t xml:space="preserve"> </w:t>
      </w:r>
    </w:p>
    <w:p w14:paraId="08C337B5" w14:textId="77777777" w:rsidR="006632FC" w:rsidRDefault="0058557F" w:rsidP="002C164C">
      <w:pPr>
        <w:spacing w:before="120" w:after="120" w:line="360" w:lineRule="exact"/>
        <w:ind w:firstLine="720"/>
        <w:jc w:val="both"/>
        <w:rPr>
          <w:rFonts w:cs="Times New Roman"/>
        </w:rPr>
      </w:pPr>
      <w:r>
        <w:rPr>
          <w:rFonts w:cs="Times New Roman"/>
        </w:rPr>
        <w:t>Công chức, viên chức, người lao động sử dụng các dịch vụ có trên Hue-S bằng hình thức thanh toán không dùng tiền mặt</w:t>
      </w:r>
      <w:r w:rsidR="001C0E53">
        <w:rPr>
          <w:rStyle w:val="FootnoteReference"/>
          <w:rFonts w:cs="Times New Roman"/>
        </w:rPr>
        <w:footnoteReference w:id="5"/>
      </w:r>
      <w:r w:rsidR="001C0E53">
        <w:rPr>
          <w:rFonts w:cs="Times New Roman"/>
        </w:rPr>
        <w:t xml:space="preserve"> </w:t>
      </w:r>
      <w:r w:rsidR="008C56A2" w:rsidRPr="008C56A2">
        <w:rPr>
          <w:rFonts w:cs="Times New Roman"/>
          <w:i/>
        </w:rPr>
        <w:t>(</w:t>
      </w:r>
      <w:r w:rsidRPr="008C56A2">
        <w:rPr>
          <w:rFonts w:cs="Times New Roman"/>
          <w:i/>
        </w:rPr>
        <w:t xml:space="preserve">Đã có </w:t>
      </w:r>
      <w:r w:rsidR="00C279F8" w:rsidRPr="009B2B17">
        <w:rPr>
          <w:rFonts w:cs="Times New Roman"/>
        </w:rPr>
        <w:t>78</w:t>
      </w:r>
      <w:r w:rsidR="00C279F8">
        <w:rPr>
          <w:rFonts w:cs="Times New Roman"/>
        </w:rPr>
        <w:t>5</w:t>
      </w:r>
      <w:r w:rsidR="00C279F8" w:rsidRPr="009B2B17">
        <w:rPr>
          <w:rFonts w:cs="Times New Roman"/>
        </w:rPr>
        <w:t>TK/96</w:t>
      </w:r>
      <w:r w:rsidR="00C279F8">
        <w:rPr>
          <w:rFonts w:cs="Times New Roman"/>
        </w:rPr>
        <w:t>8</w:t>
      </w:r>
      <w:r w:rsidR="00C279F8" w:rsidRPr="009B2B17">
        <w:rPr>
          <w:rFonts w:cs="Times New Roman"/>
        </w:rPr>
        <w:t xml:space="preserve">TK </w:t>
      </w:r>
      <w:r w:rsidRPr="008C56A2">
        <w:rPr>
          <w:rFonts w:cs="Times New Roman"/>
          <w:i/>
        </w:rPr>
        <w:t>kích hoạ</w:t>
      </w:r>
      <w:r w:rsidR="005B305E" w:rsidRPr="008C56A2">
        <w:rPr>
          <w:rFonts w:cs="Times New Roman"/>
          <w:i/>
        </w:rPr>
        <w:t>t thanh toán không dùng tiền mặt trên Hue-S</w:t>
      </w:r>
      <w:r w:rsidR="006632FC" w:rsidRPr="008C56A2">
        <w:rPr>
          <w:rFonts w:cs="Times New Roman"/>
          <w:i/>
        </w:rPr>
        <w:t xml:space="preserve">, </w:t>
      </w:r>
      <w:r w:rsidR="00FF247B">
        <w:rPr>
          <w:rFonts w:cs="Times New Roman"/>
          <w:i/>
        </w:rPr>
        <w:t>đạt</w:t>
      </w:r>
      <w:r w:rsidR="00C279F8">
        <w:rPr>
          <w:rFonts w:cs="Times New Roman"/>
          <w:i/>
        </w:rPr>
        <w:t xml:space="preserve"> 81,1</w:t>
      </w:r>
      <w:r w:rsidR="001C0E53" w:rsidRPr="008C56A2">
        <w:rPr>
          <w:rFonts w:cs="Times New Roman"/>
        </w:rPr>
        <w:t>%</w:t>
      </w:r>
      <w:r w:rsidR="008C56A2" w:rsidRPr="008C56A2">
        <w:rPr>
          <w:rFonts w:cs="Times New Roman"/>
        </w:rPr>
        <w:t>)</w:t>
      </w:r>
      <w:r w:rsidR="001C0E53" w:rsidRPr="008C56A2">
        <w:rPr>
          <w:rFonts w:cs="Times New Roman"/>
        </w:rPr>
        <w:t>.</w:t>
      </w:r>
      <w:r w:rsidR="006632FC" w:rsidRPr="008C56A2">
        <w:rPr>
          <w:rFonts w:cs="Times New Roman"/>
        </w:rPr>
        <w:t xml:space="preserve"> </w:t>
      </w:r>
      <w:r w:rsidR="008C56A2" w:rsidRPr="008C56A2">
        <w:rPr>
          <w:rFonts w:cs="Times New Roman"/>
        </w:rPr>
        <w:t xml:space="preserve"> </w:t>
      </w:r>
    </w:p>
    <w:p w14:paraId="443CDC9E" w14:textId="77777777" w:rsidR="007E0093" w:rsidRPr="00E51F98" w:rsidRDefault="00E51F98" w:rsidP="00E51F98">
      <w:pPr>
        <w:spacing w:before="120" w:after="120" w:line="360" w:lineRule="exact"/>
        <w:ind w:firstLine="720"/>
        <w:jc w:val="both"/>
        <w:rPr>
          <w:b/>
          <w:szCs w:val="28"/>
          <w:lang w:val="pt-BR"/>
        </w:rPr>
      </w:pPr>
      <w:r>
        <w:rPr>
          <w:rFonts w:cs="Times New Roman"/>
          <w:b/>
          <w:bCs/>
        </w:rPr>
        <w:t xml:space="preserve">9. </w:t>
      </w:r>
      <w:r w:rsidR="007E0093" w:rsidRPr="00E51F98">
        <w:rPr>
          <w:rFonts w:cs="Times New Roman"/>
          <w:b/>
          <w:bCs/>
        </w:rPr>
        <w:t>Dịch vụ đô thị thông minh</w:t>
      </w:r>
      <w:r w:rsidR="004C41CC" w:rsidRPr="00E51F98">
        <w:rPr>
          <w:rFonts w:cs="Times New Roman"/>
          <w:b/>
          <w:bCs/>
        </w:rPr>
        <w:t xml:space="preserve"> </w:t>
      </w:r>
      <w:r w:rsidR="004C41CC" w:rsidRPr="00E51F98">
        <w:rPr>
          <w:rFonts w:cs="Times New Roman"/>
          <w:i/>
          <w:szCs w:val="28"/>
        </w:rPr>
        <w:t>(Đạ</w:t>
      </w:r>
      <w:r>
        <w:rPr>
          <w:rFonts w:cs="Times New Roman"/>
          <w:i/>
          <w:szCs w:val="28"/>
        </w:rPr>
        <w:t>t 2</w:t>
      </w:r>
      <w:r w:rsidR="004C41CC" w:rsidRPr="00E51F98">
        <w:rPr>
          <w:rFonts w:cs="Times New Roman"/>
          <w:i/>
          <w:szCs w:val="28"/>
        </w:rPr>
        <w:t>/6 tiêu chí</w:t>
      </w:r>
      <w:r>
        <w:rPr>
          <w:rFonts w:cs="Times New Roman"/>
          <w:i/>
          <w:szCs w:val="28"/>
        </w:rPr>
        <w:t>, đang thực hiện</w:t>
      </w:r>
      <w:r w:rsidRPr="00E51F98">
        <w:rPr>
          <w:rFonts w:cs="Times New Roman"/>
          <w:i/>
          <w:szCs w:val="28"/>
        </w:rPr>
        <w:t xml:space="preserve"> </w:t>
      </w:r>
      <w:r>
        <w:rPr>
          <w:rFonts w:cs="Times New Roman"/>
          <w:i/>
          <w:szCs w:val="28"/>
        </w:rPr>
        <w:t>4/6</w:t>
      </w:r>
      <w:r w:rsidRPr="00E51F98">
        <w:rPr>
          <w:rFonts w:cs="Times New Roman"/>
          <w:i/>
          <w:szCs w:val="28"/>
        </w:rPr>
        <w:t xml:space="preserve"> tiêu chí)</w:t>
      </w:r>
    </w:p>
    <w:p w14:paraId="6DE86646" w14:textId="77777777" w:rsidR="00D33FD0" w:rsidRDefault="00711E02" w:rsidP="008C56A2">
      <w:pPr>
        <w:spacing w:before="120" w:after="120" w:line="360" w:lineRule="exact"/>
        <w:ind w:firstLine="720"/>
        <w:jc w:val="both"/>
        <w:rPr>
          <w:rFonts w:cs="Times New Roman"/>
        </w:rPr>
      </w:pPr>
      <w:r>
        <w:rPr>
          <w:rFonts w:cs="Times New Roman"/>
        </w:rPr>
        <w:t>Đã t</w:t>
      </w:r>
      <w:r w:rsidR="00CE72CC">
        <w:rPr>
          <w:rFonts w:cs="Times New Roman"/>
        </w:rPr>
        <w:t>riển khai chức năng thông báo, cảnh báo trên Hue-S đến cho người dân, doanh nghiệp thuộc phạm vi quả</w:t>
      </w:r>
      <w:r>
        <w:rPr>
          <w:rFonts w:cs="Times New Roman"/>
        </w:rPr>
        <w:t>n lý (đã đăng tải 14 bản tin thông báo, cảnh báo trên Hue-S)</w:t>
      </w:r>
      <w:r w:rsidR="008C56A2">
        <w:rPr>
          <w:rFonts w:cs="Times New Roman"/>
        </w:rPr>
        <w:t>.</w:t>
      </w:r>
    </w:p>
    <w:p w14:paraId="07A87336" w14:textId="77777777" w:rsidR="006B0E13" w:rsidRDefault="006B0E13" w:rsidP="008C56A2">
      <w:pPr>
        <w:spacing w:before="120" w:after="120" w:line="360" w:lineRule="exact"/>
        <w:ind w:firstLine="720"/>
        <w:jc w:val="both"/>
        <w:rPr>
          <w:rFonts w:cs="Times New Roman"/>
        </w:rPr>
      </w:pPr>
      <w:r>
        <w:rPr>
          <w:rFonts w:cs="Times New Roman"/>
        </w:rPr>
        <w:t>Đã vận hành nền tảng làm việc số và xử lý trước hạn 8/8 phản ánh hiện trường.</w:t>
      </w:r>
    </w:p>
    <w:p w14:paraId="645881C2" w14:textId="77777777" w:rsidR="00EC2F59" w:rsidRDefault="00EC2F59" w:rsidP="00EC2F59">
      <w:pPr>
        <w:ind w:firstLine="720"/>
        <w:jc w:val="both"/>
        <w:rPr>
          <w:rFonts w:cs="Times New Roman"/>
        </w:rPr>
      </w:pPr>
      <w:r>
        <w:rPr>
          <w:rFonts w:cs="Times New Roman"/>
        </w:rPr>
        <w:t>Mức độ</w:t>
      </w:r>
      <w:r w:rsidRPr="00F76CA7">
        <w:rPr>
          <w:rFonts w:cs="Times New Roman"/>
        </w:rPr>
        <w:t xml:space="preserve"> hài lòng tư</w:t>
      </w:r>
      <w:r>
        <w:rPr>
          <w:rFonts w:cs="Times New Roman"/>
        </w:rPr>
        <w:t>ơng tác với người dân, doanh nghiệp: Đã có 1/8 phản ánh hiện trường không hài lòng, chiếm 12,50%</w:t>
      </w:r>
      <w:r w:rsidR="00ED3745">
        <w:rPr>
          <w:rFonts w:cs="Times New Roman"/>
        </w:rPr>
        <w:t xml:space="preserve"> </w:t>
      </w:r>
      <w:r w:rsidR="00ED3745" w:rsidRPr="00ED3745">
        <w:rPr>
          <w:rFonts w:cs="Times New Roman"/>
          <w:i/>
        </w:rPr>
        <w:t>(</w:t>
      </w:r>
      <w:r w:rsidR="00375CA9" w:rsidRPr="00375CA9">
        <w:rPr>
          <w:rFonts w:cs="Times New Roman"/>
          <w:i/>
        </w:rPr>
        <w:t>Phản ánh hiện trường không hài lòng:</w:t>
      </w:r>
      <w:r w:rsidR="00375CA9">
        <w:rPr>
          <w:rFonts w:cs="Times New Roman"/>
        </w:rPr>
        <w:t xml:space="preserve"> </w:t>
      </w:r>
      <w:r w:rsidR="00ED3745" w:rsidRPr="00ED3745">
        <w:rPr>
          <w:i/>
        </w:rPr>
        <w:t>Kiến nghị bắt điện chiếu sáng tại đường A Lơn</w:t>
      </w:r>
      <w:r w:rsidR="00ED3745">
        <w:rPr>
          <w:i/>
        </w:rPr>
        <w:t>).</w:t>
      </w:r>
    </w:p>
    <w:p w14:paraId="3276D096" w14:textId="77777777" w:rsidR="00EC2F59" w:rsidRDefault="00EC2F59" w:rsidP="00EC2F59">
      <w:pPr>
        <w:ind w:firstLine="720"/>
        <w:jc w:val="both"/>
        <w:rPr>
          <w:rFonts w:cs="Times New Roman"/>
        </w:rPr>
      </w:pPr>
      <w:r>
        <w:rPr>
          <w:rFonts w:cs="Times New Roman"/>
        </w:rPr>
        <w:t>Mức độ</w:t>
      </w:r>
      <w:r w:rsidRPr="00F76CA7">
        <w:rPr>
          <w:rFonts w:cs="Times New Roman"/>
        </w:rPr>
        <w:t xml:space="preserve"> bức xúc khi tư</w:t>
      </w:r>
      <w:r>
        <w:rPr>
          <w:rFonts w:cs="Times New Roman"/>
        </w:rPr>
        <w:t>ơng tác với người dân doanh nghiệp</w:t>
      </w:r>
      <w:r>
        <w:t xml:space="preserve">: </w:t>
      </w:r>
      <w:r>
        <w:rPr>
          <w:rFonts w:cs="Times New Roman"/>
        </w:rPr>
        <w:t>Đã có 0/8 phản ánh hiện trường có cảm nhận bức xúc khi xử lý vấn đề.</w:t>
      </w:r>
    </w:p>
    <w:p w14:paraId="132CCD8E" w14:textId="77777777" w:rsidR="00BF2EFA" w:rsidRPr="00D47D1D" w:rsidRDefault="000D3385" w:rsidP="00D47D1D">
      <w:pPr>
        <w:spacing w:before="120" w:after="120" w:line="360" w:lineRule="exact"/>
        <w:ind w:firstLine="720"/>
        <w:jc w:val="both"/>
        <w:rPr>
          <w:szCs w:val="28"/>
          <w:lang w:val="es-CL"/>
        </w:rPr>
      </w:pPr>
      <w:r>
        <w:rPr>
          <w:szCs w:val="28"/>
          <w:bdr w:val="none" w:sz="0" w:space="0" w:color="auto" w:frame="1"/>
          <w:lang w:eastAsia="vi-VN"/>
        </w:rPr>
        <w:t>Đã t</w:t>
      </w:r>
      <w:r>
        <w:rPr>
          <w:szCs w:val="28"/>
          <w:bdr w:val="none" w:sz="0" w:space="0" w:color="auto" w:frame="1"/>
          <w:lang w:val="vi-VN" w:eastAsia="vi-VN"/>
        </w:rPr>
        <w:t xml:space="preserve">riển khai </w:t>
      </w:r>
      <w:r w:rsidRPr="00834655">
        <w:rPr>
          <w:szCs w:val="28"/>
          <w:bdr w:val="none" w:sz="0" w:space="0" w:color="auto" w:frame="1"/>
          <w:lang w:val="pt-BR" w:eastAsia="vi-VN"/>
        </w:rPr>
        <w:t xml:space="preserve">thực hiện </w:t>
      </w:r>
      <w:r>
        <w:rPr>
          <w:szCs w:val="28"/>
          <w:shd w:val="clear" w:color="auto" w:fill="FFFFFF"/>
          <w:lang w:val="pt-BR"/>
        </w:rPr>
        <w:t>C</w:t>
      </w:r>
      <w:r>
        <w:rPr>
          <w:szCs w:val="28"/>
          <w:shd w:val="clear" w:color="auto" w:fill="FFFFFF"/>
          <w:lang w:val="vi-VN"/>
        </w:rPr>
        <w:t xml:space="preserve">ông văn số </w:t>
      </w:r>
      <w:r>
        <w:rPr>
          <w:szCs w:val="28"/>
          <w:lang w:val="pt-BR"/>
        </w:rPr>
        <w:t xml:space="preserve">399/UBND </w:t>
      </w:r>
      <w:r>
        <w:rPr>
          <w:szCs w:val="28"/>
          <w:shd w:val="clear" w:color="auto" w:fill="FFFFFF"/>
          <w:lang w:val="vi-VN"/>
        </w:rPr>
        <w:t xml:space="preserve">ngày </w:t>
      </w:r>
      <w:r>
        <w:rPr>
          <w:szCs w:val="28"/>
          <w:shd w:val="clear" w:color="auto" w:fill="FFFFFF"/>
          <w:lang w:val="pt-BR"/>
        </w:rPr>
        <w:t>06</w:t>
      </w:r>
      <w:r>
        <w:rPr>
          <w:szCs w:val="28"/>
          <w:shd w:val="clear" w:color="auto" w:fill="FFFFFF"/>
          <w:lang w:val="vi-VN"/>
        </w:rPr>
        <w:t>/3/2024</w:t>
      </w:r>
      <w:r w:rsidRPr="00834655">
        <w:rPr>
          <w:szCs w:val="28"/>
          <w:shd w:val="clear" w:color="auto" w:fill="FFFFFF"/>
          <w:lang w:val="pt-BR"/>
        </w:rPr>
        <w:t xml:space="preserve"> </w:t>
      </w:r>
      <w:r>
        <w:rPr>
          <w:rFonts w:cs="Times New Roman"/>
        </w:rPr>
        <w:t xml:space="preserve">số hóa </w:t>
      </w:r>
      <w:r w:rsidRPr="00EA5280">
        <w:rPr>
          <w:rFonts w:eastAsia="Times New Roman"/>
          <w:szCs w:val="24"/>
          <w:lang w:val="es-CL"/>
        </w:rPr>
        <w:t>một số t</w:t>
      </w:r>
      <w:r>
        <w:rPr>
          <w:rFonts w:eastAsia="Times New Roman"/>
          <w:szCs w:val="24"/>
          <w:lang w:val="es-CL"/>
        </w:rPr>
        <w:t>iềm năng, thế mạnh của huyện</w:t>
      </w:r>
      <w:r>
        <w:rPr>
          <w:rFonts w:cs="Times New Roman"/>
        </w:rPr>
        <w:t>.</w:t>
      </w:r>
    </w:p>
    <w:p w14:paraId="38D689DE" w14:textId="77777777" w:rsidR="002049FE" w:rsidRDefault="002049FE" w:rsidP="002C164C">
      <w:pPr>
        <w:spacing w:before="120" w:after="120" w:line="360" w:lineRule="exact"/>
        <w:ind w:firstLine="720"/>
        <w:rPr>
          <w:b/>
          <w:lang w:val="pt-BR"/>
        </w:rPr>
      </w:pPr>
      <w:r w:rsidRPr="00E961D1">
        <w:rPr>
          <w:rFonts w:cs="Times New Roman"/>
          <w:b/>
          <w:bCs/>
          <w:spacing w:val="-2"/>
          <w:szCs w:val="28"/>
          <w:lang w:val="af-ZA"/>
        </w:rPr>
        <w:t xml:space="preserve">III. </w:t>
      </w:r>
      <w:r w:rsidR="006E29A3">
        <w:rPr>
          <w:b/>
          <w:lang w:val="pt-BR"/>
        </w:rPr>
        <w:t>ĐÁNH GIÁ CHUNG</w:t>
      </w:r>
    </w:p>
    <w:p w14:paraId="1973D5DA" w14:textId="77777777" w:rsidR="00580542" w:rsidRDefault="00580542" w:rsidP="002C164C">
      <w:pPr>
        <w:spacing w:before="120" w:after="120" w:line="360" w:lineRule="exact"/>
        <w:ind w:firstLine="720"/>
      </w:pPr>
      <w:r w:rsidRPr="00580542">
        <w:rPr>
          <w:b/>
        </w:rPr>
        <w:t>1. Kết quả đạt được</w:t>
      </w:r>
    </w:p>
    <w:p w14:paraId="0BDFDB9F" w14:textId="77777777" w:rsidR="00144A8B" w:rsidRDefault="00580542" w:rsidP="00144A8B">
      <w:pPr>
        <w:spacing w:before="120" w:after="120" w:line="360" w:lineRule="exact"/>
        <w:ind w:firstLine="720"/>
        <w:jc w:val="both"/>
      </w:pPr>
      <w:r>
        <w:t xml:space="preserve">Thời gian qua, công tác chuyển đổi số trên địa bàn huyện đã được tổ chức chỉ đạo triển khai thực hiện quyết liệt, qua đó đã đạt được một số kết quả quan trọng, tạo nền tảng để tổ chức triển khai thực hiện công cuộc chuyển đổi số của huyện trong giai đoạn tiếp theo. 10/10 xã, thị trấn đã kiện toàn Ban Chỉ đạo về chuyển đổi số. Toàn huyện đã thành lập 60 tổ cộng nghệ số cộng đồng </w:t>
      </w:r>
      <w:r>
        <w:lastRenderedPageBreak/>
        <w:t>tạ</w:t>
      </w:r>
      <w:r w:rsidR="00D17262">
        <w:t>i các thôn,</w:t>
      </w:r>
      <w:r>
        <w:t xml:space="preserve"> tổ dân phố với </w:t>
      </w:r>
      <w:r w:rsidR="00D17262">
        <w:t>274</w:t>
      </w:r>
      <w:r>
        <w:t xml:space="preserve"> thành viên, là cánh tay nối dài của Ban Chỉ đạo về chuyển đổi số các cấp, đóng vai trò then chốt đưa công nghệ số, kỹ năng số đến với người dân. Đế</w:t>
      </w:r>
      <w:r w:rsidR="003711AA">
        <w:t>n nay, đã hoàn thành 20</w:t>
      </w:r>
      <w:r w:rsidR="00144A8B">
        <w:t>/53</w:t>
      </w:r>
      <w:r>
        <w:t xml:space="preserve"> </w:t>
      </w:r>
      <w:r w:rsidR="00144A8B">
        <w:t>tiêu chí</w:t>
      </w:r>
      <w:r>
        <w:t xml:space="preserve"> </w:t>
      </w:r>
      <w:r w:rsidR="00144A8B">
        <w:t>chuyển đổi số cấp huyện.</w:t>
      </w:r>
    </w:p>
    <w:p w14:paraId="25F92AEB" w14:textId="77777777" w:rsidR="00144A8B" w:rsidRPr="00144A8B" w:rsidRDefault="00580542" w:rsidP="00144A8B">
      <w:pPr>
        <w:spacing w:before="120" w:after="120" w:line="360" w:lineRule="exact"/>
        <w:ind w:firstLine="720"/>
        <w:rPr>
          <w:b/>
        </w:rPr>
      </w:pPr>
      <w:r w:rsidRPr="00144A8B">
        <w:rPr>
          <w:b/>
        </w:rPr>
        <w:t xml:space="preserve">2. Một số </w:t>
      </w:r>
      <w:r w:rsidR="00E257A3">
        <w:rPr>
          <w:b/>
        </w:rPr>
        <w:t xml:space="preserve">tồn tại và </w:t>
      </w:r>
      <w:r w:rsidRPr="00144A8B">
        <w:rPr>
          <w:b/>
        </w:rPr>
        <w:t>hạn chế</w:t>
      </w:r>
    </w:p>
    <w:p w14:paraId="62F05023" w14:textId="77777777" w:rsidR="004B7766" w:rsidRDefault="004B7766" w:rsidP="00144A8B">
      <w:pPr>
        <w:spacing w:before="120" w:after="120" w:line="360" w:lineRule="exact"/>
        <w:ind w:firstLine="720"/>
        <w:jc w:val="both"/>
        <w:rPr>
          <w:b/>
          <w:lang w:val="pt-BR"/>
        </w:rPr>
      </w:pPr>
      <w:r>
        <w:t>Việc</w:t>
      </w:r>
      <w:r w:rsidR="00547C48">
        <w:t xml:space="preserve"> xây dựng các bản tin về Truyền thông chính sách, Truyền thông nội bộ tại </w:t>
      </w:r>
      <w:r w:rsidR="00547C48">
        <w:rPr>
          <w:rFonts w:cs="Times New Roman"/>
          <w:szCs w:val="28"/>
          <w:lang w:val="pt-BR"/>
        </w:rPr>
        <w:t>phần mềm Hue-S chưa đượ</w:t>
      </w:r>
      <w:r w:rsidR="00226D11">
        <w:rPr>
          <w:rFonts w:cs="Times New Roman"/>
          <w:szCs w:val="28"/>
          <w:lang w:val="pt-BR"/>
        </w:rPr>
        <w:t xml:space="preserve">c thường xuyên </w:t>
      </w:r>
      <w:r w:rsidR="00C56AE7">
        <w:rPr>
          <w:rFonts w:cs="Times New Roman"/>
          <w:szCs w:val="28"/>
          <w:lang w:val="pt-BR"/>
        </w:rPr>
        <w:t>xử lý</w:t>
      </w:r>
      <w:r w:rsidR="00547C48">
        <w:rPr>
          <w:rFonts w:cs="Times New Roman"/>
          <w:szCs w:val="28"/>
          <w:lang w:val="pt-BR"/>
        </w:rPr>
        <w:t>.</w:t>
      </w:r>
    </w:p>
    <w:p w14:paraId="383F3598" w14:textId="77777777" w:rsidR="002453C8" w:rsidRDefault="002453C8" w:rsidP="00144A8B">
      <w:pPr>
        <w:spacing w:before="120" w:after="120" w:line="360" w:lineRule="exact"/>
        <w:ind w:firstLine="720"/>
        <w:jc w:val="both"/>
        <w:rPr>
          <w:rFonts w:cs="Times New Roman"/>
          <w:szCs w:val="28"/>
          <w:lang w:val="pt-BR"/>
        </w:rPr>
      </w:pPr>
      <w:r>
        <w:rPr>
          <w:rFonts w:cs="Times New Roman"/>
          <w:szCs w:val="28"/>
          <w:lang w:val="pt-BR"/>
        </w:rPr>
        <w:t xml:space="preserve">Tỷ lệ công chức, viên chức và người lao động đã tiếp cận thông tin từ chức năng “Truyền thông, cảnh báo” trên phần mềm Hue-S </w:t>
      </w:r>
      <w:r w:rsidR="005D6865">
        <w:rPr>
          <w:rFonts w:cs="Times New Roman"/>
          <w:szCs w:val="28"/>
          <w:lang w:val="pt-BR"/>
        </w:rPr>
        <w:t xml:space="preserve">nhưng </w:t>
      </w:r>
      <w:r>
        <w:rPr>
          <w:rFonts w:cs="Times New Roman"/>
          <w:szCs w:val="28"/>
          <w:lang w:val="pt-BR"/>
        </w:rPr>
        <w:t xml:space="preserve">vẫn </w:t>
      </w:r>
      <w:r w:rsidR="005D6865">
        <w:rPr>
          <w:rFonts w:cs="Times New Roman"/>
          <w:szCs w:val="28"/>
          <w:lang w:val="pt-BR"/>
        </w:rPr>
        <w:t xml:space="preserve">     </w:t>
      </w:r>
      <w:r>
        <w:rPr>
          <w:rFonts w:cs="Times New Roman"/>
          <w:szCs w:val="28"/>
          <w:lang w:val="pt-BR"/>
        </w:rPr>
        <w:t>chưa đạt.</w:t>
      </w:r>
    </w:p>
    <w:p w14:paraId="6BF7CAC1" w14:textId="77777777" w:rsidR="00636A0A" w:rsidRDefault="00636A0A" w:rsidP="00144A8B">
      <w:pPr>
        <w:spacing w:before="120" w:after="120" w:line="360" w:lineRule="exact"/>
        <w:ind w:firstLine="720"/>
        <w:jc w:val="both"/>
        <w:rPr>
          <w:rFonts w:cs="Times New Roman"/>
          <w:szCs w:val="28"/>
          <w:lang w:val="pt-BR"/>
        </w:rPr>
      </w:pPr>
      <w:r>
        <w:rPr>
          <w:rFonts w:cs="Times New Roman"/>
          <w:szCs w:val="28"/>
          <w:lang w:val="pt-BR"/>
        </w:rPr>
        <w:t>Tổ công nghệ số cộng đồng</w:t>
      </w:r>
      <w:r w:rsidR="00CC6226">
        <w:rPr>
          <w:rFonts w:cs="Times New Roman"/>
          <w:szCs w:val="28"/>
          <w:lang w:val="pt-BR"/>
        </w:rPr>
        <w:t xml:space="preserve"> hoạt động </w:t>
      </w:r>
      <w:r w:rsidR="00880B1B">
        <w:rPr>
          <w:rFonts w:cs="Times New Roman"/>
          <w:szCs w:val="28"/>
          <w:lang w:val="pt-BR"/>
        </w:rPr>
        <w:t>chưa hiệu quả</w:t>
      </w:r>
      <w:r w:rsidR="00CC6226">
        <w:rPr>
          <w:rFonts w:cs="Times New Roman"/>
          <w:szCs w:val="28"/>
          <w:lang w:val="pt-BR"/>
        </w:rPr>
        <w:t xml:space="preserve"> nên t</w:t>
      </w:r>
      <w:r w:rsidR="00C54D28">
        <w:rPr>
          <w:rFonts w:cs="Times New Roman"/>
          <w:szCs w:val="28"/>
          <w:lang w:val="pt-BR"/>
        </w:rPr>
        <w:t>ỷ</w:t>
      </w:r>
      <w:r w:rsidR="00CC6226">
        <w:rPr>
          <w:rFonts w:cs="Times New Roman"/>
          <w:szCs w:val="28"/>
          <w:lang w:val="pt-BR"/>
        </w:rPr>
        <w:t xml:space="preserve"> lệ số hóa địa chỉ nhà một số xã còn thấp.</w:t>
      </w:r>
    </w:p>
    <w:p w14:paraId="1C2A3358" w14:textId="77777777" w:rsidR="00856BED" w:rsidRDefault="00E47038" w:rsidP="00144A8B">
      <w:pPr>
        <w:spacing w:before="120" w:after="120" w:line="360" w:lineRule="exact"/>
        <w:ind w:firstLine="720"/>
        <w:jc w:val="both"/>
        <w:rPr>
          <w:rFonts w:cs="Times New Roman"/>
          <w:szCs w:val="28"/>
          <w:lang w:val="pt-BR"/>
        </w:rPr>
      </w:pPr>
      <w:r>
        <w:rPr>
          <w:rFonts w:cs="Times New Roman"/>
          <w:szCs w:val="28"/>
          <w:lang w:val="pt-BR"/>
        </w:rPr>
        <w:t>C</w:t>
      </w:r>
      <w:r w:rsidR="00856BED">
        <w:rPr>
          <w:rFonts w:cs="Times New Roman"/>
          <w:szCs w:val="28"/>
          <w:lang w:val="pt-BR"/>
        </w:rPr>
        <w:t>ác sản phẩm</w:t>
      </w:r>
      <w:r>
        <w:rPr>
          <w:rFonts w:cs="Times New Roman"/>
          <w:szCs w:val="28"/>
          <w:lang w:val="pt-BR"/>
        </w:rPr>
        <w:t xml:space="preserve"> của các </w:t>
      </w:r>
      <w:r w:rsidR="00856BED">
        <w:rPr>
          <w:rFonts w:cs="Times New Roman"/>
          <w:szCs w:val="28"/>
          <w:lang w:val="pt-BR"/>
        </w:rPr>
        <w:t>địa phương</w:t>
      </w:r>
      <w:r>
        <w:rPr>
          <w:rFonts w:cs="Times New Roman"/>
          <w:szCs w:val="28"/>
          <w:lang w:val="pt-BR"/>
        </w:rPr>
        <w:t xml:space="preserve"> chưa</w:t>
      </w:r>
      <w:r w:rsidR="00856BED">
        <w:rPr>
          <w:rFonts w:cs="Times New Roman"/>
          <w:szCs w:val="28"/>
          <w:lang w:val="pt-BR"/>
        </w:rPr>
        <w:t xml:space="preserve"> tham gia sàn thương mại điện tử</w:t>
      </w:r>
      <w:r w:rsidR="00E257A3">
        <w:rPr>
          <w:rFonts w:cs="Times New Roman"/>
          <w:szCs w:val="28"/>
          <w:lang w:val="pt-BR"/>
        </w:rPr>
        <w:t xml:space="preserve"> thông qua phần mềm Hue-S.</w:t>
      </w:r>
      <w:r w:rsidR="00856BED">
        <w:rPr>
          <w:rFonts w:cs="Times New Roman"/>
          <w:szCs w:val="28"/>
          <w:lang w:val="pt-BR"/>
        </w:rPr>
        <w:t xml:space="preserve"> </w:t>
      </w:r>
    </w:p>
    <w:p w14:paraId="1A0079BC" w14:textId="77777777" w:rsidR="00E257A3" w:rsidRDefault="00E257A3" w:rsidP="00144A8B">
      <w:pPr>
        <w:spacing w:before="120" w:after="120" w:line="360" w:lineRule="exact"/>
        <w:ind w:firstLine="720"/>
        <w:jc w:val="both"/>
        <w:rPr>
          <w:rFonts w:cs="Times New Roman"/>
          <w:b/>
          <w:szCs w:val="28"/>
          <w:lang w:val="pt-BR"/>
        </w:rPr>
      </w:pPr>
      <w:r w:rsidRPr="00E257A3">
        <w:rPr>
          <w:rFonts w:cs="Times New Roman"/>
          <w:b/>
          <w:szCs w:val="28"/>
          <w:lang w:val="pt-BR"/>
        </w:rPr>
        <w:t xml:space="preserve">3. Nguyên nhân hạn chế </w:t>
      </w:r>
    </w:p>
    <w:p w14:paraId="1F4ACEB5" w14:textId="77777777" w:rsidR="00DF0F9A" w:rsidRDefault="00E257A3" w:rsidP="00144A8B">
      <w:pPr>
        <w:spacing w:before="120" w:after="120" w:line="360" w:lineRule="exact"/>
        <w:ind w:firstLine="720"/>
        <w:jc w:val="both"/>
      </w:pPr>
      <w:r>
        <w:t>Chuyển đổi số vẫn còn là vấn đề mới, nhận thức xã hội về ý nghĩa, tầm quan trọng về chuyển đổi số của một số cán bộ, công chức, viên chức, ngườ</w:t>
      </w:r>
      <w:r w:rsidR="00B85D0E">
        <w:t xml:space="preserve">i dân </w:t>
      </w:r>
      <w:r>
        <w:t xml:space="preserve">còn hạn chế. </w:t>
      </w:r>
    </w:p>
    <w:p w14:paraId="13E8AC14" w14:textId="77777777" w:rsidR="00E257A3" w:rsidRDefault="00E257A3" w:rsidP="00144A8B">
      <w:pPr>
        <w:spacing w:before="120" w:after="120" w:line="360" w:lineRule="exact"/>
        <w:ind w:firstLine="720"/>
        <w:jc w:val="both"/>
      </w:pPr>
      <w:r>
        <w:t>Nguồn nhân lự</w:t>
      </w:r>
      <w:r w:rsidR="001F10BF">
        <w:t xml:space="preserve">c </w:t>
      </w:r>
      <w:r>
        <w:t xml:space="preserve">số </w:t>
      </w:r>
      <w:r w:rsidR="00C56AE7">
        <w:t xml:space="preserve">ở các địa phương </w:t>
      </w:r>
      <w:r>
        <w:t xml:space="preserve">còn chưa đáp ứng được nhu cầu cả về số lượng, chất lượng. Trình độ sử dụng công nghệ thông tin, chuyển đổi số của người dân còn hạn chế nên việc tiếp cận, cài đặt sử dụng các nền tảng số còn gặp nhiều </w:t>
      </w:r>
      <w:r w:rsidR="00DF0F9A">
        <w:t>k</w:t>
      </w:r>
      <w:r>
        <w:t xml:space="preserve">hó </w:t>
      </w:r>
      <w:r w:rsidR="00DF0F9A">
        <w:t>k</w:t>
      </w:r>
      <w:r>
        <w:t>hăn</w:t>
      </w:r>
      <w:r w:rsidR="00DF0F9A">
        <w:t>.</w:t>
      </w:r>
    </w:p>
    <w:p w14:paraId="601E4930" w14:textId="77777777" w:rsidR="00895954" w:rsidRDefault="00895954" w:rsidP="00144A8B">
      <w:pPr>
        <w:spacing w:before="120" w:after="120" w:line="360" w:lineRule="exact"/>
        <w:ind w:firstLine="720"/>
        <w:jc w:val="both"/>
        <w:rPr>
          <w:b/>
        </w:rPr>
      </w:pPr>
      <w:r w:rsidRPr="00895954">
        <w:rPr>
          <w:b/>
        </w:rPr>
        <w:t>4. Giải pháp</w:t>
      </w:r>
    </w:p>
    <w:p w14:paraId="04EAB30C" w14:textId="77777777" w:rsidR="00511CB3" w:rsidRDefault="00511CB3" w:rsidP="00144A8B">
      <w:pPr>
        <w:spacing w:before="120" w:after="120" w:line="360" w:lineRule="exact"/>
        <w:ind w:firstLine="720"/>
        <w:jc w:val="both"/>
        <w:rPr>
          <w:b/>
        </w:rPr>
      </w:pPr>
      <w:r>
        <w:rPr>
          <w:b/>
        </w:rPr>
        <w:t xml:space="preserve">4.1 Nhận thức số </w:t>
      </w:r>
    </w:p>
    <w:p w14:paraId="3AE38975" w14:textId="77777777" w:rsidR="00895954" w:rsidRDefault="00A00476" w:rsidP="00144A8B">
      <w:pPr>
        <w:spacing w:before="120" w:after="120" w:line="360" w:lineRule="exact"/>
        <w:ind w:firstLine="720"/>
        <w:jc w:val="both"/>
        <w:rPr>
          <w:rFonts w:cs="Times New Roman"/>
          <w:szCs w:val="28"/>
          <w:lang w:val="pt-BR"/>
        </w:rPr>
      </w:pPr>
      <w:r>
        <w:rPr>
          <w:rFonts w:eastAsia="Times New Roman"/>
        </w:rPr>
        <w:t>Các cơ quan, đơn vị trực thuộc</w:t>
      </w:r>
      <w:r w:rsidR="00895954">
        <w:rPr>
          <w:rFonts w:eastAsia="Times New Roman"/>
        </w:rPr>
        <w:t>; UBND các xã, thị trấn</w:t>
      </w:r>
      <w:r w:rsidR="00895954" w:rsidRPr="004D3950">
        <w:rPr>
          <w:rFonts w:eastAsia="Times New Roman"/>
        </w:rPr>
        <w:t xml:space="preserve"> </w:t>
      </w:r>
      <w:r w:rsidR="00895954">
        <w:rPr>
          <w:rFonts w:eastAsia="Times New Roman"/>
        </w:rPr>
        <w:t>xây dựng</w:t>
      </w:r>
      <w:r w:rsidR="00511CB3">
        <w:rPr>
          <w:rFonts w:eastAsia="Times New Roman"/>
        </w:rPr>
        <w:t>, biên tập phát đi</w:t>
      </w:r>
      <w:r w:rsidR="00895954">
        <w:rPr>
          <w:rFonts w:eastAsia="Times New Roman"/>
        </w:rPr>
        <w:t xml:space="preserve"> các bản tin </w:t>
      </w:r>
      <w:r w:rsidR="00511CB3">
        <w:rPr>
          <w:rFonts w:eastAsia="Times New Roman"/>
        </w:rPr>
        <w:t xml:space="preserve">thuộc các nhóm </w:t>
      </w:r>
      <w:r w:rsidR="00895954">
        <w:rPr>
          <w:rFonts w:eastAsia="Times New Roman"/>
        </w:rPr>
        <w:t xml:space="preserve">về </w:t>
      </w:r>
      <w:r w:rsidR="00895954">
        <w:t>Truyền thông chính sách, Truyền thông nội bộ</w:t>
      </w:r>
      <w:r w:rsidR="00511CB3">
        <w:t>, thông báo</w:t>
      </w:r>
      <w:r>
        <w:t>,</w:t>
      </w:r>
      <w:r w:rsidR="00511CB3">
        <w:t xml:space="preserve"> cảnh báo</w:t>
      </w:r>
      <w:r w:rsidR="00895954">
        <w:t xml:space="preserve"> </w:t>
      </w:r>
      <w:r w:rsidR="00511CB3">
        <w:t>trên</w:t>
      </w:r>
      <w:r w:rsidR="00895954">
        <w:rPr>
          <w:rFonts w:cs="Times New Roman"/>
          <w:szCs w:val="28"/>
          <w:lang w:val="pt-BR"/>
        </w:rPr>
        <w:t xml:space="preserve"> Hue-S.</w:t>
      </w:r>
    </w:p>
    <w:p w14:paraId="461D2CE3" w14:textId="77777777" w:rsidR="00A00476" w:rsidRDefault="00A00476" w:rsidP="00E95680">
      <w:pPr>
        <w:ind w:firstLine="720"/>
        <w:jc w:val="both"/>
        <w:rPr>
          <w:rFonts w:cs="Times New Roman"/>
          <w:b/>
          <w:szCs w:val="28"/>
          <w:lang w:val="pt-BR"/>
        </w:rPr>
      </w:pPr>
      <w:r w:rsidRPr="00A00476">
        <w:rPr>
          <w:rFonts w:cs="Times New Roman"/>
          <w:b/>
          <w:szCs w:val="28"/>
          <w:lang w:val="pt-BR"/>
        </w:rPr>
        <w:t>4.2 Hạ tầng số</w:t>
      </w:r>
    </w:p>
    <w:p w14:paraId="684FE311" w14:textId="77777777" w:rsidR="00A00476" w:rsidRDefault="00A00476" w:rsidP="00E95680">
      <w:pPr>
        <w:ind w:firstLine="720"/>
        <w:jc w:val="both"/>
        <w:rPr>
          <w:rFonts w:eastAsia="Times New Roman"/>
        </w:rPr>
      </w:pPr>
      <w:r>
        <w:rPr>
          <w:rFonts w:eastAsia="Times New Roman"/>
        </w:rPr>
        <w:t>Các cơ quan, đơn vị trực thuộc; UBND các xã, thị trấn</w:t>
      </w:r>
      <w:r w:rsidRPr="004D3950">
        <w:rPr>
          <w:rFonts w:eastAsia="Times New Roman"/>
        </w:rPr>
        <w:t xml:space="preserve"> </w:t>
      </w:r>
      <w:r>
        <w:rPr>
          <w:rFonts w:eastAsia="Times New Roman"/>
        </w:rPr>
        <w:t>triển khai các giải pháp vận động bao gồm cả xã hội hóa nhằm khuyến khích hộ gia đình, người dân trong độ tuổi trưởng thành sử dụng thiết bị thông minh (điện thoại thông minh hoặc máy tính bảng)</w:t>
      </w:r>
      <w:r w:rsidR="00B47D32">
        <w:rPr>
          <w:rFonts w:eastAsia="Times New Roman"/>
        </w:rPr>
        <w:t xml:space="preserve"> có cài đặt Hue-S và được chuẩn hóa thông tin, khuyến khích sử dụng theo chế độ đăng nhập.</w:t>
      </w:r>
    </w:p>
    <w:p w14:paraId="5BC704E0" w14:textId="77777777" w:rsidR="00D601A2" w:rsidRDefault="00D601A2" w:rsidP="00E95680">
      <w:pPr>
        <w:ind w:firstLine="720"/>
        <w:jc w:val="both"/>
        <w:rPr>
          <w:rFonts w:eastAsia="Times New Roman"/>
          <w:b/>
        </w:rPr>
      </w:pPr>
    </w:p>
    <w:p w14:paraId="7D12EF52" w14:textId="77777777" w:rsidR="00F52CF7" w:rsidRDefault="00F52CF7" w:rsidP="00E95680">
      <w:pPr>
        <w:ind w:firstLine="720"/>
        <w:jc w:val="both"/>
        <w:rPr>
          <w:rFonts w:eastAsia="Times New Roman"/>
          <w:b/>
        </w:rPr>
      </w:pPr>
      <w:r w:rsidRPr="00F52CF7">
        <w:rPr>
          <w:rFonts w:eastAsia="Times New Roman"/>
          <w:b/>
        </w:rPr>
        <w:lastRenderedPageBreak/>
        <w:t>4.3 Nhân lực số</w:t>
      </w:r>
    </w:p>
    <w:p w14:paraId="5A7416D9" w14:textId="77777777" w:rsidR="00F52CF7" w:rsidRPr="00F52CF7" w:rsidRDefault="00C140FC" w:rsidP="00E95680">
      <w:pPr>
        <w:ind w:firstLine="720"/>
        <w:jc w:val="both"/>
        <w:rPr>
          <w:rFonts w:eastAsia="Times New Roman"/>
          <w:b/>
        </w:rPr>
      </w:pPr>
      <w:r>
        <w:rPr>
          <w:rFonts w:eastAsia="Times New Roman"/>
        </w:rPr>
        <w:t>UBND các xã, thị trấn</w:t>
      </w:r>
      <w:r w:rsidRPr="004D3950">
        <w:rPr>
          <w:rFonts w:eastAsia="Times New Roman"/>
        </w:rPr>
        <w:t xml:space="preserve"> </w:t>
      </w:r>
      <w:r>
        <w:rPr>
          <w:rFonts w:eastAsia="Times New Roman"/>
        </w:rPr>
        <w:t>rà soát kiện toàn tổ công nghệ số cộng đồng nhằm đáp ứng nhiệm vụ phù hợp với điều kiện thực tiễn của chuyển đổi số.</w:t>
      </w:r>
    </w:p>
    <w:p w14:paraId="329D58A0" w14:textId="77777777" w:rsidR="00A00476" w:rsidRDefault="003C1602" w:rsidP="00E95680">
      <w:pPr>
        <w:ind w:firstLine="720"/>
        <w:jc w:val="both"/>
        <w:rPr>
          <w:rFonts w:eastAsia="Times New Roman"/>
          <w:b/>
        </w:rPr>
      </w:pPr>
      <w:r w:rsidRPr="003C1602">
        <w:rPr>
          <w:rFonts w:eastAsia="Times New Roman"/>
          <w:b/>
        </w:rPr>
        <w:t>4.4 Chính quyền số</w:t>
      </w:r>
    </w:p>
    <w:p w14:paraId="595DCB23" w14:textId="77777777" w:rsidR="003C1602" w:rsidRDefault="00A559B7" w:rsidP="00E95680">
      <w:pPr>
        <w:ind w:firstLine="720"/>
        <w:jc w:val="both"/>
        <w:rPr>
          <w:rFonts w:eastAsia="Times New Roman"/>
        </w:rPr>
      </w:pPr>
      <w:r>
        <w:rPr>
          <w:rFonts w:eastAsia="Times New Roman"/>
        </w:rPr>
        <w:t xml:space="preserve">Các cơ quan liên quan, các xã, thị trấn chủ động các giải pháp nhằm nâng cao và công bố dịch vụ công trực tuyến toàn trình. Khuyến khích nhằm thúc đẩy người dân đăng ký trực tuyến, hạn chế chỉnh sửa hồ sơ theo           quy định. </w:t>
      </w:r>
      <w:r w:rsidR="00565E45">
        <w:rPr>
          <w:rFonts w:eastAsia="Times New Roman"/>
        </w:rPr>
        <w:t>Tiếp nhận góp ý, trả lời câu hỏi của tổ chức, công dân và cơ quan báo chí.</w:t>
      </w:r>
    </w:p>
    <w:p w14:paraId="7E46F5D2" w14:textId="77777777" w:rsidR="00BC5BD0" w:rsidRDefault="00BC5BD0" w:rsidP="00E95680">
      <w:pPr>
        <w:ind w:firstLine="720"/>
        <w:jc w:val="both"/>
        <w:rPr>
          <w:rFonts w:eastAsia="Times New Roman"/>
          <w:b/>
        </w:rPr>
      </w:pPr>
      <w:r w:rsidRPr="00BC5BD0">
        <w:rPr>
          <w:rFonts w:eastAsia="Times New Roman"/>
          <w:b/>
        </w:rPr>
        <w:t>4.5 Xã hội số</w:t>
      </w:r>
    </w:p>
    <w:p w14:paraId="03518004" w14:textId="77777777" w:rsidR="00E53496" w:rsidRPr="00E53496" w:rsidRDefault="00E53496" w:rsidP="00E53496">
      <w:pPr>
        <w:ind w:firstLine="720"/>
        <w:jc w:val="both"/>
      </w:pPr>
      <w:r>
        <w:rPr>
          <w:rFonts w:eastAsia="Times New Roman"/>
        </w:rPr>
        <w:t>Công an huyện phối hợp với công an các xã, thị trấn triển khai các giải pháp nhằm phổ cập các tài khoản định danh mức 2 cho công dân đủ điều kiện cấp CCCD. Các xã, thị trấn triển khai các giải pháp thúc đẩy người dân đăng ký chữ ký số thông qua Hue-S.</w:t>
      </w:r>
    </w:p>
    <w:p w14:paraId="68A8BD57" w14:textId="77777777" w:rsidR="00565E45" w:rsidRDefault="00E53496" w:rsidP="00E95680">
      <w:pPr>
        <w:ind w:firstLine="720"/>
        <w:jc w:val="both"/>
        <w:rPr>
          <w:rFonts w:cs="Times New Roman"/>
        </w:rPr>
      </w:pPr>
      <w:r>
        <w:rPr>
          <w:rFonts w:cs="Times New Roman"/>
          <w:szCs w:val="28"/>
          <w:lang w:val="pt-BR"/>
        </w:rPr>
        <w:t xml:space="preserve">Tổ công nghệ số cộng đồng triển khai số hóa cho các hộ gia đình trên địa bàn qua ứng dụng Hue-S. </w:t>
      </w:r>
      <w:r>
        <w:rPr>
          <w:rFonts w:eastAsia="Times New Roman"/>
        </w:rPr>
        <w:t>T</w:t>
      </w:r>
      <w:r>
        <w:rPr>
          <w:rFonts w:cs="Times New Roman"/>
        </w:rPr>
        <w:t>ăng cường tỷ lệ người dân từ 15 tuổi trở lên có sử dụng điện thoại di động thông minh mở tài khoản Ví điện tử trên Hue-S. Khuyến khích công dân có tài khoản ngân hàng khác liên kết với tài khoản ví điện tử.</w:t>
      </w:r>
    </w:p>
    <w:p w14:paraId="2C74B309" w14:textId="77777777" w:rsidR="00814296" w:rsidRDefault="00814296" w:rsidP="00E95680">
      <w:pPr>
        <w:ind w:firstLine="720"/>
        <w:jc w:val="both"/>
        <w:rPr>
          <w:rFonts w:cs="Times New Roman"/>
          <w:b/>
        </w:rPr>
      </w:pPr>
      <w:r w:rsidRPr="00814296">
        <w:rPr>
          <w:rFonts w:cs="Times New Roman"/>
          <w:b/>
        </w:rPr>
        <w:t>4.6 Kinh tế số</w:t>
      </w:r>
    </w:p>
    <w:p w14:paraId="1405377D" w14:textId="77777777" w:rsidR="00E95680" w:rsidRDefault="00E95680" w:rsidP="00E95680">
      <w:pPr>
        <w:ind w:firstLine="720"/>
        <w:jc w:val="both"/>
        <w:rPr>
          <w:rFonts w:cs="Times New Roman"/>
          <w:szCs w:val="28"/>
          <w:lang w:val="pt-BR"/>
        </w:rPr>
      </w:pPr>
      <w:r>
        <w:rPr>
          <w:rFonts w:eastAsia="Times New Roman"/>
        </w:rPr>
        <w:t>UBND các xã, thị trấn</w:t>
      </w:r>
      <w:r w:rsidR="002867FB">
        <w:rPr>
          <w:rFonts w:eastAsia="Times New Roman"/>
        </w:rPr>
        <w:t xml:space="preserve"> thống kê các cơ sở kinh doanh trên địa bàn có dán mã QR (VietQR) phục vụ thanh toán trực tuyến</w:t>
      </w:r>
      <w:r w:rsidR="001A1D82">
        <w:rPr>
          <w:rFonts w:eastAsia="Times New Roman"/>
        </w:rPr>
        <w:t xml:space="preserve"> (báo cáo về cơ quan thường trực bằng file điện tử có ký số)</w:t>
      </w:r>
      <w:r w:rsidR="002867FB">
        <w:rPr>
          <w:rFonts w:eastAsia="Times New Roman"/>
        </w:rPr>
        <w:t>.</w:t>
      </w:r>
      <w:r w:rsidRPr="004D3950">
        <w:rPr>
          <w:rFonts w:eastAsia="Times New Roman"/>
        </w:rPr>
        <w:t xml:space="preserve"> </w:t>
      </w:r>
      <w:r w:rsidR="002867FB">
        <w:rPr>
          <w:rFonts w:eastAsia="Times New Roman"/>
        </w:rPr>
        <w:t>T</w:t>
      </w:r>
      <w:r>
        <w:rPr>
          <w:rFonts w:eastAsia="Times New Roman"/>
        </w:rPr>
        <w:t xml:space="preserve">ổ chức các giải pháp nhằm khuyến khích các doanh nghiệp, hợp tác xã, hộ kinh doanh cung cấp hàng hóa lên sàn thương mại điện tử phổ biến thông qua </w:t>
      </w:r>
      <w:r>
        <w:rPr>
          <w:rFonts w:cs="Times New Roman"/>
          <w:szCs w:val="28"/>
          <w:lang w:val="pt-BR"/>
        </w:rPr>
        <w:t>phần mềm Hue-S.</w:t>
      </w:r>
    </w:p>
    <w:p w14:paraId="272E7A5F" w14:textId="77777777" w:rsidR="00A60429" w:rsidRDefault="00A60429" w:rsidP="00E95680">
      <w:pPr>
        <w:ind w:firstLine="720"/>
        <w:jc w:val="both"/>
        <w:rPr>
          <w:rFonts w:cs="Times New Roman"/>
          <w:b/>
          <w:szCs w:val="28"/>
          <w:lang w:val="pt-BR"/>
        </w:rPr>
      </w:pPr>
      <w:r w:rsidRPr="00A60429">
        <w:rPr>
          <w:rFonts w:cs="Times New Roman"/>
          <w:b/>
          <w:szCs w:val="28"/>
          <w:lang w:val="pt-BR"/>
        </w:rPr>
        <w:t>4.7 Dịch vụ đô thị thông minh</w:t>
      </w:r>
    </w:p>
    <w:p w14:paraId="3D195EAF" w14:textId="77777777" w:rsidR="00A60429" w:rsidRPr="00550C4A" w:rsidRDefault="00550C4A" w:rsidP="00E95680">
      <w:pPr>
        <w:ind w:firstLine="720"/>
        <w:jc w:val="both"/>
        <w:rPr>
          <w:rFonts w:cs="Times New Roman"/>
          <w:szCs w:val="28"/>
          <w:lang w:val="pt-BR"/>
        </w:rPr>
      </w:pPr>
      <w:r>
        <w:rPr>
          <w:rFonts w:cs="Times New Roman"/>
          <w:szCs w:val="28"/>
          <w:lang w:val="pt-BR"/>
        </w:rPr>
        <w:t>Cá</w:t>
      </w:r>
      <w:r w:rsidRPr="00550C4A">
        <w:rPr>
          <w:rFonts w:cs="Times New Roman"/>
          <w:szCs w:val="28"/>
          <w:lang w:val="pt-BR"/>
        </w:rPr>
        <w:t>c</w:t>
      </w:r>
      <w:r>
        <w:rPr>
          <w:rFonts w:cs="Times New Roman"/>
          <w:szCs w:val="28"/>
          <w:lang w:val="pt-BR"/>
        </w:rPr>
        <w:t xml:space="preserve"> cơ quan, đơn vị, địa phương triển khai các giải pháp nhằm nâng cao mức độ hài lòng của người dân, doanh nghiệp khi xử lý các vấn đề liên quan. Số hóa các điểm du lịch tích hợp lên ứng dụng du lịch trên Hue-S. </w:t>
      </w:r>
    </w:p>
    <w:p w14:paraId="1152470E" w14:textId="77777777" w:rsidR="00B66883" w:rsidRDefault="00B66883" w:rsidP="002C164C">
      <w:pPr>
        <w:spacing w:before="120" w:after="120" w:line="360" w:lineRule="exact"/>
        <w:ind w:firstLine="720"/>
        <w:jc w:val="both"/>
        <w:rPr>
          <w:rFonts w:cs="Times New Roman"/>
          <w:b/>
          <w:szCs w:val="28"/>
          <w:shd w:val="clear" w:color="auto" w:fill="FFFFFF"/>
          <w:lang w:val="pt-BR"/>
        </w:rPr>
      </w:pPr>
      <w:r>
        <w:rPr>
          <w:rFonts w:cs="Times New Roman"/>
          <w:b/>
          <w:szCs w:val="28"/>
          <w:lang w:val="af-ZA"/>
        </w:rPr>
        <w:t>I</w:t>
      </w:r>
      <w:r w:rsidRPr="00880C73">
        <w:rPr>
          <w:rFonts w:cs="Times New Roman"/>
          <w:b/>
          <w:szCs w:val="28"/>
          <w:lang w:val="af-ZA"/>
        </w:rPr>
        <w:t xml:space="preserve">V. </w:t>
      </w:r>
      <w:r w:rsidRPr="00834655">
        <w:rPr>
          <w:rFonts w:cs="Times New Roman"/>
          <w:b/>
          <w:szCs w:val="28"/>
          <w:shd w:val="clear" w:color="auto" w:fill="FFFFFF"/>
          <w:lang w:val="vi-VN"/>
        </w:rPr>
        <w:t>PHƯƠNG HƯỚNG, NHIỆM VỤ QUÝ</w:t>
      </w:r>
      <w:r>
        <w:rPr>
          <w:rFonts w:cs="Times New Roman"/>
          <w:b/>
          <w:szCs w:val="28"/>
          <w:shd w:val="clear" w:color="auto" w:fill="FFFFFF"/>
          <w:lang w:val="vi-VN"/>
        </w:rPr>
        <w:t xml:space="preserve"> </w:t>
      </w:r>
      <w:r w:rsidRPr="00B66883">
        <w:rPr>
          <w:rFonts w:cs="Times New Roman"/>
          <w:b/>
          <w:szCs w:val="28"/>
          <w:shd w:val="clear" w:color="auto" w:fill="FFFFFF"/>
          <w:lang w:val="pt-BR"/>
        </w:rPr>
        <w:t>II</w:t>
      </w:r>
      <w:r w:rsidR="002F7BAC">
        <w:rPr>
          <w:rFonts w:cs="Times New Roman"/>
          <w:b/>
          <w:szCs w:val="28"/>
          <w:shd w:val="clear" w:color="auto" w:fill="FFFFFF"/>
          <w:lang w:val="pt-BR"/>
        </w:rPr>
        <w:t>I</w:t>
      </w:r>
    </w:p>
    <w:p w14:paraId="1C7C91A5" w14:textId="77777777" w:rsidR="00D47D1D" w:rsidRDefault="00174F3E" w:rsidP="002C164C">
      <w:pPr>
        <w:spacing w:before="120" w:after="120" w:line="360" w:lineRule="exact"/>
        <w:ind w:firstLine="720"/>
        <w:jc w:val="both"/>
      </w:pPr>
      <w:r w:rsidRPr="00174F3E">
        <w:rPr>
          <w:b/>
          <w:lang w:val="pt-BR"/>
        </w:rPr>
        <w:t>1.</w:t>
      </w:r>
      <w:r>
        <w:rPr>
          <w:lang w:val="pt-BR"/>
        </w:rPr>
        <w:t xml:space="preserve"> </w:t>
      </w:r>
      <w:r w:rsidR="00D47D1D" w:rsidRPr="009E6B3D">
        <w:rPr>
          <w:lang w:val="pt-BR"/>
        </w:rPr>
        <w:t>Tiếp tục đẩy mạnh công tác truyền thông về chuyển đổi số, nâng cao hơn nữa nhận thức phòng, tránh nguy cơ mất an toàn thông tin nội bộ cho</w:t>
      </w:r>
      <w:r w:rsidR="00D47D1D">
        <w:rPr>
          <w:lang w:val="pt-BR"/>
        </w:rPr>
        <w:t xml:space="preserve"> </w:t>
      </w:r>
      <w:r w:rsidR="00D47D1D" w:rsidRPr="009E6B3D">
        <w:rPr>
          <w:lang w:val="pt-BR"/>
        </w:rPr>
        <w:t xml:space="preserve">công chức, </w:t>
      </w:r>
      <w:r w:rsidR="00D47D1D">
        <w:rPr>
          <w:lang w:val="pt-BR"/>
        </w:rPr>
        <w:t>viên chức</w:t>
      </w:r>
      <w:r w:rsidR="00D47D1D" w:rsidRPr="009E6B3D">
        <w:rPr>
          <w:lang w:val="pt-BR"/>
        </w:rPr>
        <w:t xml:space="preserve"> </w:t>
      </w:r>
      <w:r w:rsidR="00D47D1D">
        <w:rPr>
          <w:lang w:val="pt-BR"/>
        </w:rPr>
        <w:t xml:space="preserve">và </w:t>
      </w:r>
      <w:r w:rsidR="00D47D1D" w:rsidRPr="009E6B3D">
        <w:rPr>
          <w:lang w:val="pt-BR"/>
        </w:rPr>
        <w:t xml:space="preserve">người lao động; chú trọng xây dựng văn bản chỉ đạo, </w:t>
      </w:r>
      <w:r w:rsidR="00D47D1D" w:rsidRPr="00AA6D37">
        <w:t>cụ thể hóa thực hiện có kết quả các chỉ tiêu văn bản chỉ đạo của tỉnh.</w:t>
      </w:r>
    </w:p>
    <w:p w14:paraId="71EC2B33" w14:textId="77777777" w:rsidR="00ED1158" w:rsidRDefault="00174F3E" w:rsidP="002C164C">
      <w:pPr>
        <w:spacing w:before="120" w:after="120" w:line="360" w:lineRule="exact"/>
        <w:ind w:firstLine="720"/>
        <w:jc w:val="both"/>
        <w:rPr>
          <w:rFonts w:cs="Times New Roman"/>
          <w:b/>
          <w:szCs w:val="28"/>
          <w:shd w:val="clear" w:color="auto" w:fill="FFFFFF"/>
          <w:lang w:val="pt-BR"/>
        </w:rPr>
      </w:pPr>
      <w:r w:rsidRPr="00174F3E">
        <w:rPr>
          <w:b/>
        </w:rPr>
        <w:lastRenderedPageBreak/>
        <w:t>2.</w:t>
      </w:r>
      <w:r>
        <w:t xml:space="preserve"> </w:t>
      </w:r>
      <w:r w:rsidR="00ED1158">
        <w:t>Hoàn thiện các tiêu chí đã đạt để báo cáo tại cổng chuyển đổi số của UBND tỉnh.</w:t>
      </w:r>
    </w:p>
    <w:p w14:paraId="0C422F94" w14:textId="77777777" w:rsidR="00D47D1D" w:rsidRDefault="00174F3E" w:rsidP="00D47D1D">
      <w:pPr>
        <w:shd w:val="clear" w:color="auto" w:fill="FFFFFF"/>
        <w:spacing w:before="120" w:after="120" w:line="360" w:lineRule="exact"/>
        <w:ind w:firstLine="720"/>
        <w:jc w:val="both"/>
        <w:rPr>
          <w:spacing w:val="-6"/>
          <w:szCs w:val="28"/>
          <w:lang w:val="nb-NO"/>
        </w:rPr>
      </w:pPr>
      <w:r w:rsidRPr="00174F3E">
        <w:rPr>
          <w:b/>
        </w:rPr>
        <w:t>3.</w:t>
      </w:r>
      <w:r>
        <w:t xml:space="preserve"> </w:t>
      </w:r>
      <w:r w:rsidR="00D47D1D">
        <w:t xml:space="preserve">Đẩy mạnh công tác tuyên truyền về chuyển đổi số </w:t>
      </w:r>
      <w:r w:rsidR="00D47D1D">
        <w:rPr>
          <w:spacing w:val="-6"/>
          <w:szCs w:val="28"/>
          <w:lang w:val="nb-NO"/>
        </w:rPr>
        <w:t xml:space="preserve">và những hiệu quả thiết thực của phần mềm Hue-S cho người dân, doanh nghiệp. </w:t>
      </w:r>
    </w:p>
    <w:p w14:paraId="6227F18B" w14:textId="77777777" w:rsidR="00E32BD0" w:rsidRPr="00D47D1D" w:rsidRDefault="00174F3E" w:rsidP="00D47D1D">
      <w:pPr>
        <w:ind w:firstLine="720"/>
        <w:jc w:val="both"/>
      </w:pPr>
      <w:r w:rsidRPr="00174F3E">
        <w:rPr>
          <w:b/>
        </w:rPr>
        <w:t>4.</w:t>
      </w:r>
      <w:r>
        <w:t xml:space="preserve"> </w:t>
      </w:r>
      <w:r w:rsidR="00E32BD0" w:rsidRPr="00D47D1D">
        <w:t>Tiếp tục rà</w:t>
      </w:r>
      <w:r w:rsidR="00D47D1D" w:rsidRPr="00D47D1D">
        <w:t xml:space="preserve"> </w:t>
      </w:r>
      <w:r w:rsidR="00E32BD0" w:rsidRPr="00D47D1D">
        <w:t>soát</w:t>
      </w:r>
      <w:r w:rsidR="00975477">
        <w:t>,</w:t>
      </w:r>
      <w:r w:rsidR="00E32BD0" w:rsidRPr="00D47D1D">
        <w:t xml:space="preserve"> tạo địa chỉ số theo các yêu cầu đảm bảo 100% hộ</w:t>
      </w:r>
      <w:r w:rsidR="00D47D1D" w:rsidRPr="00D47D1D">
        <w:t xml:space="preserve"> gia đình </w:t>
      </w:r>
      <w:r w:rsidR="00E32BD0" w:rsidRPr="00D47D1D">
        <w:t>đượ</w:t>
      </w:r>
      <w:r w:rsidR="00D47D1D" w:rsidRPr="00D47D1D">
        <w:t>c số hóa</w:t>
      </w:r>
      <w:r w:rsidR="00E32BD0" w:rsidRPr="00D47D1D">
        <w:t xml:space="preserve"> địa ch</w:t>
      </w:r>
      <w:r w:rsidR="00D47D1D" w:rsidRPr="00D47D1D">
        <w:t>ỉ.</w:t>
      </w:r>
    </w:p>
    <w:p w14:paraId="316A44DA" w14:textId="77777777" w:rsidR="005B32AD" w:rsidRDefault="00174F3E" w:rsidP="00ED1158">
      <w:pPr>
        <w:ind w:firstLine="720"/>
        <w:jc w:val="both"/>
      </w:pPr>
      <w:r w:rsidRPr="00174F3E">
        <w:rPr>
          <w:rFonts w:cs="Times New Roman"/>
          <w:b/>
        </w:rPr>
        <w:t>5.</w:t>
      </w:r>
      <w:r>
        <w:rPr>
          <w:rFonts w:cs="Times New Roman"/>
        </w:rPr>
        <w:t xml:space="preserve"> </w:t>
      </w:r>
      <w:r w:rsidR="00D47D1D">
        <w:rPr>
          <w:rFonts w:cs="Times New Roman"/>
        </w:rPr>
        <w:t>UBND các xã, thị trấ</w:t>
      </w:r>
      <w:r w:rsidR="00ED1158">
        <w:rPr>
          <w:rFonts w:cs="Times New Roman"/>
        </w:rPr>
        <w:t>n rà soát kiện toàn Tổ công nghệ số cộng đồng nhằm đáp ứng nhiệm vụ phù hợp với điều kiện phát triển thực tiễ</w:t>
      </w:r>
      <w:r w:rsidR="000F0130">
        <w:rPr>
          <w:rFonts w:cs="Times New Roman"/>
        </w:rPr>
        <w:t xml:space="preserve">n </w:t>
      </w:r>
      <w:r w:rsidR="00ED1158">
        <w:rPr>
          <w:rFonts w:cs="Times New Roman"/>
        </w:rPr>
        <w:t>của chuyển đổi số.</w:t>
      </w:r>
    </w:p>
    <w:p w14:paraId="54E0337D" w14:textId="77777777" w:rsidR="00A82282" w:rsidRDefault="00174F3E" w:rsidP="00ED1158">
      <w:pPr>
        <w:ind w:firstLine="720"/>
        <w:jc w:val="both"/>
      </w:pPr>
      <w:r w:rsidRPr="00174F3E">
        <w:rPr>
          <w:b/>
        </w:rPr>
        <w:t>6.</w:t>
      </w:r>
      <w:r>
        <w:t xml:space="preserve"> </w:t>
      </w:r>
      <w:r w:rsidR="008821DB">
        <w:t xml:space="preserve">Phối hợp </w:t>
      </w:r>
      <w:r w:rsidR="00A82282" w:rsidRPr="00A82282">
        <w:t>Triển khai tập huấn nghiệp vụ trực tuyến trên nền tảng Hue-S về kỹ năng số cho công chức, viên chức, người lao động và tổ công nghệ số cộng đồng</w:t>
      </w:r>
      <w:r w:rsidR="00ED1158">
        <w:t>.</w:t>
      </w:r>
    </w:p>
    <w:p w14:paraId="38242983" w14:textId="77777777" w:rsidR="001F29F1" w:rsidRPr="00585683" w:rsidRDefault="00174F3E" w:rsidP="00ED1158">
      <w:pPr>
        <w:ind w:firstLine="720"/>
        <w:jc w:val="both"/>
        <w:rPr>
          <w:color w:val="auto"/>
        </w:rPr>
      </w:pPr>
      <w:r w:rsidRPr="00174F3E">
        <w:rPr>
          <w:b/>
        </w:rPr>
        <w:t>7.</w:t>
      </w:r>
      <w:r>
        <w:t xml:space="preserve"> </w:t>
      </w:r>
      <w:r w:rsidR="008821DB">
        <w:t xml:space="preserve">Phối hợp tổ chức </w:t>
      </w:r>
      <w:r w:rsidR="001F29F1" w:rsidRPr="00C54D28">
        <w:rPr>
          <w:color w:val="auto"/>
        </w:rPr>
        <w:t>tập huấn “Bàn làm việc số” cho cán bộ, công</w:t>
      </w:r>
      <w:r w:rsidR="001A6EE1">
        <w:rPr>
          <w:color w:val="auto"/>
        </w:rPr>
        <w:t xml:space="preserve"> chức,</w:t>
      </w:r>
      <w:r w:rsidR="001F29F1" w:rsidRPr="00C54D28">
        <w:rPr>
          <w:color w:val="auto"/>
        </w:rPr>
        <w:t xml:space="preserve"> viên chức trên địa bàn huyện</w:t>
      </w:r>
      <w:r w:rsidR="00585683">
        <w:rPr>
          <w:color w:val="auto"/>
        </w:rPr>
        <w:t>.</w:t>
      </w:r>
    </w:p>
    <w:p w14:paraId="5E595E08" w14:textId="77777777" w:rsidR="002F29D1" w:rsidRPr="002F29D1" w:rsidRDefault="002F29D1" w:rsidP="00DD5585">
      <w:pPr>
        <w:shd w:val="clear" w:color="auto" w:fill="FFFFFF"/>
        <w:spacing w:before="120" w:after="120" w:line="360" w:lineRule="exact"/>
        <w:ind w:firstLine="720"/>
        <w:jc w:val="both"/>
        <w:rPr>
          <w:rFonts w:cs="Times New Roman"/>
          <w:szCs w:val="28"/>
          <w:shd w:val="clear" w:color="auto" w:fill="FFFFFF"/>
          <w:lang w:val="vi-VN"/>
        </w:rPr>
      </w:pPr>
      <w:r w:rsidRPr="002F29D1">
        <w:rPr>
          <w:lang w:val="nb-NO"/>
        </w:rPr>
        <w:t xml:space="preserve">Trên đây </w:t>
      </w:r>
      <w:r>
        <w:rPr>
          <w:lang w:val="nb-NO"/>
        </w:rPr>
        <w:t>là báo cáo</w:t>
      </w:r>
      <w:r w:rsidRPr="002F29D1">
        <w:rPr>
          <w:lang w:val="nb-NO"/>
        </w:rPr>
        <w:t xml:space="preserve"> kết quả thực hiện</w:t>
      </w:r>
      <w:r>
        <w:rPr>
          <w:lang w:val="nb-NO"/>
        </w:rPr>
        <w:t xml:space="preserve"> các tiêu chí c</w:t>
      </w:r>
      <w:r w:rsidRPr="002F29D1">
        <w:rPr>
          <w:lang w:val="nb-NO"/>
        </w:rPr>
        <w:t xml:space="preserve">huyển đổi số </w:t>
      </w:r>
      <w:r w:rsidR="00D0697B">
        <w:rPr>
          <w:lang w:val="nb-NO"/>
        </w:rPr>
        <w:t>Q</w:t>
      </w:r>
      <w:r w:rsidRPr="002F29D1">
        <w:rPr>
          <w:lang w:val="nb-NO"/>
        </w:rPr>
        <w:t xml:space="preserve">uý </w:t>
      </w:r>
      <w:r w:rsidR="003907CE">
        <w:rPr>
          <w:lang w:val="nb-NO"/>
        </w:rPr>
        <w:t>I</w:t>
      </w:r>
      <w:r w:rsidR="00D0697B">
        <w:rPr>
          <w:lang w:val="nb-NO"/>
        </w:rPr>
        <w:t>I</w:t>
      </w:r>
      <w:r w:rsidRPr="002F29D1">
        <w:rPr>
          <w:rFonts w:cs="Times New Roman"/>
          <w:szCs w:val="28"/>
          <w:shd w:val="clear" w:color="auto" w:fill="FFFFFF"/>
          <w:lang w:val="nb-NO"/>
        </w:rPr>
        <w:t xml:space="preserve"> </w:t>
      </w:r>
      <w:r w:rsidRPr="002F29D1">
        <w:rPr>
          <w:rFonts w:cs="Times New Roman"/>
          <w:szCs w:val="28"/>
          <w:shd w:val="clear" w:color="auto" w:fill="FFFFFF"/>
          <w:lang w:val="vi-VN"/>
        </w:rPr>
        <w:t xml:space="preserve">và phương hướng, nhiệm vụ </w:t>
      </w:r>
      <w:r w:rsidR="00D0697B">
        <w:rPr>
          <w:rFonts w:cs="Times New Roman"/>
          <w:szCs w:val="28"/>
          <w:shd w:val="clear" w:color="auto" w:fill="FFFFFF"/>
        </w:rPr>
        <w:t>Q</w:t>
      </w:r>
      <w:r w:rsidRPr="002F29D1">
        <w:rPr>
          <w:rFonts w:cs="Times New Roman"/>
          <w:szCs w:val="28"/>
          <w:shd w:val="clear" w:color="auto" w:fill="FFFFFF"/>
          <w:lang w:val="vi-VN"/>
        </w:rPr>
        <w:t>uý</w:t>
      </w:r>
      <w:r>
        <w:rPr>
          <w:rFonts w:cs="Times New Roman"/>
          <w:szCs w:val="28"/>
          <w:shd w:val="clear" w:color="auto" w:fill="FFFFFF"/>
          <w:lang w:val="vi-VN"/>
        </w:rPr>
        <w:t xml:space="preserve"> </w:t>
      </w:r>
      <w:r w:rsidR="00D0697B">
        <w:rPr>
          <w:rFonts w:cs="Times New Roman"/>
          <w:szCs w:val="28"/>
          <w:shd w:val="clear" w:color="auto" w:fill="FFFFFF"/>
        </w:rPr>
        <w:t>II</w:t>
      </w:r>
      <w:r w:rsidR="003907CE">
        <w:rPr>
          <w:rFonts w:cs="Times New Roman"/>
          <w:szCs w:val="28"/>
          <w:shd w:val="clear" w:color="auto" w:fill="FFFFFF"/>
        </w:rPr>
        <w:t>I</w:t>
      </w:r>
      <w:r w:rsidRPr="002F29D1">
        <w:rPr>
          <w:rFonts w:cs="Times New Roman"/>
          <w:szCs w:val="28"/>
          <w:shd w:val="clear" w:color="auto" w:fill="FFFFFF"/>
          <w:lang w:val="vi-VN"/>
        </w:rPr>
        <w:t xml:space="preserve"> năm 2024</w:t>
      </w:r>
      <w:r w:rsidRPr="002F29D1">
        <w:rPr>
          <w:lang w:val="nb-NO"/>
        </w:rPr>
        <w:t>./.</w:t>
      </w:r>
    </w:p>
    <w:p w14:paraId="257931C6" w14:textId="77777777" w:rsidR="00B63F0D" w:rsidRPr="00B66883" w:rsidRDefault="00B63F0D" w:rsidP="001C6A60">
      <w:pPr>
        <w:spacing w:before="120" w:after="120" w:line="340" w:lineRule="exact"/>
        <w:jc w:val="both"/>
        <w:rPr>
          <w:lang w:val="nb-NO"/>
        </w:rPr>
      </w:pPr>
    </w:p>
    <w:tbl>
      <w:tblPr>
        <w:tblStyle w:val="TableGrid"/>
        <w:tblW w:w="9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58"/>
      </w:tblGrid>
      <w:tr w:rsidR="00E961D1" w:rsidRPr="00B66883" w14:paraId="0C1E4DF0" w14:textId="77777777" w:rsidTr="00B66883">
        <w:trPr>
          <w:jc w:val="center"/>
        </w:trPr>
        <w:tc>
          <w:tcPr>
            <w:tcW w:w="4536" w:type="dxa"/>
          </w:tcPr>
          <w:p w14:paraId="35773CBE" w14:textId="77777777" w:rsidR="002F29D1" w:rsidRPr="00C76874" w:rsidRDefault="002F29D1" w:rsidP="002F29D1">
            <w:pPr>
              <w:rPr>
                <w:b/>
                <w:i/>
                <w:sz w:val="24"/>
                <w:szCs w:val="24"/>
                <w:lang w:val="nb-NO"/>
              </w:rPr>
            </w:pPr>
            <w:r w:rsidRPr="002F29D1">
              <w:rPr>
                <w:b/>
                <w:i/>
                <w:sz w:val="24"/>
                <w:szCs w:val="24"/>
                <w:lang w:val="nb-NO"/>
              </w:rPr>
              <w:t>Nơi nhận:</w:t>
            </w:r>
          </w:p>
          <w:p w14:paraId="3A620743" w14:textId="77777777" w:rsidR="002F29D1" w:rsidRPr="002F29D1" w:rsidRDefault="002F29D1" w:rsidP="002F29D1">
            <w:pPr>
              <w:rPr>
                <w:sz w:val="22"/>
                <w:lang w:val="nb-NO"/>
              </w:rPr>
            </w:pPr>
            <w:r w:rsidRPr="002F29D1">
              <w:rPr>
                <w:sz w:val="22"/>
                <w:lang w:val="nb-NO"/>
              </w:rPr>
              <w:t>- CT và các PCT UBND huyện;</w:t>
            </w:r>
          </w:p>
          <w:p w14:paraId="5DBD5EB1" w14:textId="77777777" w:rsidR="002F29D1" w:rsidRPr="002F29D1" w:rsidRDefault="002F29D1" w:rsidP="002F29D1">
            <w:pPr>
              <w:rPr>
                <w:sz w:val="22"/>
                <w:lang w:val="nb-NO"/>
              </w:rPr>
            </w:pPr>
            <w:r w:rsidRPr="002F29D1">
              <w:rPr>
                <w:sz w:val="22"/>
                <w:lang w:val="nb-NO"/>
              </w:rPr>
              <w:t>- Các cơ quan, đơn vị trực thuộc UBND huyện;</w:t>
            </w:r>
          </w:p>
          <w:p w14:paraId="44E6A5D6" w14:textId="77777777" w:rsidR="002F29D1" w:rsidRPr="002F29D1" w:rsidRDefault="002F29D1" w:rsidP="002F29D1">
            <w:pPr>
              <w:rPr>
                <w:sz w:val="22"/>
                <w:lang w:val="nb-NO"/>
              </w:rPr>
            </w:pPr>
            <w:r w:rsidRPr="002F29D1">
              <w:rPr>
                <w:sz w:val="22"/>
                <w:lang w:val="nb-NO"/>
              </w:rPr>
              <w:t>- UBND các xã, thị trấn;</w:t>
            </w:r>
          </w:p>
          <w:p w14:paraId="5F74CE0B" w14:textId="77777777" w:rsidR="002F29D1" w:rsidRPr="002F29D1" w:rsidRDefault="002F29D1" w:rsidP="002F29D1">
            <w:pPr>
              <w:rPr>
                <w:sz w:val="22"/>
                <w:lang w:val="nb-NO"/>
              </w:rPr>
            </w:pPr>
            <w:r w:rsidRPr="002F29D1">
              <w:rPr>
                <w:sz w:val="22"/>
                <w:lang w:val="nb-NO"/>
              </w:rPr>
              <w:t>- VP: LĐ và các CV;</w:t>
            </w:r>
          </w:p>
          <w:p w14:paraId="1F116AE4" w14:textId="77777777" w:rsidR="00B66883" w:rsidRPr="00B66883" w:rsidRDefault="002F29D1" w:rsidP="002F29D1">
            <w:pPr>
              <w:widowControl w:val="0"/>
              <w:autoSpaceDE w:val="0"/>
              <w:autoSpaceDN w:val="0"/>
              <w:adjustRightInd w:val="0"/>
              <w:rPr>
                <w:rFonts w:eastAsia="Times New Roman"/>
                <w:sz w:val="22"/>
                <w:lang w:val="nb-NO"/>
              </w:rPr>
            </w:pPr>
            <w:r>
              <w:rPr>
                <w:sz w:val="22"/>
              </w:rPr>
              <w:t>- Lưu: VT.</w:t>
            </w:r>
          </w:p>
          <w:p w14:paraId="7A3E8012" w14:textId="77777777" w:rsidR="00B66883" w:rsidRPr="00B66883" w:rsidRDefault="00B66883" w:rsidP="00C925ED">
            <w:pPr>
              <w:widowControl w:val="0"/>
              <w:autoSpaceDE w:val="0"/>
              <w:autoSpaceDN w:val="0"/>
              <w:adjustRightInd w:val="0"/>
              <w:rPr>
                <w:rFonts w:eastAsia="Times New Roman"/>
                <w:sz w:val="22"/>
                <w:lang w:val="nb-NO"/>
              </w:rPr>
            </w:pPr>
          </w:p>
          <w:p w14:paraId="4AC42B2C" w14:textId="77777777" w:rsidR="00B66883" w:rsidRPr="00B66883" w:rsidRDefault="00B66883" w:rsidP="00C925ED">
            <w:pPr>
              <w:widowControl w:val="0"/>
              <w:autoSpaceDE w:val="0"/>
              <w:autoSpaceDN w:val="0"/>
              <w:adjustRightInd w:val="0"/>
              <w:rPr>
                <w:rFonts w:eastAsia="Times New Roman"/>
                <w:sz w:val="22"/>
                <w:lang w:val="nb-NO"/>
              </w:rPr>
            </w:pPr>
          </w:p>
        </w:tc>
        <w:tc>
          <w:tcPr>
            <w:tcW w:w="5458" w:type="dxa"/>
          </w:tcPr>
          <w:p w14:paraId="62B921E8" w14:textId="77777777" w:rsidR="00BA609B" w:rsidRPr="005D6A96" w:rsidRDefault="00BA609B" w:rsidP="00BA609B">
            <w:pPr>
              <w:jc w:val="center"/>
              <w:rPr>
                <w:rFonts w:cs="Times New Roman"/>
                <w:b/>
                <w:bCs/>
                <w:szCs w:val="28"/>
              </w:rPr>
            </w:pPr>
            <w:r w:rsidRPr="005D6A96">
              <w:rPr>
                <w:rFonts w:cs="Times New Roman"/>
                <w:b/>
                <w:bCs/>
                <w:szCs w:val="28"/>
              </w:rPr>
              <w:t>TRƯỞNG BAN</w:t>
            </w:r>
          </w:p>
          <w:p w14:paraId="7356A2D6" w14:textId="77777777" w:rsidR="006857F7" w:rsidRDefault="006857F7" w:rsidP="006857F7">
            <w:pPr>
              <w:jc w:val="center"/>
              <w:rPr>
                <w:rFonts w:cs="Times New Roman"/>
                <w:b/>
                <w:bCs/>
                <w:szCs w:val="28"/>
              </w:rPr>
            </w:pPr>
          </w:p>
          <w:p w14:paraId="5DB1D89D" w14:textId="77777777" w:rsidR="006773C9" w:rsidRDefault="006773C9" w:rsidP="006857F7">
            <w:pPr>
              <w:jc w:val="center"/>
              <w:rPr>
                <w:b/>
              </w:rPr>
            </w:pPr>
          </w:p>
          <w:p w14:paraId="0ACFD608" w14:textId="77777777" w:rsidR="006857F7" w:rsidRDefault="006857F7" w:rsidP="006857F7">
            <w:pPr>
              <w:jc w:val="center"/>
              <w:rPr>
                <w:b/>
              </w:rPr>
            </w:pPr>
          </w:p>
          <w:p w14:paraId="62529FF6" w14:textId="77777777" w:rsidR="006857F7" w:rsidRDefault="006857F7" w:rsidP="006857F7">
            <w:pPr>
              <w:jc w:val="center"/>
              <w:rPr>
                <w:b/>
              </w:rPr>
            </w:pPr>
          </w:p>
          <w:p w14:paraId="16CF7CE8" w14:textId="77777777" w:rsidR="006857F7" w:rsidRDefault="006857F7" w:rsidP="006857F7">
            <w:pPr>
              <w:jc w:val="center"/>
              <w:rPr>
                <w:b/>
              </w:rPr>
            </w:pPr>
          </w:p>
          <w:p w14:paraId="30F79045" w14:textId="77777777" w:rsidR="006857F7" w:rsidRDefault="006857F7" w:rsidP="006857F7">
            <w:pPr>
              <w:jc w:val="center"/>
              <w:rPr>
                <w:b/>
              </w:rPr>
            </w:pPr>
          </w:p>
          <w:p w14:paraId="2466858E" w14:textId="77777777" w:rsidR="003355DC" w:rsidRPr="00B66883" w:rsidRDefault="006773C9" w:rsidP="006857F7">
            <w:pPr>
              <w:jc w:val="center"/>
              <w:rPr>
                <w:rFonts w:cs="Times New Roman"/>
                <w:b/>
                <w:bCs/>
                <w:szCs w:val="28"/>
                <w:lang w:val="nb-NO"/>
              </w:rPr>
            </w:pPr>
            <w:r>
              <w:rPr>
                <w:b/>
              </w:rPr>
              <w:t>Trần Quốc Phụng</w:t>
            </w:r>
          </w:p>
        </w:tc>
      </w:tr>
    </w:tbl>
    <w:p w14:paraId="01A0B041" w14:textId="77777777" w:rsidR="00C84FCA" w:rsidRDefault="00C84FCA" w:rsidP="00C84FCA">
      <w:pPr>
        <w:tabs>
          <w:tab w:val="left" w:pos="3431"/>
        </w:tabs>
        <w:rPr>
          <w:lang w:val="nb-NO"/>
        </w:rPr>
      </w:pPr>
    </w:p>
    <w:p w14:paraId="0C966CB5" w14:textId="77777777" w:rsidR="00725A7F" w:rsidRDefault="00725A7F" w:rsidP="00C84FCA">
      <w:pPr>
        <w:tabs>
          <w:tab w:val="left" w:pos="3431"/>
        </w:tabs>
        <w:rPr>
          <w:lang w:val="nb-NO"/>
        </w:rPr>
      </w:pPr>
    </w:p>
    <w:p w14:paraId="01D50CFD" w14:textId="77777777" w:rsidR="00725A7F" w:rsidRDefault="00725A7F" w:rsidP="00C84FCA">
      <w:pPr>
        <w:tabs>
          <w:tab w:val="left" w:pos="3431"/>
        </w:tabs>
        <w:rPr>
          <w:lang w:val="nb-NO"/>
        </w:rPr>
      </w:pPr>
    </w:p>
    <w:p w14:paraId="655FEB7C" w14:textId="77777777" w:rsidR="00940706" w:rsidRDefault="00940706" w:rsidP="00C84FCA">
      <w:pPr>
        <w:tabs>
          <w:tab w:val="left" w:pos="3431"/>
        </w:tabs>
        <w:rPr>
          <w:lang w:val="nb-NO"/>
        </w:rPr>
      </w:pPr>
    </w:p>
    <w:p w14:paraId="2BD9E4A1" w14:textId="77777777" w:rsidR="00940706" w:rsidRDefault="00940706" w:rsidP="00C84FCA">
      <w:pPr>
        <w:tabs>
          <w:tab w:val="left" w:pos="3431"/>
        </w:tabs>
        <w:rPr>
          <w:lang w:val="nb-NO"/>
        </w:rPr>
      </w:pPr>
    </w:p>
    <w:p w14:paraId="6124CEDA" w14:textId="77777777" w:rsidR="00940706" w:rsidRDefault="00940706" w:rsidP="00C84FCA">
      <w:pPr>
        <w:tabs>
          <w:tab w:val="left" w:pos="3431"/>
        </w:tabs>
        <w:rPr>
          <w:lang w:val="nb-NO"/>
        </w:rPr>
      </w:pPr>
    </w:p>
    <w:p w14:paraId="5C205D48" w14:textId="77777777" w:rsidR="00D601A2" w:rsidRDefault="00D601A2" w:rsidP="00C84FCA">
      <w:pPr>
        <w:tabs>
          <w:tab w:val="left" w:pos="3431"/>
        </w:tabs>
        <w:rPr>
          <w:lang w:val="nb-NO"/>
        </w:rPr>
      </w:pPr>
    </w:p>
    <w:p w14:paraId="60A7760F" w14:textId="77777777" w:rsidR="00D601A2" w:rsidRDefault="00D601A2" w:rsidP="00C84FCA">
      <w:pPr>
        <w:tabs>
          <w:tab w:val="left" w:pos="3431"/>
        </w:tabs>
        <w:rPr>
          <w:lang w:val="nb-NO"/>
        </w:rPr>
      </w:pPr>
    </w:p>
    <w:p w14:paraId="136914AA" w14:textId="77777777" w:rsidR="00940706" w:rsidRDefault="00940706" w:rsidP="00C84FCA">
      <w:pPr>
        <w:tabs>
          <w:tab w:val="left" w:pos="3431"/>
        </w:tabs>
        <w:rPr>
          <w:lang w:val="nb-NO"/>
        </w:rPr>
      </w:pPr>
    </w:p>
    <w:p w14:paraId="414A70DC" w14:textId="77777777" w:rsidR="00725A7F" w:rsidRPr="00E97AF6" w:rsidRDefault="00725A7F" w:rsidP="00725A7F">
      <w:pPr>
        <w:spacing w:line="240" w:lineRule="auto"/>
        <w:jc w:val="center"/>
        <w:rPr>
          <w:b/>
          <w:bCs/>
          <w:color w:val="000000" w:themeColor="text1"/>
          <w:lang w:eastAsia="x-none"/>
        </w:rPr>
      </w:pPr>
      <w:r w:rsidRPr="00E97AF6">
        <w:rPr>
          <w:b/>
          <w:bCs/>
          <w:color w:val="000000" w:themeColor="text1"/>
          <w:lang w:eastAsia="x-none"/>
        </w:rPr>
        <w:lastRenderedPageBreak/>
        <w:t xml:space="preserve">Phụ Lục </w:t>
      </w:r>
      <w:r w:rsidRPr="00E97AF6">
        <w:rPr>
          <w:b/>
          <w:szCs w:val="28"/>
          <w:lang w:val="pt-BR"/>
        </w:rPr>
        <w:t>các văn bản để chỉ đạo</w:t>
      </w:r>
      <w:r>
        <w:rPr>
          <w:b/>
          <w:szCs w:val="28"/>
          <w:lang w:val="pt-BR"/>
        </w:rPr>
        <w:t xml:space="preserve"> trong công tác Chuyển đổi số</w:t>
      </w:r>
    </w:p>
    <w:p w14:paraId="5FD87D1D" w14:textId="77777777" w:rsidR="00725A7F" w:rsidRDefault="00C662F8" w:rsidP="00725A7F">
      <w:pPr>
        <w:jc w:val="center"/>
        <w:rPr>
          <w:rFonts w:cs="Times New Roman"/>
          <w:bCs/>
          <w:i/>
          <w:szCs w:val="28"/>
        </w:rPr>
      </w:pPr>
      <w:r>
        <w:rPr>
          <w:noProof/>
        </w:rPr>
        <mc:AlternateContent>
          <mc:Choice Requires="wps">
            <w:drawing>
              <wp:anchor distT="0" distB="0" distL="114300" distR="114300" simplePos="0" relativeHeight="251671552" behindDoc="0" locked="0" layoutInCell="1" allowOverlap="1" wp14:anchorId="5BD18528" wp14:editId="0FEE41A6">
                <wp:simplePos x="0" y="0"/>
                <wp:positionH relativeFrom="margin">
                  <wp:posOffset>1553845</wp:posOffset>
                </wp:positionH>
                <wp:positionV relativeFrom="paragraph">
                  <wp:posOffset>441325</wp:posOffset>
                </wp:positionV>
                <wp:extent cx="24326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698948"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2.35pt,34.75pt" to="313.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" strokecolor="black [3200]" strokeweight=".5pt">
                <v:stroke joinstyle="miter"/>
                <o:lock v:ext="edit" shapetype="f"/>
                <w10:wrap anchorx="margin"/>
              </v:line>
            </w:pict>
          </mc:Fallback>
        </mc:AlternateContent>
      </w:r>
      <w:r w:rsidR="00725A7F" w:rsidRPr="00FF7437">
        <w:rPr>
          <w:rFonts w:cs="Times New Roman"/>
          <w:bCs/>
          <w:i/>
          <w:szCs w:val="28"/>
        </w:rPr>
        <w:t>(Ban hành kèm theo Báo cáo số</w:t>
      </w:r>
      <w:r w:rsidR="00711C84">
        <w:rPr>
          <w:rFonts w:cs="Times New Roman"/>
          <w:bCs/>
          <w:i/>
          <w:szCs w:val="28"/>
        </w:rPr>
        <w:t xml:space="preserve"> 12</w:t>
      </w:r>
      <w:r w:rsidR="00725A7F" w:rsidRPr="00FF7437">
        <w:rPr>
          <w:rFonts w:cs="Times New Roman"/>
          <w:bCs/>
          <w:i/>
          <w:szCs w:val="28"/>
        </w:rPr>
        <w:t>/BC-</w:t>
      </w:r>
      <w:r w:rsidR="002E4323">
        <w:rPr>
          <w:rFonts w:cs="Times New Roman"/>
          <w:bCs/>
          <w:i/>
          <w:szCs w:val="28"/>
        </w:rPr>
        <w:t xml:space="preserve">BCĐ  ngày 24 </w:t>
      </w:r>
      <w:r w:rsidR="00725A7F">
        <w:rPr>
          <w:rFonts w:cs="Times New Roman"/>
          <w:bCs/>
          <w:i/>
          <w:szCs w:val="28"/>
        </w:rPr>
        <w:t>tháng 6</w:t>
      </w:r>
      <w:r w:rsidR="00725A7F" w:rsidRPr="00FF7437">
        <w:rPr>
          <w:rFonts w:cs="Times New Roman"/>
          <w:bCs/>
          <w:i/>
          <w:szCs w:val="28"/>
        </w:rPr>
        <w:t xml:space="preserve"> năm 2024 của </w:t>
      </w:r>
      <w:r w:rsidR="00725A7F">
        <w:rPr>
          <w:rFonts w:cs="Times New Roman"/>
          <w:bCs/>
          <w:i/>
          <w:szCs w:val="28"/>
        </w:rPr>
        <w:t>Ban chỉ đạo Chuyển đổi số</w:t>
      </w:r>
      <w:r w:rsidR="00725A7F" w:rsidRPr="00FF7437">
        <w:rPr>
          <w:rFonts w:cs="Times New Roman"/>
          <w:bCs/>
          <w:i/>
          <w:szCs w:val="28"/>
        </w:rPr>
        <w:t xml:space="preserve"> huyện) </w:t>
      </w:r>
    </w:p>
    <w:p w14:paraId="0F44AF88" w14:textId="77777777" w:rsidR="00725A7F" w:rsidRDefault="00725A7F" w:rsidP="00725A7F">
      <w:pPr>
        <w:spacing w:line="240" w:lineRule="auto"/>
        <w:jc w:val="center"/>
        <w:rPr>
          <w:i/>
          <w:iCs/>
          <w:color w:val="000000" w:themeColor="text1"/>
          <w:lang w:eastAsia="x-none"/>
        </w:rPr>
      </w:pPr>
    </w:p>
    <w:tbl>
      <w:tblPr>
        <w:tblW w:w="5000" w:type="pct"/>
        <w:tblInd w:w="-5" w:type="dxa"/>
        <w:tblLayout w:type="fixed"/>
        <w:tblLook w:val="04A0" w:firstRow="1" w:lastRow="0" w:firstColumn="1" w:lastColumn="0" w:noHBand="0" w:noVBand="1"/>
      </w:tblPr>
      <w:tblGrid>
        <w:gridCol w:w="777"/>
        <w:gridCol w:w="2414"/>
        <w:gridCol w:w="1475"/>
        <w:gridCol w:w="3348"/>
        <w:gridCol w:w="764"/>
      </w:tblGrid>
      <w:tr w:rsidR="00725A7F" w:rsidRPr="00F9523B" w14:paraId="75721E2B" w14:textId="77777777" w:rsidTr="00725A7F">
        <w:trPr>
          <w:trHeight w:val="121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90EC0C2" w14:textId="77777777" w:rsidR="00725A7F" w:rsidRPr="00F9523B" w:rsidRDefault="00725A7F" w:rsidP="006E29A3">
            <w:pPr>
              <w:spacing w:after="0" w:line="240" w:lineRule="auto"/>
              <w:jc w:val="center"/>
              <w:rPr>
                <w:rFonts w:eastAsia="Times New Roman"/>
                <w:b/>
                <w:bCs/>
                <w:color w:val="000000" w:themeColor="text1"/>
              </w:rPr>
            </w:pPr>
            <w:r>
              <w:rPr>
                <w:rFonts w:eastAsia="Times New Roman"/>
                <w:b/>
                <w:bCs/>
                <w:color w:val="000000" w:themeColor="text1"/>
              </w:rPr>
              <w:t>STT</w:t>
            </w:r>
          </w:p>
        </w:tc>
        <w:tc>
          <w:tcPr>
            <w:tcW w:w="1375" w:type="pct"/>
            <w:tcBorders>
              <w:top w:val="single" w:sz="4" w:space="0" w:color="auto"/>
              <w:left w:val="nil"/>
              <w:bottom w:val="single" w:sz="4" w:space="0" w:color="auto"/>
              <w:right w:val="single" w:sz="4" w:space="0" w:color="auto"/>
            </w:tcBorders>
            <w:shd w:val="clear" w:color="auto" w:fill="auto"/>
            <w:vAlign w:val="center"/>
          </w:tcPr>
          <w:p w14:paraId="2605AFD7" w14:textId="77777777" w:rsidR="00725A7F" w:rsidRPr="00F9523B" w:rsidRDefault="00725A7F" w:rsidP="006E29A3">
            <w:pPr>
              <w:spacing w:after="0" w:line="240" w:lineRule="auto"/>
              <w:jc w:val="center"/>
              <w:rPr>
                <w:rFonts w:eastAsia="Times New Roman"/>
                <w:b/>
                <w:bCs/>
                <w:color w:val="000000" w:themeColor="text1"/>
              </w:rPr>
            </w:pPr>
            <w:r>
              <w:rPr>
                <w:rFonts w:eastAsia="Times New Roman"/>
                <w:b/>
                <w:bCs/>
                <w:color w:val="000000" w:themeColor="text1"/>
              </w:rPr>
              <w:t>Số ký hiệu</w:t>
            </w:r>
          </w:p>
        </w:tc>
        <w:tc>
          <w:tcPr>
            <w:tcW w:w="840" w:type="pct"/>
            <w:tcBorders>
              <w:top w:val="single" w:sz="4" w:space="0" w:color="auto"/>
              <w:left w:val="nil"/>
              <w:bottom w:val="single" w:sz="4" w:space="0" w:color="auto"/>
              <w:right w:val="single" w:sz="4" w:space="0" w:color="auto"/>
            </w:tcBorders>
            <w:shd w:val="clear" w:color="auto" w:fill="auto"/>
            <w:vAlign w:val="center"/>
          </w:tcPr>
          <w:p w14:paraId="43378B05" w14:textId="77777777" w:rsidR="00725A7F" w:rsidRPr="00F9523B" w:rsidRDefault="00725A7F" w:rsidP="006E29A3">
            <w:pPr>
              <w:spacing w:after="0" w:line="240" w:lineRule="auto"/>
              <w:jc w:val="center"/>
              <w:rPr>
                <w:rFonts w:eastAsia="Times New Roman"/>
                <w:b/>
                <w:bCs/>
                <w:color w:val="000000" w:themeColor="text1"/>
              </w:rPr>
            </w:pPr>
            <w:r>
              <w:rPr>
                <w:rFonts w:eastAsia="Times New Roman"/>
                <w:b/>
                <w:bCs/>
                <w:color w:val="000000" w:themeColor="text1"/>
              </w:rPr>
              <w:t>Ngày ban hành</w:t>
            </w:r>
          </w:p>
        </w:tc>
        <w:tc>
          <w:tcPr>
            <w:tcW w:w="1907" w:type="pct"/>
            <w:tcBorders>
              <w:top w:val="single" w:sz="4" w:space="0" w:color="auto"/>
              <w:left w:val="nil"/>
              <w:bottom w:val="single" w:sz="4" w:space="0" w:color="auto"/>
              <w:right w:val="single" w:sz="4" w:space="0" w:color="auto"/>
            </w:tcBorders>
            <w:shd w:val="clear" w:color="auto" w:fill="auto"/>
            <w:vAlign w:val="center"/>
          </w:tcPr>
          <w:p w14:paraId="44DD1655" w14:textId="77777777" w:rsidR="00725A7F" w:rsidRPr="00F9523B" w:rsidRDefault="00725A7F" w:rsidP="006E29A3">
            <w:pPr>
              <w:spacing w:after="0" w:line="240" w:lineRule="auto"/>
              <w:jc w:val="center"/>
              <w:rPr>
                <w:rFonts w:eastAsia="Times New Roman"/>
                <w:b/>
                <w:bCs/>
                <w:color w:val="000000" w:themeColor="text1"/>
              </w:rPr>
            </w:pPr>
            <w:r>
              <w:rPr>
                <w:rFonts w:eastAsia="Times New Roman"/>
                <w:b/>
                <w:bCs/>
                <w:color w:val="000000" w:themeColor="text1"/>
              </w:rPr>
              <w:t>Trích yếu</w:t>
            </w:r>
          </w:p>
        </w:tc>
        <w:tc>
          <w:tcPr>
            <w:tcW w:w="435" w:type="pct"/>
            <w:tcBorders>
              <w:top w:val="single" w:sz="4" w:space="0" w:color="auto"/>
              <w:left w:val="nil"/>
              <w:bottom w:val="single" w:sz="4" w:space="0" w:color="auto"/>
              <w:right w:val="single" w:sz="4" w:space="0" w:color="auto"/>
            </w:tcBorders>
            <w:shd w:val="clear" w:color="auto" w:fill="auto"/>
            <w:vAlign w:val="center"/>
          </w:tcPr>
          <w:p w14:paraId="70AE9AB6" w14:textId="77777777" w:rsidR="00725A7F" w:rsidRPr="00F9523B" w:rsidRDefault="00725A7F" w:rsidP="006E29A3">
            <w:pPr>
              <w:spacing w:after="0" w:line="240" w:lineRule="auto"/>
              <w:jc w:val="center"/>
              <w:rPr>
                <w:rFonts w:eastAsia="Times New Roman"/>
                <w:b/>
                <w:bCs/>
                <w:color w:val="000000" w:themeColor="text1"/>
              </w:rPr>
            </w:pPr>
            <w:r>
              <w:rPr>
                <w:rFonts w:eastAsia="Times New Roman"/>
                <w:b/>
                <w:bCs/>
                <w:color w:val="000000" w:themeColor="text1"/>
              </w:rPr>
              <w:t>Ghi chú</w:t>
            </w:r>
          </w:p>
        </w:tc>
      </w:tr>
      <w:tr w:rsidR="00725A7F" w:rsidRPr="00F9523B" w14:paraId="587D6F66"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35FC40BF"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1</w:t>
            </w:r>
          </w:p>
        </w:tc>
        <w:tc>
          <w:tcPr>
            <w:tcW w:w="1375" w:type="pct"/>
            <w:tcBorders>
              <w:top w:val="nil"/>
              <w:left w:val="nil"/>
              <w:bottom w:val="single" w:sz="4" w:space="0" w:color="auto"/>
              <w:right w:val="single" w:sz="4" w:space="0" w:color="auto"/>
            </w:tcBorders>
            <w:shd w:val="clear" w:color="auto" w:fill="auto"/>
            <w:vAlign w:val="center"/>
          </w:tcPr>
          <w:p w14:paraId="294CB33C" w14:textId="77777777" w:rsidR="00725A7F" w:rsidRPr="001C0368" w:rsidRDefault="00725A7F" w:rsidP="006E29A3">
            <w:pPr>
              <w:spacing w:after="0" w:line="240" w:lineRule="auto"/>
              <w:rPr>
                <w:rFonts w:eastAsia="Times New Roman"/>
                <w:bCs/>
                <w:color w:val="000000" w:themeColor="text1"/>
              </w:rPr>
            </w:pPr>
            <w:r w:rsidRPr="00823DA8">
              <w:rPr>
                <w:szCs w:val="28"/>
              </w:rPr>
              <w:t>125/KH-UBND</w:t>
            </w:r>
            <w:r w:rsidRPr="00823DA8">
              <w:rPr>
                <w:szCs w:val="28"/>
                <w:lang w:val="vi-VN"/>
              </w:rPr>
              <w:t xml:space="preserve"> </w:t>
            </w:r>
          </w:p>
        </w:tc>
        <w:tc>
          <w:tcPr>
            <w:tcW w:w="840" w:type="pct"/>
            <w:tcBorders>
              <w:top w:val="nil"/>
              <w:left w:val="nil"/>
              <w:bottom w:val="single" w:sz="4" w:space="0" w:color="auto"/>
              <w:right w:val="single" w:sz="4" w:space="0" w:color="auto"/>
            </w:tcBorders>
            <w:shd w:val="clear" w:color="auto" w:fill="auto"/>
            <w:noWrap/>
            <w:vAlign w:val="center"/>
          </w:tcPr>
          <w:p w14:paraId="7E84C216" w14:textId="77777777" w:rsidR="00725A7F" w:rsidRPr="00F9523B" w:rsidRDefault="00725A7F" w:rsidP="00E67518">
            <w:pPr>
              <w:spacing w:after="0" w:line="240" w:lineRule="auto"/>
              <w:jc w:val="center"/>
              <w:rPr>
                <w:rFonts w:eastAsia="Times New Roman"/>
                <w:b/>
                <w:bCs/>
                <w:color w:val="000000" w:themeColor="text1"/>
              </w:rPr>
            </w:pPr>
            <w:r w:rsidRPr="00823DA8">
              <w:rPr>
                <w:szCs w:val="28"/>
                <w:lang w:val="pt-BR"/>
              </w:rPr>
              <w:t>02</w:t>
            </w:r>
            <w:r w:rsidRPr="00823DA8">
              <w:rPr>
                <w:szCs w:val="28"/>
                <w:lang w:val="vi-VN"/>
              </w:rPr>
              <w:t>/</w:t>
            </w:r>
            <w:r w:rsidRPr="00823DA8">
              <w:rPr>
                <w:szCs w:val="28"/>
              </w:rPr>
              <w:t>4</w:t>
            </w:r>
            <w:r w:rsidRPr="00823DA8">
              <w:rPr>
                <w:szCs w:val="28"/>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4616B629" w14:textId="77777777" w:rsidR="00725A7F" w:rsidRPr="00F9523B" w:rsidRDefault="00725A7F" w:rsidP="00E67518">
            <w:pPr>
              <w:spacing w:after="0" w:line="240" w:lineRule="auto"/>
              <w:jc w:val="both"/>
              <w:rPr>
                <w:rFonts w:eastAsia="Times New Roman"/>
                <w:color w:val="000000" w:themeColor="text1"/>
              </w:rPr>
            </w:pPr>
            <w:r>
              <w:rPr>
                <w:szCs w:val="28"/>
              </w:rPr>
              <w:t>V</w:t>
            </w:r>
            <w:r w:rsidRPr="00823DA8">
              <w:rPr>
                <w:szCs w:val="28"/>
                <w:lang w:val="vi-VN"/>
              </w:rPr>
              <w:t xml:space="preserve">ề </w:t>
            </w:r>
            <w:r w:rsidRPr="00823DA8">
              <w:rPr>
                <w:szCs w:val="28"/>
              </w:rPr>
              <w:t>tuyên truyền nâng cao nhận thức và phổ biến kiến thức về an toàn thông tin năm 2024 trên địa bàn huyện</w:t>
            </w:r>
          </w:p>
        </w:tc>
        <w:tc>
          <w:tcPr>
            <w:tcW w:w="435" w:type="pct"/>
            <w:tcBorders>
              <w:top w:val="nil"/>
              <w:left w:val="nil"/>
              <w:bottom w:val="single" w:sz="4" w:space="0" w:color="auto"/>
              <w:right w:val="single" w:sz="4" w:space="0" w:color="auto"/>
            </w:tcBorders>
            <w:shd w:val="clear" w:color="auto" w:fill="auto"/>
            <w:vAlign w:val="center"/>
          </w:tcPr>
          <w:p w14:paraId="70571995" w14:textId="77777777" w:rsidR="00725A7F" w:rsidRPr="00F9523B" w:rsidRDefault="00725A7F" w:rsidP="006E29A3">
            <w:pPr>
              <w:spacing w:after="0" w:line="240" w:lineRule="auto"/>
              <w:rPr>
                <w:rFonts w:eastAsia="Times New Roman"/>
                <w:color w:val="000000" w:themeColor="text1"/>
              </w:rPr>
            </w:pPr>
          </w:p>
        </w:tc>
      </w:tr>
      <w:tr w:rsidR="00725A7F" w:rsidRPr="00F9523B" w14:paraId="1C612E0F"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5F278913"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2</w:t>
            </w:r>
          </w:p>
        </w:tc>
        <w:tc>
          <w:tcPr>
            <w:tcW w:w="1375" w:type="pct"/>
            <w:tcBorders>
              <w:top w:val="nil"/>
              <w:left w:val="nil"/>
              <w:bottom w:val="single" w:sz="4" w:space="0" w:color="auto"/>
              <w:right w:val="single" w:sz="4" w:space="0" w:color="auto"/>
            </w:tcBorders>
            <w:shd w:val="clear" w:color="auto" w:fill="auto"/>
            <w:vAlign w:val="center"/>
          </w:tcPr>
          <w:p w14:paraId="0AC282C2" w14:textId="77777777" w:rsidR="00725A7F" w:rsidRPr="001C0368" w:rsidRDefault="00725A7F" w:rsidP="006E29A3">
            <w:pPr>
              <w:spacing w:after="0" w:line="240" w:lineRule="auto"/>
              <w:rPr>
                <w:rFonts w:eastAsia="Times New Roman"/>
                <w:bCs/>
                <w:color w:val="000000" w:themeColor="text1"/>
              </w:rPr>
            </w:pPr>
            <w:r w:rsidRPr="00823DA8">
              <w:rPr>
                <w:szCs w:val="28"/>
                <w:shd w:val="clear" w:color="auto" w:fill="FFFFFF"/>
                <w:lang w:val="pt-BR"/>
              </w:rPr>
              <w:t>486/</w:t>
            </w:r>
            <w:r w:rsidRPr="00823DA8">
              <w:rPr>
                <w:szCs w:val="28"/>
                <w:lang w:val="vi-VN"/>
              </w:rPr>
              <w:t>UBND-V</w:t>
            </w:r>
            <w:r w:rsidRPr="00823DA8">
              <w:rPr>
                <w:szCs w:val="28"/>
                <w:lang w:val="pt-BR"/>
              </w:rPr>
              <w:t>HTT</w:t>
            </w:r>
          </w:p>
        </w:tc>
        <w:tc>
          <w:tcPr>
            <w:tcW w:w="840" w:type="pct"/>
            <w:tcBorders>
              <w:top w:val="nil"/>
              <w:left w:val="nil"/>
              <w:bottom w:val="single" w:sz="4" w:space="0" w:color="auto"/>
              <w:right w:val="single" w:sz="4" w:space="0" w:color="auto"/>
            </w:tcBorders>
            <w:shd w:val="clear" w:color="auto" w:fill="auto"/>
            <w:noWrap/>
            <w:vAlign w:val="center"/>
          </w:tcPr>
          <w:p w14:paraId="631F12AF" w14:textId="77777777" w:rsidR="00725A7F" w:rsidRPr="00F9523B" w:rsidRDefault="00725A7F" w:rsidP="00E67518">
            <w:pPr>
              <w:spacing w:after="0" w:line="240" w:lineRule="auto"/>
              <w:jc w:val="center"/>
              <w:rPr>
                <w:rFonts w:eastAsia="Times New Roman"/>
                <w:b/>
                <w:bCs/>
                <w:color w:val="000000" w:themeColor="text1"/>
              </w:rPr>
            </w:pPr>
            <w:r w:rsidRPr="00823DA8">
              <w:rPr>
                <w:szCs w:val="28"/>
                <w:lang w:val="pt-BR"/>
              </w:rPr>
              <w:t>02</w:t>
            </w:r>
            <w:r w:rsidRPr="00823DA8">
              <w:rPr>
                <w:szCs w:val="28"/>
                <w:lang w:val="vi-VN"/>
              </w:rPr>
              <w:t>/</w:t>
            </w:r>
            <w:r w:rsidRPr="00823DA8">
              <w:rPr>
                <w:szCs w:val="28"/>
              </w:rPr>
              <w:t>4</w:t>
            </w:r>
            <w:r w:rsidRPr="00823DA8">
              <w:rPr>
                <w:szCs w:val="28"/>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3A1CA4FB" w14:textId="77777777" w:rsidR="00725A7F" w:rsidRPr="00F9523B" w:rsidRDefault="00725A7F" w:rsidP="00E67518">
            <w:pPr>
              <w:spacing w:after="0" w:line="240" w:lineRule="auto"/>
              <w:jc w:val="both"/>
              <w:rPr>
                <w:rFonts w:eastAsia="Times New Roman"/>
                <w:color w:val="000000" w:themeColor="text1"/>
              </w:rPr>
            </w:pPr>
            <w:r>
              <w:rPr>
                <w:szCs w:val="28"/>
                <w:shd w:val="clear" w:color="auto" w:fill="FFFFFF"/>
              </w:rPr>
              <w:t>V</w:t>
            </w:r>
            <w:r w:rsidRPr="00823DA8">
              <w:rPr>
                <w:szCs w:val="28"/>
                <w:shd w:val="clear" w:color="auto" w:fill="FFFFFF"/>
                <w:lang w:val="vi-VN"/>
              </w:rPr>
              <w:t>ề</w:t>
            </w:r>
            <w:r w:rsidRPr="00823DA8">
              <w:rPr>
                <w:szCs w:val="28"/>
                <w:shd w:val="clear" w:color="auto" w:fill="FFFFFF"/>
                <w:lang w:val="pt-BR"/>
              </w:rPr>
              <w:t xml:space="preserve"> </w:t>
            </w:r>
            <w:r w:rsidRPr="00823DA8">
              <w:rPr>
                <w:szCs w:val="28"/>
              </w:rPr>
              <w:t>triển khai nền tảng số truyền thông trên ứng dụng Hue-S</w:t>
            </w:r>
          </w:p>
        </w:tc>
        <w:tc>
          <w:tcPr>
            <w:tcW w:w="435" w:type="pct"/>
            <w:tcBorders>
              <w:top w:val="nil"/>
              <w:left w:val="nil"/>
              <w:bottom w:val="single" w:sz="4" w:space="0" w:color="auto"/>
              <w:right w:val="single" w:sz="4" w:space="0" w:color="auto"/>
            </w:tcBorders>
            <w:shd w:val="clear" w:color="auto" w:fill="auto"/>
            <w:vAlign w:val="center"/>
          </w:tcPr>
          <w:p w14:paraId="77F2101D" w14:textId="77777777" w:rsidR="00725A7F" w:rsidRPr="00F9523B" w:rsidRDefault="00725A7F" w:rsidP="006E29A3">
            <w:pPr>
              <w:spacing w:after="0" w:line="240" w:lineRule="auto"/>
              <w:rPr>
                <w:rFonts w:eastAsia="Times New Roman"/>
                <w:color w:val="000000" w:themeColor="text1"/>
              </w:rPr>
            </w:pPr>
          </w:p>
        </w:tc>
      </w:tr>
      <w:tr w:rsidR="00725A7F" w:rsidRPr="00F9523B" w14:paraId="5C287A7C"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5730C34C"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3</w:t>
            </w:r>
          </w:p>
        </w:tc>
        <w:tc>
          <w:tcPr>
            <w:tcW w:w="1375" w:type="pct"/>
            <w:tcBorders>
              <w:top w:val="nil"/>
              <w:left w:val="nil"/>
              <w:bottom w:val="single" w:sz="4" w:space="0" w:color="auto"/>
              <w:right w:val="single" w:sz="4" w:space="0" w:color="auto"/>
            </w:tcBorders>
            <w:shd w:val="clear" w:color="auto" w:fill="auto"/>
            <w:vAlign w:val="center"/>
          </w:tcPr>
          <w:p w14:paraId="04C13040" w14:textId="77777777" w:rsidR="00725A7F" w:rsidRPr="001C0368" w:rsidRDefault="00725A7F" w:rsidP="006E29A3">
            <w:pPr>
              <w:spacing w:after="0" w:line="240" w:lineRule="auto"/>
              <w:rPr>
                <w:rFonts w:eastAsia="Times New Roman"/>
                <w:bCs/>
                <w:color w:val="000000" w:themeColor="text1"/>
              </w:rPr>
            </w:pPr>
            <w:r w:rsidRPr="00823DA8">
              <w:rPr>
                <w:szCs w:val="28"/>
                <w:shd w:val="clear" w:color="auto" w:fill="FFFFFF"/>
              </w:rPr>
              <w:t>530</w:t>
            </w:r>
            <w:r w:rsidRPr="00823DA8">
              <w:rPr>
                <w:szCs w:val="28"/>
                <w:shd w:val="clear" w:color="auto" w:fill="FFFFFF"/>
                <w:lang w:val="vi-VN"/>
              </w:rPr>
              <w:t>/UBND</w:t>
            </w:r>
            <w:r w:rsidRPr="00823DA8">
              <w:rPr>
                <w:szCs w:val="28"/>
                <w:shd w:val="clear" w:color="auto" w:fill="FFFFFF"/>
                <w:lang w:val="pt-BR"/>
              </w:rPr>
              <w:t>-VHTT</w:t>
            </w:r>
            <w:r w:rsidRPr="00823DA8">
              <w:rPr>
                <w:szCs w:val="28"/>
                <w:shd w:val="clear" w:color="auto" w:fill="FFFFFF"/>
                <w:lang w:val="vi-VN"/>
              </w:rPr>
              <w:t xml:space="preserve"> </w:t>
            </w:r>
          </w:p>
        </w:tc>
        <w:tc>
          <w:tcPr>
            <w:tcW w:w="840" w:type="pct"/>
            <w:tcBorders>
              <w:top w:val="nil"/>
              <w:left w:val="nil"/>
              <w:bottom w:val="single" w:sz="4" w:space="0" w:color="auto"/>
              <w:right w:val="single" w:sz="4" w:space="0" w:color="auto"/>
            </w:tcBorders>
            <w:shd w:val="clear" w:color="auto" w:fill="auto"/>
            <w:noWrap/>
            <w:vAlign w:val="center"/>
          </w:tcPr>
          <w:p w14:paraId="0264C179" w14:textId="77777777" w:rsidR="00725A7F" w:rsidRPr="00F9523B" w:rsidRDefault="00725A7F" w:rsidP="00E67518">
            <w:pPr>
              <w:spacing w:after="0" w:line="240" w:lineRule="auto"/>
              <w:jc w:val="center"/>
              <w:rPr>
                <w:rFonts w:eastAsia="Times New Roman"/>
                <w:b/>
                <w:bCs/>
                <w:color w:val="000000" w:themeColor="text1"/>
              </w:rPr>
            </w:pPr>
            <w:r w:rsidRPr="00823DA8">
              <w:rPr>
                <w:szCs w:val="28"/>
                <w:shd w:val="clear" w:color="auto" w:fill="FFFFFF"/>
                <w:lang w:val="pt-BR"/>
              </w:rPr>
              <w:t>10</w:t>
            </w:r>
            <w:r w:rsidRPr="00823DA8">
              <w:rPr>
                <w:szCs w:val="28"/>
                <w:shd w:val="clear" w:color="auto" w:fill="FFFFFF"/>
                <w:lang w:val="vi-VN"/>
              </w:rPr>
              <w:t>/</w:t>
            </w:r>
            <w:r w:rsidRPr="00823DA8">
              <w:rPr>
                <w:szCs w:val="28"/>
                <w:shd w:val="clear" w:color="auto" w:fill="FFFFFF"/>
              </w:rPr>
              <w:t>4</w:t>
            </w:r>
            <w:r w:rsidRPr="00823DA8">
              <w:rPr>
                <w:szCs w:val="28"/>
                <w:shd w:val="clear" w:color="auto" w:fill="FFFFFF"/>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6E5EF79A" w14:textId="77777777" w:rsidR="00725A7F" w:rsidRPr="00665E51" w:rsidRDefault="00725A7F" w:rsidP="00E67518">
            <w:pPr>
              <w:spacing w:after="0" w:line="240" w:lineRule="auto"/>
              <w:jc w:val="both"/>
              <w:rPr>
                <w:rFonts w:eastAsia="Times New Roman"/>
                <w:b/>
                <w:color w:val="000000" w:themeColor="text1"/>
              </w:rPr>
            </w:pPr>
            <w:r>
              <w:rPr>
                <w:szCs w:val="28"/>
                <w:shd w:val="clear" w:color="auto" w:fill="FFFFFF"/>
              </w:rPr>
              <w:t>V</w:t>
            </w:r>
            <w:r w:rsidRPr="00823DA8">
              <w:rPr>
                <w:szCs w:val="28"/>
                <w:shd w:val="clear" w:color="auto" w:fill="FFFFFF"/>
                <w:lang w:val="vi-VN"/>
              </w:rPr>
              <w:t xml:space="preserve">ề </w:t>
            </w:r>
            <w:r w:rsidRPr="00823DA8">
              <w:rPr>
                <w:szCs w:val="28"/>
              </w:rPr>
              <w:t>thực hiện tiêu chí chuyển đổi số cấp xã năm 2024</w:t>
            </w:r>
          </w:p>
        </w:tc>
        <w:tc>
          <w:tcPr>
            <w:tcW w:w="435" w:type="pct"/>
            <w:tcBorders>
              <w:top w:val="nil"/>
              <w:left w:val="nil"/>
              <w:bottom w:val="single" w:sz="4" w:space="0" w:color="auto"/>
              <w:right w:val="single" w:sz="4" w:space="0" w:color="auto"/>
            </w:tcBorders>
            <w:shd w:val="clear" w:color="auto" w:fill="auto"/>
            <w:vAlign w:val="center"/>
          </w:tcPr>
          <w:p w14:paraId="4C4DB513" w14:textId="77777777" w:rsidR="00725A7F" w:rsidRPr="00F9523B" w:rsidRDefault="00725A7F" w:rsidP="006E29A3">
            <w:pPr>
              <w:spacing w:after="0" w:line="240" w:lineRule="auto"/>
              <w:rPr>
                <w:rFonts w:eastAsia="Times New Roman"/>
                <w:color w:val="000000" w:themeColor="text1"/>
              </w:rPr>
            </w:pPr>
          </w:p>
        </w:tc>
      </w:tr>
      <w:tr w:rsidR="00725A7F" w:rsidRPr="00F9523B" w14:paraId="58D243B3"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17EFC60F"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4</w:t>
            </w:r>
          </w:p>
        </w:tc>
        <w:tc>
          <w:tcPr>
            <w:tcW w:w="1375" w:type="pct"/>
            <w:tcBorders>
              <w:top w:val="nil"/>
              <w:left w:val="nil"/>
              <w:bottom w:val="single" w:sz="4" w:space="0" w:color="auto"/>
              <w:right w:val="single" w:sz="4" w:space="0" w:color="auto"/>
            </w:tcBorders>
            <w:shd w:val="clear" w:color="auto" w:fill="auto"/>
            <w:vAlign w:val="center"/>
          </w:tcPr>
          <w:p w14:paraId="648DED36" w14:textId="77777777" w:rsidR="00725A7F" w:rsidRPr="00665E51" w:rsidRDefault="00725A7F" w:rsidP="006E29A3">
            <w:pPr>
              <w:spacing w:after="0" w:line="240" w:lineRule="auto"/>
              <w:rPr>
                <w:rFonts w:eastAsia="Times New Roman"/>
                <w:b/>
                <w:bCs/>
                <w:color w:val="000000" w:themeColor="text1"/>
              </w:rPr>
            </w:pPr>
            <w:r w:rsidRPr="00823DA8">
              <w:rPr>
                <w:szCs w:val="28"/>
                <w:lang w:val="pt-BR"/>
              </w:rPr>
              <w:t>569/UBND-VHTT</w:t>
            </w:r>
            <w:r w:rsidRPr="00823DA8">
              <w:rPr>
                <w:bCs/>
                <w:szCs w:val="28"/>
                <w:lang w:val="vi-VN"/>
              </w:rPr>
              <w:t xml:space="preserve"> </w:t>
            </w:r>
          </w:p>
        </w:tc>
        <w:tc>
          <w:tcPr>
            <w:tcW w:w="840" w:type="pct"/>
            <w:tcBorders>
              <w:top w:val="nil"/>
              <w:left w:val="nil"/>
              <w:bottom w:val="single" w:sz="4" w:space="0" w:color="auto"/>
              <w:right w:val="single" w:sz="4" w:space="0" w:color="auto"/>
            </w:tcBorders>
            <w:shd w:val="clear" w:color="auto" w:fill="auto"/>
            <w:noWrap/>
            <w:vAlign w:val="center"/>
          </w:tcPr>
          <w:p w14:paraId="33D22090" w14:textId="77777777" w:rsidR="00725A7F" w:rsidRPr="00665E51" w:rsidRDefault="00725A7F" w:rsidP="00E67518">
            <w:pPr>
              <w:spacing w:after="0" w:line="240" w:lineRule="auto"/>
              <w:jc w:val="center"/>
              <w:rPr>
                <w:rFonts w:eastAsia="Times New Roman"/>
                <w:bCs/>
                <w:color w:val="000000" w:themeColor="text1"/>
              </w:rPr>
            </w:pPr>
            <w:r w:rsidRPr="00823DA8">
              <w:rPr>
                <w:bCs/>
                <w:szCs w:val="28"/>
                <w:lang w:val="pt-BR"/>
              </w:rPr>
              <w:t>16</w:t>
            </w:r>
            <w:r w:rsidRPr="00823DA8">
              <w:rPr>
                <w:bCs/>
                <w:szCs w:val="28"/>
                <w:lang w:val="vi-VN"/>
              </w:rPr>
              <w:t>/</w:t>
            </w:r>
            <w:r w:rsidRPr="00823DA8">
              <w:rPr>
                <w:bCs/>
                <w:szCs w:val="28"/>
                <w:lang w:val="pt-BR"/>
              </w:rPr>
              <w:t>4</w:t>
            </w:r>
            <w:r w:rsidRPr="00823DA8">
              <w:rPr>
                <w:bCs/>
                <w:szCs w:val="28"/>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1F37F607" w14:textId="77777777" w:rsidR="00725A7F" w:rsidRPr="00F9523B" w:rsidRDefault="00725A7F" w:rsidP="00E67518">
            <w:pPr>
              <w:spacing w:after="0" w:line="240" w:lineRule="auto"/>
              <w:jc w:val="both"/>
              <w:rPr>
                <w:rFonts w:eastAsia="Times New Roman"/>
                <w:color w:val="000000" w:themeColor="text1"/>
              </w:rPr>
            </w:pPr>
            <w:r>
              <w:rPr>
                <w:bCs/>
                <w:szCs w:val="28"/>
              </w:rPr>
              <w:t>V</w:t>
            </w:r>
            <w:r w:rsidRPr="00823DA8">
              <w:rPr>
                <w:bCs/>
                <w:szCs w:val="28"/>
                <w:lang w:val="vi-VN"/>
              </w:rPr>
              <w:t>ề</w:t>
            </w:r>
            <w:r w:rsidRPr="00823DA8">
              <w:rPr>
                <w:bCs/>
                <w:szCs w:val="28"/>
                <w:lang w:val="pt-BR"/>
              </w:rPr>
              <w:t xml:space="preserve"> </w:t>
            </w:r>
            <w:r w:rsidRPr="00823DA8">
              <w:rPr>
                <w:rFonts w:eastAsia="Times New Roman"/>
                <w:color w:val="000000" w:themeColor="text1"/>
                <w:szCs w:val="28"/>
              </w:rPr>
              <w:t>giao nhiệm vụ thực hiện tiêu chí chuyển đổi số năm 2024</w:t>
            </w:r>
          </w:p>
        </w:tc>
        <w:tc>
          <w:tcPr>
            <w:tcW w:w="435" w:type="pct"/>
            <w:tcBorders>
              <w:top w:val="nil"/>
              <w:left w:val="nil"/>
              <w:bottom w:val="single" w:sz="4" w:space="0" w:color="auto"/>
              <w:right w:val="single" w:sz="4" w:space="0" w:color="auto"/>
            </w:tcBorders>
            <w:shd w:val="clear" w:color="auto" w:fill="auto"/>
            <w:vAlign w:val="center"/>
          </w:tcPr>
          <w:p w14:paraId="40E6297C" w14:textId="77777777" w:rsidR="00725A7F" w:rsidRPr="00F9523B" w:rsidRDefault="00725A7F" w:rsidP="006E29A3">
            <w:pPr>
              <w:spacing w:after="0" w:line="240" w:lineRule="auto"/>
              <w:rPr>
                <w:rFonts w:eastAsia="Times New Roman"/>
                <w:color w:val="000000" w:themeColor="text1"/>
              </w:rPr>
            </w:pPr>
          </w:p>
        </w:tc>
      </w:tr>
      <w:tr w:rsidR="00725A7F" w:rsidRPr="00F9523B" w14:paraId="5BF2880D"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157C1913"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5</w:t>
            </w:r>
          </w:p>
        </w:tc>
        <w:tc>
          <w:tcPr>
            <w:tcW w:w="1375" w:type="pct"/>
            <w:tcBorders>
              <w:top w:val="nil"/>
              <w:left w:val="nil"/>
              <w:bottom w:val="single" w:sz="4" w:space="0" w:color="auto"/>
              <w:right w:val="single" w:sz="4" w:space="0" w:color="auto"/>
            </w:tcBorders>
            <w:shd w:val="clear" w:color="auto" w:fill="auto"/>
            <w:vAlign w:val="center"/>
          </w:tcPr>
          <w:p w14:paraId="54DAA8B8" w14:textId="77777777" w:rsidR="00725A7F" w:rsidRPr="001C0368" w:rsidRDefault="00725A7F" w:rsidP="006E29A3">
            <w:pPr>
              <w:spacing w:after="0" w:line="240" w:lineRule="auto"/>
              <w:rPr>
                <w:rFonts w:eastAsia="Times New Roman"/>
                <w:bCs/>
                <w:color w:val="000000" w:themeColor="text1"/>
              </w:rPr>
            </w:pPr>
            <w:r w:rsidRPr="00823DA8">
              <w:rPr>
                <w:szCs w:val="28"/>
                <w:lang w:val="pt-BR"/>
              </w:rPr>
              <w:t xml:space="preserve">586/UBND-VHTT </w:t>
            </w:r>
          </w:p>
        </w:tc>
        <w:tc>
          <w:tcPr>
            <w:tcW w:w="840" w:type="pct"/>
            <w:tcBorders>
              <w:top w:val="nil"/>
              <w:left w:val="nil"/>
              <w:bottom w:val="single" w:sz="4" w:space="0" w:color="auto"/>
              <w:right w:val="single" w:sz="4" w:space="0" w:color="auto"/>
            </w:tcBorders>
            <w:shd w:val="clear" w:color="auto" w:fill="auto"/>
            <w:noWrap/>
            <w:vAlign w:val="center"/>
          </w:tcPr>
          <w:p w14:paraId="63878B3C" w14:textId="77777777" w:rsidR="00725A7F" w:rsidRPr="00F9523B" w:rsidRDefault="00725A7F" w:rsidP="00E67518">
            <w:pPr>
              <w:spacing w:after="0" w:line="240" w:lineRule="auto"/>
              <w:jc w:val="center"/>
              <w:rPr>
                <w:rFonts w:eastAsia="Times New Roman"/>
                <w:b/>
                <w:bCs/>
                <w:color w:val="000000" w:themeColor="text1"/>
              </w:rPr>
            </w:pPr>
            <w:r w:rsidRPr="00823DA8">
              <w:rPr>
                <w:szCs w:val="28"/>
                <w:shd w:val="clear" w:color="auto" w:fill="FFFFFF"/>
              </w:rPr>
              <w:t>19</w:t>
            </w:r>
            <w:r w:rsidRPr="00823DA8">
              <w:rPr>
                <w:szCs w:val="28"/>
                <w:shd w:val="clear" w:color="auto" w:fill="FFFFFF"/>
                <w:lang w:val="vi-VN"/>
              </w:rPr>
              <w:t>/</w:t>
            </w:r>
            <w:r w:rsidRPr="00823DA8">
              <w:rPr>
                <w:szCs w:val="28"/>
                <w:shd w:val="clear" w:color="auto" w:fill="FFFFFF"/>
              </w:rPr>
              <w:t>4</w:t>
            </w:r>
            <w:r w:rsidRPr="00823DA8">
              <w:rPr>
                <w:szCs w:val="28"/>
                <w:shd w:val="clear" w:color="auto" w:fill="FFFFFF"/>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61F56851" w14:textId="77777777" w:rsidR="00725A7F" w:rsidRPr="00F9523B" w:rsidRDefault="00725A7F" w:rsidP="00E67518">
            <w:pPr>
              <w:spacing w:after="0" w:line="240" w:lineRule="auto"/>
              <w:jc w:val="both"/>
              <w:rPr>
                <w:rFonts w:eastAsia="Times New Roman"/>
                <w:color w:val="000000" w:themeColor="text1"/>
              </w:rPr>
            </w:pPr>
            <w:r>
              <w:rPr>
                <w:szCs w:val="28"/>
                <w:shd w:val="clear" w:color="auto" w:fill="FFFFFF"/>
                <w:lang w:val="pt-BR"/>
              </w:rPr>
              <w:t>V</w:t>
            </w:r>
            <w:r w:rsidRPr="00823DA8">
              <w:rPr>
                <w:szCs w:val="28"/>
                <w:lang w:val="pt-BR"/>
              </w:rPr>
              <w:t xml:space="preserve">ề </w:t>
            </w:r>
            <w:r w:rsidRPr="00823DA8">
              <w:rPr>
                <w:szCs w:val="28"/>
              </w:rPr>
              <w:t>thực hiện Công điện của Thủ tướng Chính phủ về tăng cường bảo đảm an toàn thông tin</w:t>
            </w:r>
          </w:p>
        </w:tc>
        <w:tc>
          <w:tcPr>
            <w:tcW w:w="435" w:type="pct"/>
            <w:tcBorders>
              <w:top w:val="nil"/>
              <w:left w:val="nil"/>
              <w:bottom w:val="single" w:sz="4" w:space="0" w:color="auto"/>
              <w:right w:val="single" w:sz="4" w:space="0" w:color="auto"/>
            </w:tcBorders>
            <w:shd w:val="clear" w:color="auto" w:fill="auto"/>
            <w:vAlign w:val="center"/>
          </w:tcPr>
          <w:p w14:paraId="1EAFDE5E" w14:textId="77777777" w:rsidR="00725A7F" w:rsidRPr="00F9523B" w:rsidRDefault="00725A7F" w:rsidP="006E29A3">
            <w:pPr>
              <w:spacing w:after="0" w:line="240" w:lineRule="auto"/>
              <w:rPr>
                <w:rFonts w:eastAsia="Times New Roman"/>
                <w:color w:val="000000" w:themeColor="text1"/>
              </w:rPr>
            </w:pPr>
          </w:p>
        </w:tc>
      </w:tr>
      <w:tr w:rsidR="00725A7F" w:rsidRPr="00F9523B" w14:paraId="1A2F9DBC"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025A34A4"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6</w:t>
            </w:r>
          </w:p>
        </w:tc>
        <w:tc>
          <w:tcPr>
            <w:tcW w:w="1375" w:type="pct"/>
            <w:tcBorders>
              <w:top w:val="nil"/>
              <w:left w:val="nil"/>
              <w:bottom w:val="single" w:sz="4" w:space="0" w:color="auto"/>
              <w:right w:val="single" w:sz="4" w:space="0" w:color="auto"/>
            </w:tcBorders>
            <w:shd w:val="clear" w:color="auto" w:fill="auto"/>
            <w:vAlign w:val="center"/>
          </w:tcPr>
          <w:p w14:paraId="59A229DB" w14:textId="77777777" w:rsidR="00725A7F" w:rsidRPr="001C0368" w:rsidRDefault="00725A7F" w:rsidP="006E29A3">
            <w:pPr>
              <w:spacing w:after="0" w:line="240" w:lineRule="auto"/>
              <w:rPr>
                <w:rFonts w:eastAsia="Times New Roman"/>
                <w:bCs/>
                <w:color w:val="000000" w:themeColor="text1"/>
              </w:rPr>
            </w:pPr>
            <w:r w:rsidRPr="00823DA8">
              <w:rPr>
                <w:szCs w:val="28"/>
                <w:lang w:val="pt-BR"/>
              </w:rPr>
              <w:t xml:space="preserve">588/UBND-VHTT </w:t>
            </w:r>
          </w:p>
        </w:tc>
        <w:tc>
          <w:tcPr>
            <w:tcW w:w="840" w:type="pct"/>
            <w:tcBorders>
              <w:top w:val="nil"/>
              <w:left w:val="nil"/>
              <w:bottom w:val="single" w:sz="4" w:space="0" w:color="auto"/>
              <w:right w:val="single" w:sz="4" w:space="0" w:color="auto"/>
            </w:tcBorders>
            <w:shd w:val="clear" w:color="auto" w:fill="auto"/>
            <w:noWrap/>
            <w:vAlign w:val="center"/>
          </w:tcPr>
          <w:p w14:paraId="3D2C8BD4" w14:textId="77777777" w:rsidR="00725A7F" w:rsidRPr="00F9523B" w:rsidRDefault="00725A7F" w:rsidP="00E67518">
            <w:pPr>
              <w:spacing w:after="0" w:line="240" w:lineRule="auto"/>
              <w:jc w:val="center"/>
              <w:rPr>
                <w:rFonts w:eastAsia="Times New Roman"/>
                <w:b/>
                <w:bCs/>
                <w:color w:val="000000" w:themeColor="text1"/>
              </w:rPr>
            </w:pPr>
            <w:r w:rsidRPr="00823DA8">
              <w:rPr>
                <w:szCs w:val="28"/>
                <w:shd w:val="clear" w:color="auto" w:fill="FFFFFF"/>
              </w:rPr>
              <w:t>19</w:t>
            </w:r>
            <w:r w:rsidRPr="00823DA8">
              <w:rPr>
                <w:szCs w:val="28"/>
                <w:shd w:val="clear" w:color="auto" w:fill="FFFFFF"/>
                <w:lang w:val="vi-VN"/>
              </w:rPr>
              <w:t>/</w:t>
            </w:r>
            <w:r w:rsidRPr="00823DA8">
              <w:rPr>
                <w:szCs w:val="28"/>
                <w:shd w:val="clear" w:color="auto" w:fill="FFFFFF"/>
              </w:rPr>
              <w:t>4</w:t>
            </w:r>
            <w:r w:rsidRPr="00823DA8">
              <w:rPr>
                <w:szCs w:val="28"/>
                <w:shd w:val="clear" w:color="auto" w:fill="FFFFFF"/>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70FD299E" w14:textId="77777777" w:rsidR="00725A7F" w:rsidRPr="00F9523B" w:rsidRDefault="00725A7F" w:rsidP="00E67518">
            <w:pPr>
              <w:spacing w:after="0" w:line="240" w:lineRule="auto"/>
              <w:jc w:val="both"/>
              <w:rPr>
                <w:rFonts w:eastAsia="Times New Roman"/>
                <w:color w:val="000000" w:themeColor="text1"/>
              </w:rPr>
            </w:pPr>
            <w:r>
              <w:rPr>
                <w:szCs w:val="28"/>
                <w:shd w:val="clear" w:color="auto" w:fill="FFFFFF"/>
              </w:rPr>
              <w:t>V</w:t>
            </w:r>
            <w:r w:rsidRPr="00823DA8">
              <w:rPr>
                <w:szCs w:val="28"/>
                <w:shd w:val="clear" w:color="auto" w:fill="FFFFFF"/>
                <w:lang w:val="vi-VN"/>
              </w:rPr>
              <w:t>ề</w:t>
            </w:r>
            <w:r w:rsidRPr="00823DA8">
              <w:rPr>
                <w:szCs w:val="28"/>
                <w:shd w:val="clear" w:color="auto" w:fill="FFFFFF"/>
                <w:lang w:val="pt-BR"/>
              </w:rPr>
              <w:t xml:space="preserve"> </w:t>
            </w:r>
            <w:r w:rsidRPr="00823DA8">
              <w:rPr>
                <w:szCs w:val="28"/>
              </w:rPr>
              <w:t>phối hợp nâng cao chỉ số chuyển đổi số của huyện đối với tiêu chí điện thoại thông minh</w:t>
            </w:r>
          </w:p>
        </w:tc>
        <w:tc>
          <w:tcPr>
            <w:tcW w:w="435" w:type="pct"/>
            <w:tcBorders>
              <w:top w:val="nil"/>
              <w:left w:val="nil"/>
              <w:bottom w:val="single" w:sz="4" w:space="0" w:color="auto"/>
              <w:right w:val="single" w:sz="4" w:space="0" w:color="auto"/>
            </w:tcBorders>
            <w:shd w:val="clear" w:color="auto" w:fill="auto"/>
            <w:vAlign w:val="center"/>
          </w:tcPr>
          <w:p w14:paraId="3B3277ED" w14:textId="77777777" w:rsidR="00725A7F" w:rsidRPr="00F9523B" w:rsidRDefault="00725A7F" w:rsidP="006E29A3">
            <w:pPr>
              <w:spacing w:after="0" w:line="240" w:lineRule="auto"/>
              <w:rPr>
                <w:rFonts w:eastAsia="Times New Roman"/>
                <w:color w:val="000000" w:themeColor="text1"/>
              </w:rPr>
            </w:pPr>
          </w:p>
        </w:tc>
      </w:tr>
      <w:tr w:rsidR="00725A7F" w:rsidRPr="00F9523B" w14:paraId="609C0191"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2FC2F895"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7</w:t>
            </w:r>
          </w:p>
        </w:tc>
        <w:tc>
          <w:tcPr>
            <w:tcW w:w="1375" w:type="pct"/>
            <w:tcBorders>
              <w:top w:val="nil"/>
              <w:left w:val="nil"/>
              <w:bottom w:val="single" w:sz="4" w:space="0" w:color="auto"/>
              <w:right w:val="single" w:sz="4" w:space="0" w:color="auto"/>
            </w:tcBorders>
            <w:shd w:val="clear" w:color="auto" w:fill="auto"/>
            <w:vAlign w:val="center"/>
          </w:tcPr>
          <w:p w14:paraId="65C74A50" w14:textId="77777777" w:rsidR="00725A7F" w:rsidRPr="001C0368" w:rsidRDefault="00725A7F" w:rsidP="006E29A3">
            <w:pPr>
              <w:spacing w:after="0" w:line="240" w:lineRule="auto"/>
              <w:rPr>
                <w:rFonts w:eastAsia="Times New Roman"/>
                <w:bCs/>
                <w:color w:val="000000" w:themeColor="text1"/>
              </w:rPr>
            </w:pPr>
            <w:r w:rsidRPr="00823DA8">
              <w:rPr>
                <w:szCs w:val="28"/>
                <w:lang w:val="pt-BR"/>
              </w:rPr>
              <w:t xml:space="preserve">605/UBND-VHTT </w:t>
            </w:r>
          </w:p>
        </w:tc>
        <w:tc>
          <w:tcPr>
            <w:tcW w:w="840" w:type="pct"/>
            <w:tcBorders>
              <w:top w:val="nil"/>
              <w:left w:val="nil"/>
              <w:bottom w:val="single" w:sz="4" w:space="0" w:color="auto"/>
              <w:right w:val="single" w:sz="4" w:space="0" w:color="auto"/>
            </w:tcBorders>
            <w:shd w:val="clear" w:color="auto" w:fill="auto"/>
            <w:noWrap/>
            <w:vAlign w:val="center"/>
          </w:tcPr>
          <w:p w14:paraId="297AC544" w14:textId="77777777" w:rsidR="00725A7F" w:rsidRPr="00F9523B" w:rsidRDefault="00725A7F" w:rsidP="00E67518">
            <w:pPr>
              <w:spacing w:after="0" w:line="240" w:lineRule="auto"/>
              <w:jc w:val="center"/>
              <w:rPr>
                <w:rFonts w:eastAsia="Times New Roman"/>
                <w:b/>
                <w:bCs/>
                <w:color w:val="000000" w:themeColor="text1"/>
              </w:rPr>
            </w:pPr>
            <w:r w:rsidRPr="00823DA8">
              <w:rPr>
                <w:szCs w:val="28"/>
                <w:shd w:val="clear" w:color="auto" w:fill="FFFFFF"/>
              </w:rPr>
              <w:t>22</w:t>
            </w:r>
            <w:r w:rsidRPr="00823DA8">
              <w:rPr>
                <w:szCs w:val="28"/>
                <w:shd w:val="clear" w:color="auto" w:fill="FFFFFF"/>
                <w:lang w:val="vi-VN"/>
              </w:rPr>
              <w:t>/</w:t>
            </w:r>
            <w:r w:rsidRPr="00823DA8">
              <w:rPr>
                <w:szCs w:val="28"/>
                <w:shd w:val="clear" w:color="auto" w:fill="FFFFFF"/>
              </w:rPr>
              <w:t>4</w:t>
            </w:r>
            <w:r w:rsidRPr="00823DA8">
              <w:rPr>
                <w:szCs w:val="28"/>
                <w:shd w:val="clear" w:color="auto" w:fill="FFFFFF"/>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65EE9240" w14:textId="77777777" w:rsidR="00725A7F" w:rsidRPr="00F9523B" w:rsidRDefault="00725A7F" w:rsidP="00E67518">
            <w:pPr>
              <w:spacing w:after="0" w:line="240" w:lineRule="auto"/>
              <w:jc w:val="both"/>
              <w:rPr>
                <w:rFonts w:eastAsia="Times New Roman"/>
                <w:color w:val="000000" w:themeColor="text1"/>
              </w:rPr>
            </w:pPr>
            <w:r>
              <w:rPr>
                <w:szCs w:val="28"/>
                <w:shd w:val="clear" w:color="auto" w:fill="FFFFFF"/>
                <w:lang w:val="pt-BR"/>
              </w:rPr>
              <w:t>V</w:t>
            </w:r>
            <w:r w:rsidRPr="00823DA8">
              <w:rPr>
                <w:szCs w:val="28"/>
                <w:lang w:val="pt-BR"/>
              </w:rPr>
              <w:t xml:space="preserve">ề </w:t>
            </w:r>
            <w:r w:rsidRPr="00823DA8">
              <w:rPr>
                <w:szCs w:val="28"/>
              </w:rPr>
              <w:t>cung cấp số liệu liên quan để đánh giá Bộ chỉ số Chuyển đổi số tỉnh Thừa Thiên Huế năm 2023</w:t>
            </w:r>
          </w:p>
        </w:tc>
        <w:tc>
          <w:tcPr>
            <w:tcW w:w="435" w:type="pct"/>
            <w:tcBorders>
              <w:top w:val="nil"/>
              <w:left w:val="nil"/>
              <w:bottom w:val="single" w:sz="4" w:space="0" w:color="auto"/>
              <w:right w:val="single" w:sz="4" w:space="0" w:color="auto"/>
            </w:tcBorders>
            <w:shd w:val="clear" w:color="auto" w:fill="auto"/>
            <w:vAlign w:val="center"/>
          </w:tcPr>
          <w:p w14:paraId="0C6D8535" w14:textId="77777777" w:rsidR="00725A7F" w:rsidRPr="00F9523B" w:rsidRDefault="00725A7F" w:rsidP="006E29A3">
            <w:pPr>
              <w:spacing w:after="0" w:line="240" w:lineRule="auto"/>
              <w:rPr>
                <w:rFonts w:eastAsia="Times New Roman"/>
                <w:color w:val="000000" w:themeColor="text1"/>
              </w:rPr>
            </w:pPr>
          </w:p>
        </w:tc>
      </w:tr>
      <w:tr w:rsidR="00725A7F" w:rsidRPr="00F9523B" w14:paraId="77AB8FE9"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5BF5042C" w14:textId="77777777" w:rsidR="00725A7F" w:rsidRPr="001C0368" w:rsidRDefault="00725A7F" w:rsidP="006E29A3">
            <w:pPr>
              <w:spacing w:after="0" w:line="240" w:lineRule="auto"/>
              <w:jc w:val="center"/>
              <w:rPr>
                <w:rFonts w:eastAsia="Times New Roman"/>
                <w:bCs/>
                <w:color w:val="000000" w:themeColor="text1"/>
              </w:rPr>
            </w:pPr>
            <w:r>
              <w:rPr>
                <w:rFonts w:eastAsia="Times New Roman"/>
                <w:bCs/>
                <w:color w:val="000000" w:themeColor="text1"/>
              </w:rPr>
              <w:t>8</w:t>
            </w:r>
          </w:p>
        </w:tc>
        <w:tc>
          <w:tcPr>
            <w:tcW w:w="1375" w:type="pct"/>
            <w:tcBorders>
              <w:top w:val="nil"/>
              <w:left w:val="nil"/>
              <w:bottom w:val="single" w:sz="4" w:space="0" w:color="auto"/>
              <w:right w:val="single" w:sz="4" w:space="0" w:color="auto"/>
            </w:tcBorders>
            <w:shd w:val="clear" w:color="auto" w:fill="auto"/>
            <w:vAlign w:val="center"/>
          </w:tcPr>
          <w:p w14:paraId="61ADE66C" w14:textId="77777777" w:rsidR="00725A7F" w:rsidRPr="001C0368" w:rsidRDefault="00725A7F" w:rsidP="006E29A3">
            <w:pPr>
              <w:spacing w:after="0" w:line="240" w:lineRule="auto"/>
              <w:rPr>
                <w:rFonts w:eastAsia="Times New Roman"/>
                <w:bCs/>
                <w:color w:val="000000" w:themeColor="text1"/>
              </w:rPr>
            </w:pPr>
            <w:r w:rsidRPr="00823DA8">
              <w:rPr>
                <w:szCs w:val="28"/>
                <w:lang w:val="pt-BR"/>
              </w:rPr>
              <w:t>646/UBND-VHTT</w:t>
            </w:r>
            <w:r w:rsidRPr="00823DA8">
              <w:rPr>
                <w:szCs w:val="28"/>
                <w:shd w:val="clear" w:color="auto" w:fill="FFFFFF"/>
                <w:lang w:val="vi-VN"/>
              </w:rPr>
              <w:t xml:space="preserve"> </w:t>
            </w:r>
          </w:p>
        </w:tc>
        <w:tc>
          <w:tcPr>
            <w:tcW w:w="840" w:type="pct"/>
            <w:tcBorders>
              <w:top w:val="nil"/>
              <w:left w:val="nil"/>
              <w:bottom w:val="single" w:sz="4" w:space="0" w:color="auto"/>
              <w:right w:val="single" w:sz="4" w:space="0" w:color="auto"/>
            </w:tcBorders>
            <w:shd w:val="clear" w:color="auto" w:fill="auto"/>
            <w:noWrap/>
            <w:vAlign w:val="center"/>
          </w:tcPr>
          <w:p w14:paraId="676DA04A" w14:textId="77777777" w:rsidR="00725A7F" w:rsidRPr="00F9523B" w:rsidRDefault="00725A7F" w:rsidP="00E67518">
            <w:pPr>
              <w:spacing w:after="0" w:line="240" w:lineRule="auto"/>
              <w:jc w:val="center"/>
              <w:rPr>
                <w:rFonts w:eastAsia="Times New Roman"/>
                <w:b/>
                <w:bCs/>
                <w:color w:val="000000" w:themeColor="text1"/>
              </w:rPr>
            </w:pPr>
            <w:r w:rsidRPr="00823DA8">
              <w:rPr>
                <w:szCs w:val="28"/>
                <w:shd w:val="clear" w:color="auto" w:fill="FFFFFF"/>
                <w:lang w:val="pt-BR"/>
              </w:rPr>
              <w:t>02</w:t>
            </w:r>
            <w:r w:rsidRPr="00823DA8">
              <w:rPr>
                <w:szCs w:val="28"/>
                <w:shd w:val="clear" w:color="auto" w:fill="FFFFFF"/>
                <w:lang w:val="vi-VN"/>
              </w:rPr>
              <w:t>/</w:t>
            </w:r>
            <w:r w:rsidRPr="00823DA8">
              <w:rPr>
                <w:szCs w:val="28"/>
                <w:shd w:val="clear" w:color="auto" w:fill="FFFFFF"/>
              </w:rPr>
              <w:t>5</w:t>
            </w:r>
            <w:r w:rsidRPr="00823DA8">
              <w:rPr>
                <w:szCs w:val="28"/>
                <w:shd w:val="clear" w:color="auto" w:fill="FFFFFF"/>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73AB15AA" w14:textId="77777777" w:rsidR="00725A7F" w:rsidRPr="00F9523B" w:rsidRDefault="00725A7F" w:rsidP="00E67518">
            <w:pPr>
              <w:spacing w:after="0" w:line="240" w:lineRule="auto"/>
              <w:jc w:val="both"/>
              <w:rPr>
                <w:rFonts w:eastAsia="Times New Roman"/>
                <w:color w:val="000000" w:themeColor="text1"/>
              </w:rPr>
            </w:pPr>
            <w:r>
              <w:rPr>
                <w:szCs w:val="28"/>
                <w:shd w:val="clear" w:color="auto" w:fill="FFFFFF"/>
                <w:lang w:val="pt-BR"/>
              </w:rPr>
              <w:t>V</w:t>
            </w:r>
            <w:r w:rsidRPr="00823DA8">
              <w:rPr>
                <w:szCs w:val="28"/>
                <w:shd w:val="clear" w:color="auto" w:fill="FFFFFF"/>
                <w:lang w:val="pt-BR"/>
              </w:rPr>
              <w:t xml:space="preserve">ề </w:t>
            </w:r>
            <w:r w:rsidRPr="00823DA8">
              <w:rPr>
                <w:szCs w:val="28"/>
                <w:lang w:val="pt-BR"/>
              </w:rPr>
              <w:t xml:space="preserve">triển khai </w:t>
            </w:r>
            <w:r w:rsidRPr="00823DA8">
              <w:rPr>
                <w:noProof/>
                <w:szCs w:val="28"/>
              </w:rPr>
              <w:t>phát triển hạ tầng số năm 2024</w:t>
            </w:r>
          </w:p>
        </w:tc>
        <w:tc>
          <w:tcPr>
            <w:tcW w:w="435" w:type="pct"/>
            <w:tcBorders>
              <w:top w:val="nil"/>
              <w:left w:val="nil"/>
              <w:bottom w:val="single" w:sz="4" w:space="0" w:color="auto"/>
              <w:right w:val="single" w:sz="4" w:space="0" w:color="auto"/>
            </w:tcBorders>
            <w:shd w:val="clear" w:color="auto" w:fill="auto"/>
            <w:vAlign w:val="center"/>
          </w:tcPr>
          <w:p w14:paraId="056B1259" w14:textId="77777777" w:rsidR="00725A7F" w:rsidRPr="00F9523B" w:rsidRDefault="00725A7F" w:rsidP="006E29A3">
            <w:pPr>
              <w:spacing w:after="0" w:line="240" w:lineRule="auto"/>
              <w:rPr>
                <w:rFonts w:eastAsia="Times New Roman"/>
                <w:color w:val="000000" w:themeColor="text1"/>
              </w:rPr>
            </w:pPr>
          </w:p>
        </w:tc>
      </w:tr>
      <w:tr w:rsidR="00725A7F" w:rsidRPr="00F9523B" w14:paraId="6CEE144C"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0BBCC499" w14:textId="77777777" w:rsidR="00725A7F" w:rsidRDefault="00725A7F" w:rsidP="006E29A3">
            <w:pPr>
              <w:spacing w:after="0" w:line="240" w:lineRule="auto"/>
              <w:jc w:val="center"/>
              <w:rPr>
                <w:rFonts w:eastAsia="Times New Roman"/>
                <w:bCs/>
                <w:color w:val="000000" w:themeColor="text1"/>
              </w:rPr>
            </w:pPr>
            <w:r>
              <w:rPr>
                <w:rFonts w:eastAsia="Times New Roman"/>
                <w:bCs/>
                <w:color w:val="000000" w:themeColor="text1"/>
              </w:rPr>
              <w:t>9</w:t>
            </w:r>
          </w:p>
        </w:tc>
        <w:tc>
          <w:tcPr>
            <w:tcW w:w="1375" w:type="pct"/>
            <w:tcBorders>
              <w:top w:val="nil"/>
              <w:left w:val="nil"/>
              <w:bottom w:val="single" w:sz="4" w:space="0" w:color="auto"/>
              <w:right w:val="single" w:sz="4" w:space="0" w:color="auto"/>
            </w:tcBorders>
            <w:shd w:val="clear" w:color="auto" w:fill="auto"/>
            <w:vAlign w:val="center"/>
          </w:tcPr>
          <w:p w14:paraId="63CEEB3C" w14:textId="77777777" w:rsidR="00725A7F" w:rsidRPr="001C0368" w:rsidRDefault="00725A7F" w:rsidP="006E29A3">
            <w:pPr>
              <w:spacing w:after="0" w:line="240" w:lineRule="auto"/>
              <w:rPr>
                <w:rFonts w:eastAsia="Times New Roman"/>
                <w:bCs/>
                <w:color w:val="000000" w:themeColor="text1"/>
              </w:rPr>
            </w:pPr>
            <w:r>
              <w:rPr>
                <w:szCs w:val="28"/>
                <w:lang w:val="pt-BR"/>
              </w:rPr>
              <w:t xml:space="preserve">648/UBND-VHTT </w:t>
            </w:r>
          </w:p>
        </w:tc>
        <w:tc>
          <w:tcPr>
            <w:tcW w:w="840" w:type="pct"/>
            <w:tcBorders>
              <w:top w:val="nil"/>
              <w:left w:val="nil"/>
              <w:bottom w:val="single" w:sz="4" w:space="0" w:color="auto"/>
              <w:right w:val="single" w:sz="4" w:space="0" w:color="auto"/>
            </w:tcBorders>
            <w:shd w:val="clear" w:color="auto" w:fill="auto"/>
            <w:noWrap/>
            <w:vAlign w:val="center"/>
          </w:tcPr>
          <w:p w14:paraId="14234BD8" w14:textId="77777777" w:rsidR="00725A7F" w:rsidRPr="00F9523B" w:rsidRDefault="00725A7F" w:rsidP="00E67518">
            <w:pPr>
              <w:spacing w:after="0" w:line="240" w:lineRule="auto"/>
              <w:jc w:val="center"/>
              <w:rPr>
                <w:rFonts w:eastAsia="Times New Roman"/>
                <w:b/>
                <w:bCs/>
                <w:color w:val="000000" w:themeColor="text1"/>
              </w:rPr>
            </w:pPr>
            <w:r>
              <w:rPr>
                <w:szCs w:val="28"/>
                <w:lang w:val="pt-BR"/>
              </w:rPr>
              <w:t>02/5</w:t>
            </w:r>
            <w:r w:rsidRPr="00823DA8">
              <w:rPr>
                <w:szCs w:val="28"/>
                <w:lang w:val="pt-BR"/>
              </w:rPr>
              <w:t>/2024</w:t>
            </w:r>
          </w:p>
        </w:tc>
        <w:tc>
          <w:tcPr>
            <w:tcW w:w="1907" w:type="pct"/>
            <w:tcBorders>
              <w:top w:val="nil"/>
              <w:left w:val="nil"/>
              <w:bottom w:val="single" w:sz="4" w:space="0" w:color="auto"/>
              <w:right w:val="single" w:sz="4" w:space="0" w:color="auto"/>
            </w:tcBorders>
            <w:shd w:val="clear" w:color="auto" w:fill="auto"/>
            <w:noWrap/>
            <w:vAlign w:val="center"/>
          </w:tcPr>
          <w:p w14:paraId="2921584A" w14:textId="77777777" w:rsidR="00725A7F" w:rsidRDefault="00725A7F" w:rsidP="00E67518">
            <w:pPr>
              <w:spacing w:after="0" w:line="240" w:lineRule="auto"/>
              <w:jc w:val="both"/>
              <w:rPr>
                <w:rFonts w:eastAsia="PMingLiU"/>
                <w:shd w:val="clear" w:color="auto" w:fill="FFFFFF"/>
                <w:lang w:eastAsia="zh-TW"/>
              </w:rPr>
            </w:pPr>
            <w:r>
              <w:rPr>
                <w:szCs w:val="28"/>
                <w:lang w:val="pt-BR"/>
              </w:rPr>
              <w:t>V</w:t>
            </w:r>
            <w:r w:rsidRPr="00823DA8">
              <w:rPr>
                <w:szCs w:val="28"/>
                <w:lang w:val="pt-BR"/>
              </w:rPr>
              <w:t xml:space="preserve">ề </w:t>
            </w:r>
            <w:r>
              <w:rPr>
                <w:rFonts w:eastAsia="PMingLiU"/>
                <w:shd w:val="clear" w:color="auto" w:fill="FFFFFF"/>
                <w:lang w:eastAsia="zh-TW"/>
              </w:rPr>
              <w:t>tăng cường công tác bảo đảm an ninh mạng, an toàn thông tin đối với các hệ thống thông tin</w:t>
            </w:r>
          </w:p>
          <w:p w14:paraId="7F44D8E9" w14:textId="77777777" w:rsidR="00C4382C" w:rsidRDefault="00C4382C" w:rsidP="00E67518">
            <w:pPr>
              <w:spacing w:after="0" w:line="240" w:lineRule="auto"/>
              <w:jc w:val="both"/>
              <w:rPr>
                <w:rFonts w:eastAsia="PMingLiU"/>
                <w:shd w:val="clear" w:color="auto" w:fill="FFFFFF"/>
                <w:lang w:eastAsia="zh-TW"/>
              </w:rPr>
            </w:pPr>
          </w:p>
          <w:p w14:paraId="0F424E2C" w14:textId="77777777" w:rsidR="00FB42DF" w:rsidRPr="00F9523B" w:rsidRDefault="00FB42DF" w:rsidP="00E67518">
            <w:pPr>
              <w:spacing w:after="0" w:line="240" w:lineRule="auto"/>
              <w:jc w:val="both"/>
              <w:rPr>
                <w:rFonts w:eastAsia="Times New Roman"/>
                <w:color w:val="000000" w:themeColor="text1"/>
              </w:rPr>
            </w:pPr>
          </w:p>
        </w:tc>
        <w:tc>
          <w:tcPr>
            <w:tcW w:w="435" w:type="pct"/>
            <w:tcBorders>
              <w:top w:val="nil"/>
              <w:left w:val="nil"/>
              <w:bottom w:val="single" w:sz="4" w:space="0" w:color="auto"/>
              <w:right w:val="single" w:sz="4" w:space="0" w:color="auto"/>
            </w:tcBorders>
            <w:shd w:val="clear" w:color="auto" w:fill="auto"/>
            <w:vAlign w:val="center"/>
          </w:tcPr>
          <w:p w14:paraId="7DBD9445" w14:textId="77777777" w:rsidR="00725A7F" w:rsidRPr="00F9523B" w:rsidRDefault="00725A7F" w:rsidP="006E29A3">
            <w:pPr>
              <w:spacing w:after="0" w:line="240" w:lineRule="auto"/>
              <w:rPr>
                <w:rFonts w:eastAsia="Times New Roman"/>
                <w:color w:val="000000" w:themeColor="text1"/>
              </w:rPr>
            </w:pPr>
          </w:p>
        </w:tc>
      </w:tr>
      <w:tr w:rsidR="00725A7F" w:rsidRPr="00F9523B" w14:paraId="4CF850CD"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048DA3EB" w14:textId="77777777" w:rsidR="00725A7F" w:rsidRDefault="00C4382C" w:rsidP="00C4382C">
            <w:pPr>
              <w:spacing w:after="0" w:line="240" w:lineRule="auto"/>
              <w:rPr>
                <w:rFonts w:eastAsia="Times New Roman"/>
                <w:bCs/>
                <w:color w:val="000000" w:themeColor="text1"/>
              </w:rPr>
            </w:pPr>
            <w:r>
              <w:rPr>
                <w:rFonts w:eastAsia="Times New Roman"/>
                <w:bCs/>
                <w:color w:val="000000" w:themeColor="text1"/>
              </w:rPr>
              <w:lastRenderedPageBreak/>
              <w:t xml:space="preserve">  </w:t>
            </w:r>
            <w:r w:rsidR="00725A7F">
              <w:rPr>
                <w:rFonts w:eastAsia="Times New Roman"/>
                <w:bCs/>
                <w:color w:val="000000" w:themeColor="text1"/>
              </w:rPr>
              <w:t>10</w:t>
            </w:r>
          </w:p>
        </w:tc>
        <w:tc>
          <w:tcPr>
            <w:tcW w:w="1375" w:type="pct"/>
            <w:tcBorders>
              <w:top w:val="nil"/>
              <w:left w:val="nil"/>
              <w:bottom w:val="single" w:sz="4" w:space="0" w:color="auto"/>
              <w:right w:val="single" w:sz="4" w:space="0" w:color="auto"/>
            </w:tcBorders>
            <w:shd w:val="clear" w:color="auto" w:fill="auto"/>
            <w:vAlign w:val="center"/>
          </w:tcPr>
          <w:p w14:paraId="48D62F09" w14:textId="77777777" w:rsidR="00725A7F" w:rsidRPr="001C0368" w:rsidRDefault="00725A7F" w:rsidP="006E29A3">
            <w:pPr>
              <w:spacing w:after="0" w:line="240" w:lineRule="auto"/>
              <w:rPr>
                <w:rFonts w:eastAsia="Times New Roman"/>
                <w:bCs/>
                <w:color w:val="000000" w:themeColor="text1"/>
              </w:rPr>
            </w:pPr>
            <w:r>
              <w:rPr>
                <w:szCs w:val="28"/>
              </w:rPr>
              <w:t>149</w:t>
            </w:r>
            <w:r w:rsidRPr="00823DA8">
              <w:rPr>
                <w:szCs w:val="28"/>
              </w:rPr>
              <w:t>/KH-UBND</w:t>
            </w:r>
            <w:r w:rsidRPr="00823DA8">
              <w:rPr>
                <w:szCs w:val="28"/>
                <w:lang w:val="vi-VN"/>
              </w:rPr>
              <w:t xml:space="preserve"> </w:t>
            </w:r>
          </w:p>
        </w:tc>
        <w:tc>
          <w:tcPr>
            <w:tcW w:w="840" w:type="pct"/>
            <w:tcBorders>
              <w:top w:val="nil"/>
              <w:left w:val="nil"/>
              <w:bottom w:val="single" w:sz="4" w:space="0" w:color="auto"/>
              <w:right w:val="single" w:sz="4" w:space="0" w:color="auto"/>
            </w:tcBorders>
            <w:shd w:val="clear" w:color="auto" w:fill="auto"/>
            <w:noWrap/>
            <w:vAlign w:val="center"/>
          </w:tcPr>
          <w:p w14:paraId="5BD73CBE" w14:textId="77777777" w:rsidR="00725A7F" w:rsidRPr="00F9523B" w:rsidRDefault="00725A7F" w:rsidP="00E67518">
            <w:pPr>
              <w:spacing w:after="0" w:line="240" w:lineRule="auto"/>
              <w:jc w:val="center"/>
              <w:rPr>
                <w:rFonts w:eastAsia="Times New Roman"/>
                <w:b/>
                <w:bCs/>
                <w:color w:val="000000" w:themeColor="text1"/>
              </w:rPr>
            </w:pPr>
            <w:r w:rsidRPr="00823DA8">
              <w:rPr>
                <w:szCs w:val="28"/>
                <w:lang w:val="pt-BR"/>
              </w:rPr>
              <w:t>0</w:t>
            </w:r>
            <w:r>
              <w:rPr>
                <w:szCs w:val="28"/>
                <w:lang w:val="pt-BR"/>
              </w:rPr>
              <w:t>7</w:t>
            </w:r>
            <w:r w:rsidRPr="00823DA8">
              <w:rPr>
                <w:szCs w:val="28"/>
                <w:lang w:val="vi-VN"/>
              </w:rPr>
              <w:t>/</w:t>
            </w:r>
            <w:r>
              <w:rPr>
                <w:szCs w:val="28"/>
              </w:rPr>
              <w:t>5</w:t>
            </w:r>
            <w:r w:rsidRPr="00823DA8">
              <w:rPr>
                <w:szCs w:val="28"/>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6B422202" w14:textId="77777777" w:rsidR="00725A7F" w:rsidRPr="00F9523B" w:rsidRDefault="00725A7F" w:rsidP="00E67518">
            <w:pPr>
              <w:spacing w:after="0" w:line="240" w:lineRule="auto"/>
              <w:jc w:val="both"/>
              <w:rPr>
                <w:rFonts w:eastAsia="Times New Roman"/>
                <w:color w:val="000000" w:themeColor="text1"/>
              </w:rPr>
            </w:pPr>
            <w:r>
              <w:rPr>
                <w:szCs w:val="28"/>
              </w:rPr>
              <w:t>V</w:t>
            </w:r>
            <w:r w:rsidRPr="00823DA8">
              <w:rPr>
                <w:szCs w:val="28"/>
                <w:lang w:val="vi-VN"/>
              </w:rPr>
              <w:t xml:space="preserve">ề </w:t>
            </w:r>
            <w:r>
              <w:rPr>
                <w:bCs/>
                <w:iCs/>
                <w:szCs w:val="28"/>
                <w:highlight w:val="white"/>
              </w:rPr>
              <w:t>triển khai giải pháp phòng, chống mã độc tập trung cho hệ thống máy chủ; máy tính cho toàn bộ các cơ quan nhà nước trên địa bàn huyện năm 2024</w:t>
            </w:r>
          </w:p>
        </w:tc>
        <w:tc>
          <w:tcPr>
            <w:tcW w:w="435" w:type="pct"/>
            <w:tcBorders>
              <w:top w:val="nil"/>
              <w:left w:val="nil"/>
              <w:bottom w:val="single" w:sz="4" w:space="0" w:color="auto"/>
              <w:right w:val="single" w:sz="4" w:space="0" w:color="auto"/>
            </w:tcBorders>
            <w:shd w:val="clear" w:color="auto" w:fill="auto"/>
            <w:vAlign w:val="center"/>
          </w:tcPr>
          <w:p w14:paraId="631F9086" w14:textId="77777777" w:rsidR="00725A7F" w:rsidRPr="00F9523B" w:rsidRDefault="00725A7F" w:rsidP="006E29A3">
            <w:pPr>
              <w:spacing w:after="0" w:line="240" w:lineRule="auto"/>
              <w:rPr>
                <w:rFonts w:eastAsia="Times New Roman"/>
                <w:color w:val="000000" w:themeColor="text1"/>
              </w:rPr>
            </w:pPr>
          </w:p>
        </w:tc>
      </w:tr>
      <w:tr w:rsidR="00725A7F" w:rsidRPr="00F9523B" w14:paraId="2D09A920"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6D40A66E" w14:textId="77777777" w:rsidR="00725A7F" w:rsidRDefault="00725A7F" w:rsidP="006E29A3">
            <w:pPr>
              <w:spacing w:after="0" w:line="240" w:lineRule="auto"/>
              <w:jc w:val="center"/>
              <w:rPr>
                <w:rFonts w:eastAsia="Times New Roman"/>
                <w:bCs/>
                <w:color w:val="000000" w:themeColor="text1"/>
              </w:rPr>
            </w:pPr>
            <w:r>
              <w:rPr>
                <w:rFonts w:eastAsia="Times New Roman"/>
                <w:bCs/>
                <w:color w:val="000000" w:themeColor="text1"/>
              </w:rPr>
              <w:t>11</w:t>
            </w:r>
          </w:p>
        </w:tc>
        <w:tc>
          <w:tcPr>
            <w:tcW w:w="1375" w:type="pct"/>
            <w:tcBorders>
              <w:top w:val="nil"/>
              <w:left w:val="nil"/>
              <w:bottom w:val="single" w:sz="4" w:space="0" w:color="auto"/>
              <w:right w:val="single" w:sz="4" w:space="0" w:color="auto"/>
            </w:tcBorders>
            <w:shd w:val="clear" w:color="auto" w:fill="auto"/>
            <w:vAlign w:val="center"/>
          </w:tcPr>
          <w:p w14:paraId="643DC19F" w14:textId="77777777" w:rsidR="00725A7F" w:rsidRPr="001C0368" w:rsidRDefault="00725A7F" w:rsidP="006E29A3">
            <w:pPr>
              <w:spacing w:after="0" w:line="240" w:lineRule="auto"/>
              <w:rPr>
                <w:rFonts w:eastAsia="Times New Roman"/>
                <w:bCs/>
                <w:color w:val="000000" w:themeColor="text1"/>
              </w:rPr>
            </w:pPr>
            <w:r>
              <w:rPr>
                <w:szCs w:val="28"/>
              </w:rPr>
              <w:t>152</w:t>
            </w:r>
            <w:r w:rsidRPr="00823DA8">
              <w:rPr>
                <w:szCs w:val="28"/>
              </w:rPr>
              <w:t>/KH-UBND</w:t>
            </w:r>
            <w:r w:rsidRPr="00823DA8">
              <w:rPr>
                <w:szCs w:val="28"/>
                <w:lang w:val="vi-VN"/>
              </w:rPr>
              <w:t xml:space="preserve"> </w:t>
            </w:r>
          </w:p>
        </w:tc>
        <w:tc>
          <w:tcPr>
            <w:tcW w:w="840" w:type="pct"/>
            <w:tcBorders>
              <w:top w:val="nil"/>
              <w:left w:val="nil"/>
              <w:bottom w:val="single" w:sz="4" w:space="0" w:color="auto"/>
              <w:right w:val="single" w:sz="4" w:space="0" w:color="auto"/>
            </w:tcBorders>
            <w:shd w:val="clear" w:color="auto" w:fill="auto"/>
            <w:noWrap/>
            <w:vAlign w:val="center"/>
          </w:tcPr>
          <w:p w14:paraId="3039CDC0" w14:textId="77777777" w:rsidR="00725A7F" w:rsidRPr="00F9523B" w:rsidRDefault="00725A7F" w:rsidP="00E67518">
            <w:pPr>
              <w:spacing w:after="0" w:line="240" w:lineRule="auto"/>
              <w:jc w:val="center"/>
              <w:rPr>
                <w:rFonts w:eastAsia="Times New Roman"/>
                <w:b/>
                <w:bCs/>
                <w:color w:val="000000" w:themeColor="text1"/>
              </w:rPr>
            </w:pPr>
            <w:r w:rsidRPr="00823DA8">
              <w:rPr>
                <w:szCs w:val="28"/>
                <w:lang w:val="pt-BR"/>
              </w:rPr>
              <w:t>0</w:t>
            </w:r>
            <w:r>
              <w:rPr>
                <w:szCs w:val="28"/>
                <w:lang w:val="pt-BR"/>
              </w:rPr>
              <w:t>7</w:t>
            </w:r>
            <w:r w:rsidRPr="00823DA8">
              <w:rPr>
                <w:szCs w:val="28"/>
                <w:lang w:val="vi-VN"/>
              </w:rPr>
              <w:t>/</w:t>
            </w:r>
            <w:r>
              <w:rPr>
                <w:szCs w:val="28"/>
              </w:rPr>
              <w:t>5</w:t>
            </w:r>
            <w:r w:rsidRPr="00823DA8">
              <w:rPr>
                <w:szCs w:val="28"/>
                <w:lang w:val="vi-VN"/>
              </w:rPr>
              <w:t>/2024</w:t>
            </w:r>
          </w:p>
        </w:tc>
        <w:tc>
          <w:tcPr>
            <w:tcW w:w="1907" w:type="pct"/>
            <w:tcBorders>
              <w:top w:val="nil"/>
              <w:left w:val="nil"/>
              <w:bottom w:val="single" w:sz="4" w:space="0" w:color="auto"/>
              <w:right w:val="single" w:sz="4" w:space="0" w:color="auto"/>
            </w:tcBorders>
            <w:shd w:val="clear" w:color="auto" w:fill="auto"/>
            <w:noWrap/>
            <w:vAlign w:val="center"/>
          </w:tcPr>
          <w:p w14:paraId="34970230" w14:textId="77777777" w:rsidR="00725A7F" w:rsidRPr="00F9523B" w:rsidRDefault="00725A7F" w:rsidP="00E67518">
            <w:pPr>
              <w:spacing w:after="0" w:line="240" w:lineRule="auto"/>
              <w:jc w:val="both"/>
              <w:rPr>
                <w:rFonts w:eastAsia="Times New Roman"/>
                <w:color w:val="000000" w:themeColor="text1"/>
              </w:rPr>
            </w:pPr>
            <w:r>
              <w:rPr>
                <w:szCs w:val="28"/>
              </w:rPr>
              <w:t>V</w:t>
            </w:r>
            <w:r w:rsidRPr="00823DA8">
              <w:rPr>
                <w:szCs w:val="28"/>
                <w:lang w:val="vi-VN"/>
              </w:rPr>
              <w:t xml:space="preserve">ề </w:t>
            </w:r>
            <w:r>
              <w:t xml:space="preserve">bồi dưỡng nâng cao nhận thức về chuyển đổi số cho cán bộ chuyên trách và </w:t>
            </w:r>
            <w:r>
              <w:rPr>
                <w:rFonts w:eastAsia="Times New Roman"/>
              </w:rPr>
              <w:t xml:space="preserve">tổ công nghệ số cộng đồng </w:t>
            </w:r>
            <w:r>
              <w:t>năm 2024</w:t>
            </w:r>
          </w:p>
        </w:tc>
        <w:tc>
          <w:tcPr>
            <w:tcW w:w="435" w:type="pct"/>
            <w:tcBorders>
              <w:top w:val="nil"/>
              <w:left w:val="nil"/>
              <w:bottom w:val="single" w:sz="4" w:space="0" w:color="auto"/>
              <w:right w:val="single" w:sz="4" w:space="0" w:color="auto"/>
            </w:tcBorders>
            <w:shd w:val="clear" w:color="auto" w:fill="auto"/>
            <w:vAlign w:val="center"/>
          </w:tcPr>
          <w:p w14:paraId="203BB133" w14:textId="77777777" w:rsidR="00725A7F" w:rsidRPr="00F9523B" w:rsidRDefault="00725A7F" w:rsidP="006E29A3">
            <w:pPr>
              <w:spacing w:after="0" w:line="240" w:lineRule="auto"/>
              <w:rPr>
                <w:rFonts w:eastAsia="Times New Roman"/>
                <w:color w:val="000000" w:themeColor="text1"/>
              </w:rPr>
            </w:pPr>
          </w:p>
        </w:tc>
      </w:tr>
      <w:tr w:rsidR="00725A7F" w:rsidRPr="00F9523B" w14:paraId="5ECF4973"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66AA01EC" w14:textId="77777777" w:rsidR="00725A7F" w:rsidRDefault="00725A7F" w:rsidP="006E29A3">
            <w:pPr>
              <w:spacing w:after="0" w:line="240" w:lineRule="auto"/>
              <w:jc w:val="center"/>
              <w:rPr>
                <w:rFonts w:eastAsia="Times New Roman"/>
                <w:bCs/>
                <w:color w:val="000000" w:themeColor="text1"/>
              </w:rPr>
            </w:pPr>
            <w:r>
              <w:rPr>
                <w:rFonts w:eastAsia="Times New Roman"/>
                <w:bCs/>
                <w:color w:val="000000" w:themeColor="text1"/>
              </w:rPr>
              <w:t>12</w:t>
            </w:r>
          </w:p>
        </w:tc>
        <w:tc>
          <w:tcPr>
            <w:tcW w:w="1375" w:type="pct"/>
            <w:tcBorders>
              <w:top w:val="nil"/>
              <w:left w:val="nil"/>
              <w:bottom w:val="single" w:sz="4" w:space="0" w:color="auto"/>
              <w:right w:val="single" w:sz="4" w:space="0" w:color="auto"/>
            </w:tcBorders>
            <w:shd w:val="clear" w:color="auto" w:fill="auto"/>
            <w:vAlign w:val="center"/>
          </w:tcPr>
          <w:p w14:paraId="231897A6" w14:textId="77777777" w:rsidR="00725A7F" w:rsidRPr="00D311A7" w:rsidRDefault="00725A7F" w:rsidP="006E29A3">
            <w:pPr>
              <w:spacing w:after="0" w:line="240" w:lineRule="auto"/>
              <w:rPr>
                <w:rFonts w:eastAsia="Times New Roman"/>
                <w:b/>
                <w:bCs/>
                <w:color w:val="000000" w:themeColor="text1"/>
              </w:rPr>
            </w:pPr>
            <w:r>
              <w:rPr>
                <w:szCs w:val="28"/>
                <w:lang w:val="pt-BR"/>
              </w:rPr>
              <w:t xml:space="preserve">833/UBND-VHTT </w:t>
            </w:r>
          </w:p>
        </w:tc>
        <w:tc>
          <w:tcPr>
            <w:tcW w:w="840" w:type="pct"/>
            <w:tcBorders>
              <w:top w:val="nil"/>
              <w:left w:val="nil"/>
              <w:bottom w:val="single" w:sz="4" w:space="0" w:color="auto"/>
              <w:right w:val="single" w:sz="4" w:space="0" w:color="auto"/>
            </w:tcBorders>
            <w:shd w:val="clear" w:color="auto" w:fill="auto"/>
            <w:noWrap/>
            <w:vAlign w:val="center"/>
          </w:tcPr>
          <w:p w14:paraId="017E77C7" w14:textId="77777777" w:rsidR="00725A7F" w:rsidRPr="00F9523B" w:rsidRDefault="00725A7F" w:rsidP="00E67518">
            <w:pPr>
              <w:spacing w:after="0" w:line="240" w:lineRule="auto"/>
              <w:jc w:val="center"/>
              <w:rPr>
                <w:rFonts w:eastAsia="Times New Roman"/>
                <w:b/>
                <w:bCs/>
                <w:color w:val="000000" w:themeColor="text1"/>
              </w:rPr>
            </w:pPr>
            <w:r>
              <w:rPr>
                <w:szCs w:val="28"/>
                <w:lang w:val="pt-BR"/>
              </w:rPr>
              <w:t>28/5</w:t>
            </w:r>
            <w:r w:rsidRPr="00823DA8">
              <w:rPr>
                <w:szCs w:val="28"/>
                <w:lang w:val="pt-BR"/>
              </w:rPr>
              <w:t>/2024</w:t>
            </w:r>
          </w:p>
        </w:tc>
        <w:tc>
          <w:tcPr>
            <w:tcW w:w="1907" w:type="pct"/>
            <w:tcBorders>
              <w:top w:val="nil"/>
              <w:left w:val="nil"/>
              <w:bottom w:val="single" w:sz="4" w:space="0" w:color="auto"/>
              <w:right w:val="single" w:sz="4" w:space="0" w:color="auto"/>
            </w:tcBorders>
            <w:shd w:val="clear" w:color="auto" w:fill="auto"/>
            <w:noWrap/>
            <w:vAlign w:val="center"/>
          </w:tcPr>
          <w:p w14:paraId="6BC5B0CE" w14:textId="77777777" w:rsidR="00725A7F" w:rsidRPr="00F9523B" w:rsidRDefault="00725A7F" w:rsidP="00E67518">
            <w:pPr>
              <w:spacing w:after="0" w:line="240" w:lineRule="auto"/>
              <w:jc w:val="both"/>
              <w:rPr>
                <w:rFonts w:eastAsia="Times New Roman"/>
                <w:color w:val="000000" w:themeColor="text1"/>
              </w:rPr>
            </w:pPr>
            <w:r>
              <w:rPr>
                <w:szCs w:val="28"/>
                <w:lang w:val="pt-BR"/>
              </w:rPr>
              <w:t>V</w:t>
            </w:r>
            <w:r w:rsidRPr="00823DA8">
              <w:rPr>
                <w:szCs w:val="28"/>
                <w:lang w:val="pt-BR"/>
              </w:rPr>
              <w:t xml:space="preserve">ề </w:t>
            </w:r>
            <w:r>
              <w:rPr>
                <w:szCs w:val="28"/>
                <w:lang w:val="nl-NL"/>
              </w:rPr>
              <w:t>chuyển đổi sử dụng thống nhất tài khoản định danh điện tử (VNeID) cho các nền tảng số tỉnh Thừa Thiên Huế</w:t>
            </w:r>
          </w:p>
        </w:tc>
        <w:tc>
          <w:tcPr>
            <w:tcW w:w="435" w:type="pct"/>
            <w:tcBorders>
              <w:top w:val="nil"/>
              <w:left w:val="nil"/>
              <w:bottom w:val="single" w:sz="4" w:space="0" w:color="auto"/>
              <w:right w:val="single" w:sz="4" w:space="0" w:color="auto"/>
            </w:tcBorders>
            <w:shd w:val="clear" w:color="auto" w:fill="auto"/>
            <w:vAlign w:val="center"/>
          </w:tcPr>
          <w:p w14:paraId="1A1CD2CA" w14:textId="77777777" w:rsidR="00725A7F" w:rsidRPr="00F9523B" w:rsidRDefault="00725A7F" w:rsidP="006E29A3">
            <w:pPr>
              <w:spacing w:after="0" w:line="240" w:lineRule="auto"/>
              <w:rPr>
                <w:rFonts w:eastAsia="Times New Roman"/>
                <w:color w:val="000000" w:themeColor="text1"/>
              </w:rPr>
            </w:pPr>
          </w:p>
        </w:tc>
      </w:tr>
      <w:tr w:rsidR="00725A7F" w:rsidRPr="00F9523B" w14:paraId="0DF5FEB0" w14:textId="77777777" w:rsidTr="00725A7F">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tcPr>
          <w:p w14:paraId="5141B836" w14:textId="77777777" w:rsidR="00725A7F" w:rsidRDefault="00725A7F" w:rsidP="006E29A3">
            <w:pPr>
              <w:spacing w:after="0" w:line="240" w:lineRule="auto"/>
              <w:jc w:val="center"/>
              <w:rPr>
                <w:rFonts w:eastAsia="Times New Roman"/>
                <w:bCs/>
                <w:color w:val="000000" w:themeColor="text1"/>
              </w:rPr>
            </w:pPr>
            <w:r>
              <w:rPr>
                <w:rFonts w:eastAsia="Times New Roman"/>
                <w:bCs/>
                <w:color w:val="000000" w:themeColor="text1"/>
              </w:rPr>
              <w:t>13</w:t>
            </w:r>
          </w:p>
        </w:tc>
        <w:tc>
          <w:tcPr>
            <w:tcW w:w="1375" w:type="pct"/>
            <w:tcBorders>
              <w:top w:val="nil"/>
              <w:left w:val="nil"/>
              <w:bottom w:val="single" w:sz="4" w:space="0" w:color="auto"/>
              <w:right w:val="single" w:sz="4" w:space="0" w:color="auto"/>
            </w:tcBorders>
            <w:shd w:val="clear" w:color="auto" w:fill="auto"/>
            <w:vAlign w:val="center"/>
          </w:tcPr>
          <w:p w14:paraId="6144DDFC" w14:textId="77777777" w:rsidR="00725A7F" w:rsidRPr="001C0368" w:rsidRDefault="00725A7F" w:rsidP="006E29A3">
            <w:pPr>
              <w:spacing w:after="0" w:line="240" w:lineRule="auto"/>
              <w:rPr>
                <w:rFonts w:eastAsia="Times New Roman"/>
                <w:bCs/>
                <w:color w:val="000000" w:themeColor="text1"/>
              </w:rPr>
            </w:pPr>
            <w:r>
              <w:rPr>
                <w:szCs w:val="28"/>
                <w:lang w:val="pt-BR"/>
              </w:rPr>
              <w:t xml:space="preserve">848/UBND-VHTT </w:t>
            </w:r>
          </w:p>
        </w:tc>
        <w:tc>
          <w:tcPr>
            <w:tcW w:w="840" w:type="pct"/>
            <w:tcBorders>
              <w:top w:val="nil"/>
              <w:left w:val="nil"/>
              <w:bottom w:val="single" w:sz="4" w:space="0" w:color="auto"/>
              <w:right w:val="single" w:sz="4" w:space="0" w:color="auto"/>
            </w:tcBorders>
            <w:shd w:val="clear" w:color="auto" w:fill="auto"/>
            <w:noWrap/>
            <w:vAlign w:val="center"/>
          </w:tcPr>
          <w:p w14:paraId="2A04FBBE" w14:textId="77777777" w:rsidR="00725A7F" w:rsidRPr="00F9523B" w:rsidRDefault="00725A7F" w:rsidP="00E67518">
            <w:pPr>
              <w:spacing w:after="0" w:line="240" w:lineRule="auto"/>
              <w:jc w:val="center"/>
              <w:rPr>
                <w:rFonts w:eastAsia="Times New Roman"/>
                <w:b/>
                <w:bCs/>
                <w:color w:val="000000" w:themeColor="text1"/>
              </w:rPr>
            </w:pPr>
            <w:r>
              <w:rPr>
                <w:szCs w:val="28"/>
                <w:lang w:val="pt-BR"/>
              </w:rPr>
              <w:t>29/5</w:t>
            </w:r>
            <w:r w:rsidRPr="00823DA8">
              <w:rPr>
                <w:szCs w:val="28"/>
                <w:lang w:val="pt-BR"/>
              </w:rPr>
              <w:t>/2024</w:t>
            </w:r>
          </w:p>
        </w:tc>
        <w:tc>
          <w:tcPr>
            <w:tcW w:w="1907" w:type="pct"/>
            <w:tcBorders>
              <w:top w:val="nil"/>
              <w:left w:val="nil"/>
              <w:bottom w:val="single" w:sz="4" w:space="0" w:color="auto"/>
              <w:right w:val="single" w:sz="4" w:space="0" w:color="auto"/>
            </w:tcBorders>
            <w:shd w:val="clear" w:color="auto" w:fill="auto"/>
            <w:noWrap/>
            <w:vAlign w:val="center"/>
          </w:tcPr>
          <w:p w14:paraId="1C3A70C8" w14:textId="77777777" w:rsidR="00725A7F" w:rsidRPr="000D1988" w:rsidRDefault="00725A7F" w:rsidP="00E67518">
            <w:pPr>
              <w:spacing w:before="120" w:after="120" w:line="340" w:lineRule="exact"/>
              <w:jc w:val="both"/>
              <w:rPr>
                <w:szCs w:val="28"/>
                <w:shd w:val="clear" w:color="auto" w:fill="FFFFFF"/>
                <w:lang w:val="pt-BR"/>
              </w:rPr>
            </w:pPr>
            <w:r>
              <w:rPr>
                <w:szCs w:val="28"/>
                <w:lang w:val="pt-BR"/>
              </w:rPr>
              <w:t>V</w:t>
            </w:r>
            <w:r w:rsidRPr="00823DA8">
              <w:rPr>
                <w:szCs w:val="28"/>
                <w:lang w:val="pt-BR"/>
              </w:rPr>
              <w:t xml:space="preserve">ề </w:t>
            </w:r>
            <w:r>
              <w:rPr>
                <w:szCs w:val="28"/>
              </w:rPr>
              <w:t>phối hợp trả lời phiếu khảo sát trực tuyến về năng lực số của cán bộ, công chức, viên chức.</w:t>
            </w:r>
          </w:p>
          <w:p w14:paraId="09056A72" w14:textId="77777777" w:rsidR="00725A7F" w:rsidRPr="00F9523B" w:rsidRDefault="00725A7F" w:rsidP="00E67518">
            <w:pPr>
              <w:spacing w:after="0" w:line="240" w:lineRule="auto"/>
              <w:jc w:val="both"/>
              <w:rPr>
                <w:rFonts w:eastAsia="Times New Roman"/>
                <w:color w:val="000000" w:themeColor="text1"/>
              </w:rPr>
            </w:pPr>
          </w:p>
        </w:tc>
        <w:tc>
          <w:tcPr>
            <w:tcW w:w="435" w:type="pct"/>
            <w:tcBorders>
              <w:top w:val="nil"/>
              <w:left w:val="nil"/>
              <w:bottom w:val="single" w:sz="4" w:space="0" w:color="auto"/>
              <w:right w:val="single" w:sz="4" w:space="0" w:color="auto"/>
            </w:tcBorders>
            <w:shd w:val="clear" w:color="auto" w:fill="auto"/>
            <w:vAlign w:val="center"/>
          </w:tcPr>
          <w:p w14:paraId="2FD15D53" w14:textId="77777777" w:rsidR="00725A7F" w:rsidRPr="00F9523B" w:rsidRDefault="00725A7F" w:rsidP="006E29A3">
            <w:pPr>
              <w:spacing w:after="0" w:line="240" w:lineRule="auto"/>
              <w:rPr>
                <w:rFonts w:eastAsia="Times New Roman"/>
                <w:color w:val="000000" w:themeColor="text1"/>
              </w:rPr>
            </w:pPr>
          </w:p>
        </w:tc>
      </w:tr>
    </w:tbl>
    <w:p w14:paraId="31386EFE" w14:textId="77777777" w:rsidR="00725A7F" w:rsidRDefault="00725A7F" w:rsidP="00C84FCA">
      <w:pPr>
        <w:tabs>
          <w:tab w:val="left" w:pos="3431"/>
        </w:tabs>
        <w:rPr>
          <w:lang w:val="nb-NO"/>
        </w:rPr>
        <w:sectPr w:rsidR="00725A7F" w:rsidSect="00F1762C">
          <w:headerReference w:type="default" r:id="rId11"/>
          <w:pgSz w:w="11907" w:h="16840" w:code="9"/>
          <w:pgMar w:top="1134" w:right="1134" w:bottom="1134" w:left="1985" w:header="720" w:footer="720" w:gutter="0"/>
          <w:cols w:space="720"/>
          <w:titlePg/>
          <w:docGrid w:linePitch="360"/>
        </w:sectPr>
      </w:pPr>
    </w:p>
    <w:p w14:paraId="5D06E3EF" w14:textId="77777777" w:rsidR="00C64485" w:rsidRDefault="00C64485" w:rsidP="00C64485">
      <w:pPr>
        <w:jc w:val="center"/>
        <w:rPr>
          <w:rFonts w:cs="Times New Roman"/>
          <w:b/>
          <w:bCs/>
        </w:rPr>
      </w:pPr>
      <w:r>
        <w:rPr>
          <w:rFonts w:cs="Times New Roman"/>
          <w:b/>
          <w:bCs/>
        </w:rPr>
        <w:lastRenderedPageBreak/>
        <w:t>Phụ lục</w:t>
      </w:r>
    </w:p>
    <w:p w14:paraId="6C63239C" w14:textId="77777777" w:rsidR="00C64485" w:rsidRPr="00CD3F55" w:rsidRDefault="00C64485" w:rsidP="00C64485">
      <w:pPr>
        <w:jc w:val="center"/>
        <w:rPr>
          <w:rFonts w:cs="Times New Roman"/>
          <w:b/>
          <w:bCs/>
        </w:rPr>
      </w:pPr>
      <w:r w:rsidRPr="00CD3F55">
        <w:rPr>
          <w:rFonts w:cs="Times New Roman"/>
          <w:b/>
          <w:bCs/>
        </w:rPr>
        <w:t>BỘ CHỈ SỐ ĐÁNH GIÁ, XẾP HẠNG CHUYỂN ĐỔI SỐ CÁC CẤP</w:t>
      </w:r>
      <w:r>
        <w:rPr>
          <w:rFonts w:cs="Times New Roman"/>
          <w:b/>
          <w:bCs/>
        </w:rPr>
        <w:t xml:space="preserve"> </w:t>
      </w:r>
      <w:r w:rsidRPr="00CD3F55">
        <w:rPr>
          <w:rFonts w:cs="Times New Roman"/>
          <w:b/>
          <w:bCs/>
        </w:rPr>
        <w:t>CỦA TỈNH THỪA THIÊN HUẾ</w:t>
      </w:r>
    </w:p>
    <w:p w14:paraId="325A0511" w14:textId="77777777" w:rsidR="00C64485" w:rsidRDefault="00C662F8" w:rsidP="00C64485">
      <w:pPr>
        <w:jc w:val="center"/>
        <w:rPr>
          <w:rFonts w:cs="Times New Roman"/>
          <w:bCs/>
          <w:i/>
          <w:szCs w:val="28"/>
        </w:rPr>
      </w:pPr>
      <w:r>
        <w:rPr>
          <w:rFonts w:cs="Times New Roman"/>
          <w:bCs/>
          <w:i/>
          <w:noProof/>
          <w:szCs w:val="28"/>
        </w:rPr>
        <mc:AlternateContent>
          <mc:Choice Requires="wps">
            <w:drawing>
              <wp:anchor distT="0" distB="0" distL="114300" distR="114300" simplePos="0" relativeHeight="251669504" behindDoc="0" locked="0" layoutInCell="1" allowOverlap="1" wp14:anchorId="42594948" wp14:editId="765D3009">
                <wp:simplePos x="0" y="0"/>
                <wp:positionH relativeFrom="column">
                  <wp:posOffset>2873375</wp:posOffset>
                </wp:positionH>
                <wp:positionV relativeFrom="paragraph">
                  <wp:posOffset>231140</wp:posOffset>
                </wp:positionV>
                <wp:extent cx="3371215" cy="7620"/>
                <wp:effectExtent l="0" t="0" r="19685"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21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A49615"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18.2pt" to="491.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" strokecolor="black [3200]" strokeweight=".5pt">
                <v:stroke joinstyle="miter"/>
                <o:lock v:ext="edit" shapetype="f"/>
              </v:line>
            </w:pict>
          </mc:Fallback>
        </mc:AlternateContent>
      </w:r>
      <w:r w:rsidR="00C64485" w:rsidRPr="00FF7437">
        <w:rPr>
          <w:rFonts w:cs="Times New Roman"/>
          <w:bCs/>
          <w:i/>
          <w:szCs w:val="28"/>
        </w:rPr>
        <w:t>(Ban hành kèm theo Báo cáo số</w:t>
      </w:r>
      <w:r w:rsidR="00711C84">
        <w:rPr>
          <w:rFonts w:cs="Times New Roman"/>
          <w:bCs/>
          <w:i/>
          <w:szCs w:val="28"/>
        </w:rPr>
        <w:t xml:space="preserve"> 12</w:t>
      </w:r>
      <w:r w:rsidR="00C64485" w:rsidRPr="00FF7437">
        <w:rPr>
          <w:rFonts w:cs="Times New Roman"/>
          <w:bCs/>
          <w:i/>
          <w:szCs w:val="28"/>
        </w:rPr>
        <w:t>/BC-</w:t>
      </w:r>
      <w:r w:rsidR="00210D35">
        <w:rPr>
          <w:rFonts w:cs="Times New Roman"/>
          <w:bCs/>
          <w:i/>
          <w:szCs w:val="28"/>
        </w:rPr>
        <w:t xml:space="preserve">BCĐ </w:t>
      </w:r>
      <w:r w:rsidR="002E4323">
        <w:rPr>
          <w:rFonts w:cs="Times New Roman"/>
          <w:bCs/>
          <w:i/>
          <w:szCs w:val="28"/>
        </w:rPr>
        <w:t xml:space="preserve"> ngày 24</w:t>
      </w:r>
      <w:r w:rsidR="000F0130">
        <w:rPr>
          <w:rFonts w:cs="Times New Roman"/>
          <w:bCs/>
          <w:i/>
          <w:szCs w:val="28"/>
        </w:rPr>
        <w:t xml:space="preserve"> tháng 6</w:t>
      </w:r>
      <w:r w:rsidR="00C64485" w:rsidRPr="00FF7437">
        <w:rPr>
          <w:rFonts w:cs="Times New Roman"/>
          <w:bCs/>
          <w:i/>
          <w:szCs w:val="28"/>
        </w:rPr>
        <w:t xml:space="preserve"> năm 2024 của </w:t>
      </w:r>
      <w:r w:rsidR="00210D35">
        <w:rPr>
          <w:rFonts w:cs="Times New Roman"/>
          <w:bCs/>
          <w:i/>
          <w:szCs w:val="28"/>
        </w:rPr>
        <w:t>Ban chỉ đạo Chuyển đổi số</w:t>
      </w:r>
      <w:r w:rsidR="00C64485" w:rsidRPr="00FF7437">
        <w:rPr>
          <w:rFonts w:cs="Times New Roman"/>
          <w:bCs/>
          <w:i/>
          <w:szCs w:val="28"/>
        </w:rPr>
        <w:t xml:space="preserve"> huyện) </w:t>
      </w:r>
    </w:p>
    <w:p w14:paraId="42813E82" w14:textId="77777777" w:rsidR="00C64485" w:rsidRPr="00FF7437" w:rsidRDefault="00C64485" w:rsidP="00C64485">
      <w:pPr>
        <w:jc w:val="center"/>
        <w:rPr>
          <w:rFonts w:cs="Times New Roman"/>
          <w:bCs/>
          <w:i/>
          <w:szCs w:val="28"/>
        </w:rPr>
      </w:pPr>
    </w:p>
    <w:tbl>
      <w:tblPr>
        <w:tblStyle w:val="TableGrid"/>
        <w:tblW w:w="15452" w:type="dxa"/>
        <w:tblInd w:w="-318" w:type="dxa"/>
        <w:tblLayout w:type="fixed"/>
        <w:tblLook w:val="04A0" w:firstRow="1" w:lastRow="0" w:firstColumn="1" w:lastColumn="0" w:noHBand="0" w:noVBand="1"/>
      </w:tblPr>
      <w:tblGrid>
        <w:gridCol w:w="852"/>
        <w:gridCol w:w="2551"/>
        <w:gridCol w:w="103"/>
        <w:gridCol w:w="3396"/>
        <w:gridCol w:w="328"/>
        <w:gridCol w:w="2394"/>
        <w:gridCol w:w="2001"/>
        <w:gridCol w:w="854"/>
        <w:gridCol w:w="2973"/>
      </w:tblGrid>
      <w:tr w:rsidR="00C64485" w:rsidRPr="0031748E" w14:paraId="72F2B96B" w14:textId="77777777" w:rsidTr="004B5C16">
        <w:trPr>
          <w:trHeight w:val="1067"/>
        </w:trPr>
        <w:tc>
          <w:tcPr>
            <w:tcW w:w="852" w:type="dxa"/>
            <w:vAlign w:val="center"/>
          </w:tcPr>
          <w:p w14:paraId="7347D931" w14:textId="77777777" w:rsidR="00C64485" w:rsidRPr="0031748E" w:rsidRDefault="00C64485" w:rsidP="00C64485">
            <w:pPr>
              <w:jc w:val="center"/>
              <w:rPr>
                <w:rFonts w:cs="Times New Roman"/>
                <w:b/>
                <w:bCs/>
              </w:rPr>
            </w:pPr>
            <w:r w:rsidRPr="0031748E">
              <w:rPr>
                <w:rFonts w:cs="Times New Roman"/>
                <w:b/>
                <w:bCs/>
              </w:rPr>
              <w:t>TT</w:t>
            </w:r>
          </w:p>
        </w:tc>
        <w:tc>
          <w:tcPr>
            <w:tcW w:w="2654" w:type="dxa"/>
            <w:gridSpan w:val="2"/>
            <w:vAlign w:val="center"/>
          </w:tcPr>
          <w:p w14:paraId="26641015" w14:textId="77777777" w:rsidR="00C64485" w:rsidRPr="0031748E" w:rsidRDefault="00C64485" w:rsidP="00C64485">
            <w:pPr>
              <w:jc w:val="center"/>
              <w:rPr>
                <w:rFonts w:cs="Times New Roman"/>
                <w:b/>
                <w:bCs/>
              </w:rPr>
            </w:pPr>
            <w:r w:rsidRPr="0031748E">
              <w:rPr>
                <w:rFonts w:cs="Times New Roman"/>
                <w:b/>
                <w:bCs/>
              </w:rPr>
              <w:t>Tiêu chí</w:t>
            </w:r>
          </w:p>
        </w:tc>
        <w:tc>
          <w:tcPr>
            <w:tcW w:w="3396" w:type="dxa"/>
            <w:vAlign w:val="center"/>
          </w:tcPr>
          <w:p w14:paraId="67C9C307" w14:textId="77777777" w:rsidR="00C64485" w:rsidRPr="0031748E" w:rsidRDefault="00C64485" w:rsidP="00C64485">
            <w:pPr>
              <w:jc w:val="center"/>
              <w:rPr>
                <w:rFonts w:cs="Times New Roman"/>
                <w:b/>
                <w:bCs/>
              </w:rPr>
            </w:pPr>
            <w:r w:rsidRPr="0031748E">
              <w:rPr>
                <w:rFonts w:cs="Times New Roman"/>
                <w:b/>
                <w:bCs/>
              </w:rPr>
              <w:t>Thực hiện</w:t>
            </w:r>
          </w:p>
        </w:tc>
        <w:tc>
          <w:tcPr>
            <w:tcW w:w="2722" w:type="dxa"/>
            <w:gridSpan w:val="2"/>
            <w:vAlign w:val="center"/>
          </w:tcPr>
          <w:p w14:paraId="424BD5BC" w14:textId="77777777" w:rsidR="00C64485" w:rsidRPr="0031748E" w:rsidRDefault="00C64485" w:rsidP="00C64485">
            <w:pPr>
              <w:jc w:val="center"/>
              <w:rPr>
                <w:rFonts w:cs="Times New Roman"/>
                <w:b/>
                <w:bCs/>
              </w:rPr>
            </w:pPr>
            <w:r w:rsidRPr="0031748E">
              <w:rPr>
                <w:rFonts w:cs="Times New Roman"/>
                <w:b/>
                <w:bCs/>
              </w:rPr>
              <w:t>Điều kiện</w:t>
            </w:r>
          </w:p>
        </w:tc>
        <w:tc>
          <w:tcPr>
            <w:tcW w:w="2001" w:type="dxa"/>
            <w:vAlign w:val="center"/>
          </w:tcPr>
          <w:p w14:paraId="7253603D" w14:textId="77777777" w:rsidR="00C64485" w:rsidRPr="0031748E" w:rsidRDefault="00C64485" w:rsidP="00C64485">
            <w:pPr>
              <w:jc w:val="center"/>
              <w:rPr>
                <w:rFonts w:cs="Times New Roman"/>
                <w:b/>
                <w:bCs/>
              </w:rPr>
            </w:pPr>
            <w:r>
              <w:rPr>
                <w:rFonts w:cs="Times New Roman"/>
                <w:b/>
                <w:bCs/>
              </w:rPr>
              <w:t>Tài liệu kiểm chứng</w:t>
            </w:r>
          </w:p>
        </w:tc>
        <w:tc>
          <w:tcPr>
            <w:tcW w:w="854" w:type="dxa"/>
            <w:vAlign w:val="center"/>
          </w:tcPr>
          <w:p w14:paraId="03A0074A" w14:textId="77777777" w:rsidR="00C64485" w:rsidRPr="0031748E" w:rsidRDefault="00C64485" w:rsidP="00C64485">
            <w:pPr>
              <w:jc w:val="center"/>
              <w:rPr>
                <w:rFonts w:cs="Times New Roman"/>
                <w:b/>
                <w:bCs/>
              </w:rPr>
            </w:pPr>
            <w:r>
              <w:rPr>
                <w:rFonts w:cs="Times New Roman"/>
                <w:b/>
                <w:bCs/>
              </w:rPr>
              <w:t>Điểm</w:t>
            </w:r>
          </w:p>
        </w:tc>
        <w:tc>
          <w:tcPr>
            <w:tcW w:w="2973" w:type="dxa"/>
            <w:vAlign w:val="center"/>
          </w:tcPr>
          <w:p w14:paraId="2D445091" w14:textId="77777777" w:rsidR="00C64485" w:rsidRDefault="00C64485" w:rsidP="00C64485">
            <w:pPr>
              <w:jc w:val="center"/>
              <w:rPr>
                <w:rFonts w:cs="Times New Roman"/>
                <w:b/>
                <w:bCs/>
              </w:rPr>
            </w:pPr>
          </w:p>
          <w:p w14:paraId="30D3845F" w14:textId="77777777" w:rsidR="00C64485" w:rsidRPr="0031748E" w:rsidRDefault="00C64485" w:rsidP="00C64485">
            <w:pPr>
              <w:jc w:val="center"/>
              <w:rPr>
                <w:rFonts w:cs="Times New Roman"/>
                <w:b/>
                <w:bCs/>
              </w:rPr>
            </w:pPr>
            <w:r>
              <w:rPr>
                <w:rFonts w:cs="Times New Roman"/>
                <w:b/>
                <w:bCs/>
              </w:rPr>
              <w:t>Kết quả thực hiện</w:t>
            </w:r>
          </w:p>
          <w:p w14:paraId="3D8A051B" w14:textId="77777777" w:rsidR="00C64485" w:rsidRPr="0031748E" w:rsidRDefault="00C64485" w:rsidP="00C64485">
            <w:pPr>
              <w:jc w:val="center"/>
              <w:rPr>
                <w:rFonts w:cs="Times New Roman"/>
                <w:b/>
                <w:bCs/>
              </w:rPr>
            </w:pPr>
          </w:p>
        </w:tc>
      </w:tr>
      <w:tr w:rsidR="00C64485" w:rsidRPr="0031748E" w14:paraId="0078F438" w14:textId="77777777" w:rsidTr="004B5C16">
        <w:trPr>
          <w:trHeight w:val="395"/>
        </w:trPr>
        <w:tc>
          <w:tcPr>
            <w:tcW w:w="852" w:type="dxa"/>
          </w:tcPr>
          <w:p w14:paraId="64C02B31" w14:textId="77777777" w:rsidR="00C64485" w:rsidRPr="0031748E" w:rsidRDefault="00C64485" w:rsidP="00C64485">
            <w:pPr>
              <w:jc w:val="center"/>
              <w:rPr>
                <w:rFonts w:cs="Times New Roman"/>
                <w:b/>
                <w:bCs/>
              </w:rPr>
            </w:pPr>
            <w:r w:rsidRPr="0031748E">
              <w:rPr>
                <w:rFonts w:cs="Times New Roman"/>
                <w:b/>
                <w:bCs/>
              </w:rPr>
              <w:t>I</w:t>
            </w:r>
          </w:p>
        </w:tc>
        <w:tc>
          <w:tcPr>
            <w:tcW w:w="14600" w:type="dxa"/>
            <w:gridSpan w:val="8"/>
          </w:tcPr>
          <w:p w14:paraId="3B45D13D" w14:textId="77777777" w:rsidR="00C64485" w:rsidRPr="0031748E" w:rsidRDefault="00C64485" w:rsidP="00C64485">
            <w:pPr>
              <w:jc w:val="both"/>
              <w:rPr>
                <w:rFonts w:cs="Times New Roman"/>
                <w:b/>
                <w:bCs/>
              </w:rPr>
            </w:pPr>
            <w:r w:rsidRPr="0031748E">
              <w:rPr>
                <w:rFonts w:cs="Times New Roman"/>
                <w:b/>
                <w:bCs/>
              </w:rPr>
              <w:t>Nhận thức số</w:t>
            </w:r>
          </w:p>
        </w:tc>
      </w:tr>
      <w:tr w:rsidR="00C64485" w:rsidRPr="0031748E" w14:paraId="57B329C8" w14:textId="77777777" w:rsidTr="004B5C16">
        <w:tc>
          <w:tcPr>
            <w:tcW w:w="852" w:type="dxa"/>
          </w:tcPr>
          <w:p w14:paraId="3B3DC0C4" w14:textId="77777777" w:rsidR="00C64485" w:rsidRPr="0031748E" w:rsidRDefault="00C64485" w:rsidP="00C64485">
            <w:pPr>
              <w:jc w:val="center"/>
              <w:rPr>
                <w:rFonts w:cs="Times New Roman"/>
              </w:rPr>
            </w:pPr>
            <w:r w:rsidRPr="0031748E">
              <w:rPr>
                <w:rFonts w:cs="Times New Roman"/>
              </w:rPr>
              <w:t>1</w:t>
            </w:r>
          </w:p>
        </w:tc>
        <w:tc>
          <w:tcPr>
            <w:tcW w:w="2551" w:type="dxa"/>
          </w:tcPr>
          <w:p w14:paraId="4B18F06D" w14:textId="77777777" w:rsidR="00C64485" w:rsidRPr="0031748E" w:rsidRDefault="00C64485" w:rsidP="00C64485">
            <w:pPr>
              <w:jc w:val="both"/>
              <w:rPr>
                <w:rFonts w:cs="Times New Roman"/>
              </w:rPr>
            </w:pPr>
            <w:r>
              <w:rPr>
                <w:rFonts w:cs="Times New Roman"/>
              </w:rPr>
              <w:t>Ban chỉ đạo chuyển đổi số</w:t>
            </w:r>
          </w:p>
        </w:tc>
        <w:tc>
          <w:tcPr>
            <w:tcW w:w="3499" w:type="dxa"/>
            <w:gridSpan w:val="2"/>
          </w:tcPr>
          <w:p w14:paraId="16CC6702" w14:textId="77777777" w:rsidR="00C64485" w:rsidRPr="0031748E" w:rsidRDefault="00C64485" w:rsidP="00C64485">
            <w:pPr>
              <w:jc w:val="both"/>
              <w:rPr>
                <w:rFonts w:cs="Times New Roman"/>
              </w:rPr>
            </w:pPr>
            <w:r>
              <w:rPr>
                <w:rFonts w:cs="Times New Roman"/>
              </w:rPr>
              <w:t>Các Sở, ngành, địa phương ban hành quyết định thành lập Ban chỉ đạo chuyển đổi số</w:t>
            </w:r>
          </w:p>
        </w:tc>
        <w:tc>
          <w:tcPr>
            <w:tcW w:w="2722" w:type="dxa"/>
            <w:gridSpan w:val="2"/>
          </w:tcPr>
          <w:p w14:paraId="3A98704C" w14:textId="77777777" w:rsidR="00C64485" w:rsidRPr="0031748E" w:rsidRDefault="00C64485" w:rsidP="00C64485">
            <w:pPr>
              <w:jc w:val="both"/>
              <w:rPr>
                <w:rFonts w:cs="Times New Roman"/>
              </w:rPr>
            </w:pPr>
            <w:r>
              <w:rPr>
                <w:rFonts w:cs="Times New Roman"/>
              </w:rPr>
              <w:t xml:space="preserve">Người đứng đầu đơn vị làm trưởng ban chỉ đạo; </w:t>
            </w:r>
          </w:p>
        </w:tc>
        <w:tc>
          <w:tcPr>
            <w:tcW w:w="2001" w:type="dxa"/>
          </w:tcPr>
          <w:p w14:paraId="0518F2C6" w14:textId="77777777" w:rsidR="00C64485" w:rsidRPr="002D4F4A" w:rsidRDefault="00C64485" w:rsidP="00C64485">
            <w:pPr>
              <w:jc w:val="both"/>
              <w:rPr>
                <w:rFonts w:cs="Times New Roman"/>
              </w:rPr>
            </w:pPr>
            <w:r w:rsidRPr="002D4F4A">
              <w:rPr>
                <w:rFonts w:cs="Times New Roman"/>
              </w:rPr>
              <w:t>Quyết định bằng file điện t</w:t>
            </w:r>
            <w:r>
              <w:rPr>
                <w:rFonts w:cs="Times New Roman"/>
              </w:rPr>
              <w:t>ử có ký số</w:t>
            </w:r>
          </w:p>
        </w:tc>
        <w:tc>
          <w:tcPr>
            <w:tcW w:w="854" w:type="dxa"/>
          </w:tcPr>
          <w:p w14:paraId="29263D45" w14:textId="77777777" w:rsidR="00C64485" w:rsidRPr="0031748E" w:rsidRDefault="00C64485" w:rsidP="00C64485">
            <w:pPr>
              <w:jc w:val="center"/>
              <w:rPr>
                <w:rFonts w:cs="Times New Roman"/>
              </w:rPr>
            </w:pPr>
            <w:r>
              <w:rPr>
                <w:rFonts w:cs="Times New Roman"/>
              </w:rPr>
              <w:t>5</w:t>
            </w:r>
          </w:p>
        </w:tc>
        <w:tc>
          <w:tcPr>
            <w:tcW w:w="2973" w:type="dxa"/>
          </w:tcPr>
          <w:p w14:paraId="3B094168" w14:textId="77777777" w:rsidR="00C64485" w:rsidRPr="00C84FCA" w:rsidRDefault="00C64485" w:rsidP="00C64485">
            <w:pPr>
              <w:jc w:val="center"/>
              <w:rPr>
                <w:rFonts w:cs="Times New Roman"/>
              </w:rPr>
            </w:pPr>
            <w:r w:rsidRPr="00C84FCA">
              <w:rPr>
                <w:rFonts w:cs="Times New Roman"/>
              </w:rPr>
              <w:t>Đạt</w:t>
            </w:r>
          </w:p>
          <w:p w14:paraId="6D1EF53D" w14:textId="77777777" w:rsidR="00C64485" w:rsidRPr="00C84FCA" w:rsidRDefault="00C64485" w:rsidP="00C64485">
            <w:pPr>
              <w:jc w:val="center"/>
              <w:rPr>
                <w:rFonts w:cs="Times New Roman"/>
              </w:rPr>
            </w:pPr>
            <w:r w:rsidRPr="00C84FCA">
              <w:rPr>
                <w:rFonts w:cs="Times New Roman"/>
              </w:rPr>
              <w:t xml:space="preserve"> </w:t>
            </w:r>
          </w:p>
        </w:tc>
      </w:tr>
      <w:tr w:rsidR="00C64485" w:rsidRPr="00336D24" w14:paraId="2C3406EF" w14:textId="77777777" w:rsidTr="004B5C16">
        <w:tc>
          <w:tcPr>
            <w:tcW w:w="852" w:type="dxa"/>
          </w:tcPr>
          <w:p w14:paraId="0F56CAFB" w14:textId="77777777" w:rsidR="00C64485" w:rsidRPr="0031748E" w:rsidRDefault="00C64485" w:rsidP="00C64485">
            <w:pPr>
              <w:jc w:val="center"/>
              <w:rPr>
                <w:rFonts w:cs="Times New Roman"/>
              </w:rPr>
            </w:pPr>
            <w:r>
              <w:rPr>
                <w:rFonts w:cs="Times New Roman"/>
              </w:rPr>
              <w:t>2</w:t>
            </w:r>
          </w:p>
        </w:tc>
        <w:tc>
          <w:tcPr>
            <w:tcW w:w="2551" w:type="dxa"/>
          </w:tcPr>
          <w:p w14:paraId="0FB5B330" w14:textId="77777777" w:rsidR="00C64485" w:rsidRPr="0031748E" w:rsidRDefault="00C64485" w:rsidP="00C64485">
            <w:pPr>
              <w:jc w:val="both"/>
              <w:rPr>
                <w:rFonts w:cs="Times New Roman"/>
              </w:rPr>
            </w:pPr>
            <w:r>
              <w:rPr>
                <w:rFonts w:cs="Times New Roman"/>
              </w:rPr>
              <w:t>Tổ chức họp Ban chỉ đạo chuyển đổi số định kỳ</w:t>
            </w:r>
          </w:p>
        </w:tc>
        <w:tc>
          <w:tcPr>
            <w:tcW w:w="3499" w:type="dxa"/>
            <w:gridSpan w:val="2"/>
          </w:tcPr>
          <w:p w14:paraId="48A7EE29" w14:textId="77777777" w:rsidR="00C64485" w:rsidRDefault="00C64485" w:rsidP="00C64485">
            <w:pPr>
              <w:jc w:val="both"/>
              <w:rPr>
                <w:rFonts w:cs="Times New Roman"/>
              </w:rPr>
            </w:pPr>
            <w:r>
              <w:rPr>
                <w:rFonts w:cs="Times New Roman"/>
              </w:rPr>
              <w:t>Định kỳ Ban chỉ đạo chuyển đổi số tổ chức họp đánh giá kết quả và triển khai kế hoạch nâng có hiệu quả công tác chuyển đổi số của các sở, ngành, địa phương</w:t>
            </w:r>
          </w:p>
        </w:tc>
        <w:tc>
          <w:tcPr>
            <w:tcW w:w="2722" w:type="dxa"/>
            <w:gridSpan w:val="2"/>
          </w:tcPr>
          <w:p w14:paraId="6D687DCC" w14:textId="77777777" w:rsidR="00C64485" w:rsidRPr="00336D24" w:rsidRDefault="00C64485" w:rsidP="00C64485">
            <w:pPr>
              <w:jc w:val="both"/>
              <w:rPr>
                <w:rFonts w:cs="Times New Roman"/>
              </w:rPr>
            </w:pPr>
            <w:r>
              <w:rPr>
                <w:rFonts w:cs="Times New Roman"/>
              </w:rPr>
              <w:t xml:space="preserve">Tối thiểu một năm triển khai 2 cuộc. Cuộc họp lần </w:t>
            </w:r>
            <w:r w:rsidRPr="00FB035E">
              <w:rPr>
                <w:rFonts w:cs="Times New Roman"/>
              </w:rPr>
              <w:t xml:space="preserve">cuối cùng phải triển khai trước 15/11 hằng </w:t>
            </w:r>
            <w:r>
              <w:rPr>
                <w:rFonts w:cs="Times New Roman"/>
              </w:rPr>
              <w:t>năm. Tổ chức 1 cuộc thì đạt 50% số điểm</w:t>
            </w:r>
          </w:p>
        </w:tc>
        <w:tc>
          <w:tcPr>
            <w:tcW w:w="2001" w:type="dxa"/>
          </w:tcPr>
          <w:p w14:paraId="5CAEF252" w14:textId="77777777" w:rsidR="00C64485" w:rsidRPr="00336D24" w:rsidRDefault="00C64485" w:rsidP="00C64485">
            <w:pPr>
              <w:jc w:val="both"/>
              <w:rPr>
                <w:rFonts w:cs="Times New Roman"/>
              </w:rPr>
            </w:pPr>
            <w:r>
              <w:rPr>
                <w:rFonts w:cs="Times New Roman"/>
              </w:rPr>
              <w:t>Thông báo kết luận bằng file điện tử có ký số</w:t>
            </w:r>
          </w:p>
        </w:tc>
        <w:tc>
          <w:tcPr>
            <w:tcW w:w="854" w:type="dxa"/>
          </w:tcPr>
          <w:p w14:paraId="3E930D54" w14:textId="77777777" w:rsidR="00C64485" w:rsidRPr="00336D24" w:rsidRDefault="00C64485" w:rsidP="00C64485">
            <w:pPr>
              <w:jc w:val="center"/>
              <w:rPr>
                <w:rFonts w:cs="Times New Roman"/>
              </w:rPr>
            </w:pPr>
            <w:r>
              <w:rPr>
                <w:rFonts w:cs="Times New Roman"/>
              </w:rPr>
              <w:t>10</w:t>
            </w:r>
          </w:p>
        </w:tc>
        <w:tc>
          <w:tcPr>
            <w:tcW w:w="2973" w:type="dxa"/>
          </w:tcPr>
          <w:p w14:paraId="2A732BAE" w14:textId="77777777" w:rsidR="005B7726" w:rsidRPr="00C84FCA" w:rsidRDefault="005B7726" w:rsidP="005B7726">
            <w:pPr>
              <w:jc w:val="center"/>
              <w:rPr>
                <w:rFonts w:cs="Times New Roman"/>
              </w:rPr>
            </w:pPr>
            <w:r w:rsidRPr="00C84FCA">
              <w:rPr>
                <w:rFonts w:cs="Times New Roman"/>
              </w:rPr>
              <w:t>Đạt</w:t>
            </w:r>
          </w:p>
          <w:p w14:paraId="1F5F75B9" w14:textId="77777777" w:rsidR="00C64485" w:rsidRPr="00C84FCA" w:rsidRDefault="006600DB" w:rsidP="005B7726">
            <w:pPr>
              <w:jc w:val="center"/>
              <w:rPr>
                <w:rFonts w:cs="Times New Roman"/>
              </w:rPr>
            </w:pPr>
            <w:r>
              <w:rPr>
                <w:rFonts w:cs="Times New Roman"/>
              </w:rPr>
              <w:t xml:space="preserve"> </w:t>
            </w:r>
          </w:p>
        </w:tc>
      </w:tr>
      <w:tr w:rsidR="00C64485" w:rsidRPr="0031748E" w14:paraId="70606959" w14:textId="77777777" w:rsidTr="004B5C16">
        <w:tc>
          <w:tcPr>
            <w:tcW w:w="852" w:type="dxa"/>
          </w:tcPr>
          <w:p w14:paraId="62FAD8A9" w14:textId="77777777" w:rsidR="00C64485" w:rsidRPr="0031748E" w:rsidRDefault="00C64485" w:rsidP="00C64485">
            <w:pPr>
              <w:jc w:val="center"/>
              <w:rPr>
                <w:rFonts w:cs="Times New Roman"/>
              </w:rPr>
            </w:pPr>
            <w:r>
              <w:rPr>
                <w:rFonts w:cs="Times New Roman"/>
              </w:rPr>
              <w:t>3</w:t>
            </w:r>
          </w:p>
        </w:tc>
        <w:tc>
          <w:tcPr>
            <w:tcW w:w="2551" w:type="dxa"/>
          </w:tcPr>
          <w:p w14:paraId="4C56C36E" w14:textId="77777777" w:rsidR="00C64485" w:rsidRPr="0031748E" w:rsidRDefault="00C64485" w:rsidP="00C64485">
            <w:pPr>
              <w:jc w:val="both"/>
              <w:rPr>
                <w:rFonts w:cs="Times New Roman"/>
              </w:rPr>
            </w:pPr>
            <w:r>
              <w:rPr>
                <w:rFonts w:cs="Times New Roman"/>
              </w:rPr>
              <w:t>Công khai thông tin đơn vị</w:t>
            </w:r>
          </w:p>
        </w:tc>
        <w:tc>
          <w:tcPr>
            <w:tcW w:w="3499" w:type="dxa"/>
            <w:gridSpan w:val="2"/>
          </w:tcPr>
          <w:p w14:paraId="37942C5A" w14:textId="77777777" w:rsidR="00C64485" w:rsidRPr="0031748E" w:rsidRDefault="00C64485" w:rsidP="00C64485">
            <w:pPr>
              <w:jc w:val="both"/>
              <w:rPr>
                <w:rFonts w:cs="Times New Roman"/>
              </w:rPr>
            </w:pPr>
            <w:r w:rsidRPr="00321C1F">
              <w:rPr>
                <w:rFonts w:cs="Times New Roman"/>
              </w:rPr>
              <w:t>Trang thông tin điện t</w:t>
            </w:r>
            <w:r>
              <w:rPr>
                <w:rFonts w:cs="Times New Roman"/>
              </w:rPr>
              <w:t xml:space="preserve">ử các sở, ngành địa phương phải được thường xuyên cập nhật thông tin đơn vị khi có thay đổi về lãnh đạo, cơ cấu tổ chức và chức năng nhiệm vụ </w:t>
            </w:r>
          </w:p>
        </w:tc>
        <w:tc>
          <w:tcPr>
            <w:tcW w:w="2722" w:type="dxa"/>
            <w:gridSpan w:val="2"/>
          </w:tcPr>
          <w:p w14:paraId="4A7646EC" w14:textId="77777777" w:rsidR="00C64485" w:rsidRPr="0031748E" w:rsidRDefault="00C64485" w:rsidP="00C64485">
            <w:pPr>
              <w:jc w:val="both"/>
              <w:rPr>
                <w:rFonts w:cs="Times New Roman"/>
              </w:rPr>
            </w:pPr>
            <w:r w:rsidRPr="0031748E">
              <w:rPr>
                <w:rFonts w:cs="Times New Roman"/>
              </w:rPr>
              <w:t xml:space="preserve">Định kỳ 1 năm 1 lần có rà soát nội dung và cập nhật biến động trước </w:t>
            </w:r>
            <w:r>
              <w:rPr>
                <w:rFonts w:cs="Times New Roman"/>
              </w:rPr>
              <w:t>15</w:t>
            </w:r>
            <w:r w:rsidRPr="0031748E">
              <w:rPr>
                <w:rFonts w:cs="Times New Roman"/>
              </w:rPr>
              <w:t>/1</w:t>
            </w:r>
            <w:r>
              <w:rPr>
                <w:rFonts w:cs="Times New Roman"/>
              </w:rPr>
              <w:t>1.</w:t>
            </w:r>
          </w:p>
        </w:tc>
        <w:tc>
          <w:tcPr>
            <w:tcW w:w="2001" w:type="dxa"/>
          </w:tcPr>
          <w:p w14:paraId="368B977D" w14:textId="77777777" w:rsidR="00C64485" w:rsidRPr="0031748E" w:rsidRDefault="00C64485" w:rsidP="00C64485">
            <w:pPr>
              <w:jc w:val="both"/>
              <w:rPr>
                <w:rFonts w:cs="Times New Roman"/>
              </w:rPr>
            </w:pPr>
            <w:r>
              <w:rPr>
                <w:rFonts w:cs="Times New Roman"/>
              </w:rPr>
              <w:t>Dữ liệu số tự động ghi nhận thời điểm thao tác tại trang thông tin điện tử</w:t>
            </w:r>
          </w:p>
        </w:tc>
        <w:tc>
          <w:tcPr>
            <w:tcW w:w="854" w:type="dxa"/>
          </w:tcPr>
          <w:p w14:paraId="243F6264" w14:textId="77777777" w:rsidR="00C64485" w:rsidRPr="0031748E" w:rsidRDefault="00C64485" w:rsidP="00C64485">
            <w:pPr>
              <w:jc w:val="center"/>
              <w:rPr>
                <w:rFonts w:cs="Times New Roman"/>
              </w:rPr>
            </w:pPr>
            <w:r>
              <w:rPr>
                <w:rFonts w:cs="Times New Roman"/>
              </w:rPr>
              <w:t>5</w:t>
            </w:r>
          </w:p>
        </w:tc>
        <w:tc>
          <w:tcPr>
            <w:tcW w:w="2973" w:type="dxa"/>
          </w:tcPr>
          <w:p w14:paraId="2EAE50D9" w14:textId="77777777" w:rsidR="00C64485" w:rsidRPr="00C84FCA" w:rsidRDefault="0045657C" w:rsidP="00C64485">
            <w:pPr>
              <w:jc w:val="center"/>
              <w:rPr>
                <w:rFonts w:cs="Times New Roman"/>
              </w:rPr>
            </w:pPr>
            <w:r>
              <w:rPr>
                <w:rFonts w:cs="Times New Roman"/>
              </w:rPr>
              <w:t>Đang thực hiện</w:t>
            </w:r>
          </w:p>
        </w:tc>
      </w:tr>
      <w:tr w:rsidR="00C64485" w:rsidRPr="0031748E" w14:paraId="366E3592" w14:textId="77777777" w:rsidTr="004B5C16">
        <w:tc>
          <w:tcPr>
            <w:tcW w:w="852" w:type="dxa"/>
          </w:tcPr>
          <w:p w14:paraId="3DB67757" w14:textId="77777777" w:rsidR="00C64485" w:rsidRPr="0031748E" w:rsidRDefault="00C64485" w:rsidP="00C64485">
            <w:pPr>
              <w:jc w:val="center"/>
              <w:rPr>
                <w:rFonts w:cs="Times New Roman"/>
              </w:rPr>
            </w:pPr>
            <w:r>
              <w:rPr>
                <w:rFonts w:cs="Times New Roman"/>
              </w:rPr>
              <w:lastRenderedPageBreak/>
              <w:t>4</w:t>
            </w:r>
          </w:p>
        </w:tc>
        <w:tc>
          <w:tcPr>
            <w:tcW w:w="2551" w:type="dxa"/>
          </w:tcPr>
          <w:p w14:paraId="1C0D0FC3" w14:textId="77777777" w:rsidR="00C64485" w:rsidRPr="00321C1F" w:rsidRDefault="00C64485" w:rsidP="00C64485">
            <w:pPr>
              <w:jc w:val="both"/>
              <w:rPr>
                <w:rFonts w:cs="Times New Roman"/>
              </w:rPr>
            </w:pPr>
            <w:r w:rsidRPr="00321C1F">
              <w:rPr>
                <w:rFonts w:cs="Times New Roman"/>
              </w:rPr>
              <w:t xml:space="preserve">Bản tin hoạt động </w:t>
            </w:r>
            <w:r w:rsidRPr="00C059DE">
              <w:rPr>
                <w:rFonts w:cs="Times New Roman"/>
                <w:bCs/>
              </w:rPr>
              <w:t>lãnh đạo</w:t>
            </w:r>
            <w:r w:rsidRPr="00C059DE">
              <w:rPr>
                <w:rFonts w:cs="Times New Roman"/>
              </w:rPr>
              <w:t xml:space="preserve"> </w:t>
            </w:r>
            <w:r w:rsidRPr="00321C1F">
              <w:rPr>
                <w:rFonts w:cs="Times New Roman"/>
              </w:rPr>
              <w:t>đơn vị</w:t>
            </w:r>
          </w:p>
        </w:tc>
        <w:tc>
          <w:tcPr>
            <w:tcW w:w="3499" w:type="dxa"/>
            <w:gridSpan w:val="2"/>
          </w:tcPr>
          <w:p w14:paraId="3C22666F" w14:textId="77777777" w:rsidR="00C64485" w:rsidRPr="00321C1F" w:rsidRDefault="00C64485" w:rsidP="00C64485">
            <w:pPr>
              <w:jc w:val="both"/>
              <w:rPr>
                <w:rFonts w:cs="Times New Roman"/>
              </w:rPr>
            </w:pPr>
            <w:r w:rsidRPr="00321C1F">
              <w:rPr>
                <w:rFonts w:cs="Times New Roman"/>
              </w:rPr>
              <w:t>Tại các trang thông tin điện t</w:t>
            </w:r>
            <w:r>
              <w:rPr>
                <w:rFonts w:cs="Times New Roman"/>
              </w:rPr>
              <w:t>ử thường xuyên được cập nhật bản tin hoạt động lãnh đạo đơn vị (Là các hoạt động do lãnh đạo đơn vị chủ trì triển khai)</w:t>
            </w:r>
          </w:p>
        </w:tc>
        <w:tc>
          <w:tcPr>
            <w:tcW w:w="2722" w:type="dxa"/>
            <w:gridSpan w:val="2"/>
          </w:tcPr>
          <w:p w14:paraId="0EC08BD1" w14:textId="77777777" w:rsidR="00C64485" w:rsidRPr="0031748E" w:rsidRDefault="00C64485" w:rsidP="00C64485">
            <w:pPr>
              <w:jc w:val="both"/>
              <w:rPr>
                <w:rFonts w:cs="Times New Roman"/>
              </w:rPr>
            </w:pPr>
            <w:r w:rsidRPr="005E4866">
              <w:rPr>
                <w:rFonts w:cs="Times New Roman"/>
              </w:rPr>
              <w:t>Tối thiểu 24 tin bài.</w:t>
            </w:r>
          </w:p>
        </w:tc>
        <w:tc>
          <w:tcPr>
            <w:tcW w:w="2001" w:type="dxa"/>
          </w:tcPr>
          <w:p w14:paraId="0BC07C17" w14:textId="77777777" w:rsidR="00C64485" w:rsidRPr="0031748E" w:rsidRDefault="00C64485" w:rsidP="00C64485">
            <w:pPr>
              <w:jc w:val="both"/>
              <w:rPr>
                <w:rFonts w:cs="Times New Roman"/>
              </w:rPr>
            </w:pPr>
            <w:r>
              <w:rPr>
                <w:rFonts w:cs="Times New Roman"/>
              </w:rPr>
              <w:t>Dữ liệu sẽ tự động tổng hợp từ trang thông tin điện tử</w:t>
            </w:r>
          </w:p>
        </w:tc>
        <w:tc>
          <w:tcPr>
            <w:tcW w:w="854" w:type="dxa"/>
          </w:tcPr>
          <w:p w14:paraId="72652371" w14:textId="77777777" w:rsidR="00C64485" w:rsidRPr="0031748E" w:rsidRDefault="00C64485" w:rsidP="00C64485">
            <w:pPr>
              <w:jc w:val="center"/>
              <w:rPr>
                <w:rFonts w:cs="Times New Roman"/>
              </w:rPr>
            </w:pPr>
            <w:r>
              <w:rPr>
                <w:rFonts w:cs="Times New Roman"/>
              </w:rPr>
              <w:t>24</w:t>
            </w:r>
          </w:p>
        </w:tc>
        <w:tc>
          <w:tcPr>
            <w:tcW w:w="2973" w:type="dxa"/>
          </w:tcPr>
          <w:p w14:paraId="2D0DA2E2" w14:textId="77777777" w:rsidR="006600DB" w:rsidRDefault="00B4142E" w:rsidP="00CC06CF">
            <w:pPr>
              <w:jc w:val="center"/>
            </w:pPr>
            <w:r>
              <w:t>104</w:t>
            </w:r>
            <w:r w:rsidR="006600DB" w:rsidRPr="006600DB">
              <w:t xml:space="preserve"> tin/24 tin</w:t>
            </w:r>
          </w:p>
          <w:p w14:paraId="7F2E8340" w14:textId="77777777" w:rsidR="00C64485" w:rsidRPr="006600DB" w:rsidRDefault="00C64485" w:rsidP="00CC06CF">
            <w:pPr>
              <w:jc w:val="center"/>
              <w:rPr>
                <w:rFonts w:cs="Times New Roman"/>
              </w:rPr>
            </w:pPr>
            <w:r w:rsidRPr="006600DB">
              <w:rPr>
                <w:rFonts w:cs="Times New Roman"/>
              </w:rPr>
              <w:t>Đạ</w:t>
            </w:r>
            <w:r w:rsidR="00CC06CF" w:rsidRPr="006600DB">
              <w:rPr>
                <w:rFonts w:cs="Times New Roman"/>
              </w:rPr>
              <w:t>t</w:t>
            </w:r>
          </w:p>
        </w:tc>
      </w:tr>
      <w:tr w:rsidR="00C64485" w:rsidRPr="0031748E" w14:paraId="56C69013" w14:textId="77777777" w:rsidTr="004B5C16">
        <w:tc>
          <w:tcPr>
            <w:tcW w:w="852" w:type="dxa"/>
          </w:tcPr>
          <w:p w14:paraId="3D09FDAD" w14:textId="77777777" w:rsidR="00C64485" w:rsidRPr="0031748E" w:rsidRDefault="00C64485" w:rsidP="00C64485">
            <w:pPr>
              <w:jc w:val="center"/>
              <w:rPr>
                <w:rFonts w:cs="Times New Roman"/>
              </w:rPr>
            </w:pPr>
            <w:r>
              <w:rPr>
                <w:rFonts w:cs="Times New Roman"/>
              </w:rPr>
              <w:t>5</w:t>
            </w:r>
          </w:p>
        </w:tc>
        <w:tc>
          <w:tcPr>
            <w:tcW w:w="2551" w:type="dxa"/>
          </w:tcPr>
          <w:p w14:paraId="4355B54E" w14:textId="77777777" w:rsidR="00C64485" w:rsidRPr="0031748E" w:rsidRDefault="00C64485" w:rsidP="00C64485">
            <w:pPr>
              <w:jc w:val="both"/>
              <w:rPr>
                <w:rFonts w:cs="Times New Roman"/>
              </w:rPr>
            </w:pPr>
            <w:r w:rsidRPr="005E4866">
              <w:rPr>
                <w:rFonts w:cs="Times New Roman"/>
              </w:rPr>
              <w:t>Tin hoạt động đơn vị</w:t>
            </w:r>
          </w:p>
        </w:tc>
        <w:tc>
          <w:tcPr>
            <w:tcW w:w="3499" w:type="dxa"/>
            <w:gridSpan w:val="2"/>
          </w:tcPr>
          <w:p w14:paraId="4A195AE9" w14:textId="77777777" w:rsidR="00C64485" w:rsidRPr="0031748E" w:rsidRDefault="00C64485" w:rsidP="00C64485">
            <w:pPr>
              <w:jc w:val="both"/>
              <w:rPr>
                <w:rFonts w:cs="Times New Roman"/>
              </w:rPr>
            </w:pPr>
            <w:r w:rsidRPr="00321C1F">
              <w:rPr>
                <w:rFonts w:cs="Times New Roman"/>
              </w:rPr>
              <w:t>Tại các trang thông tin điện tử</w:t>
            </w:r>
            <w:r>
              <w:rPr>
                <w:rFonts w:cs="Times New Roman"/>
              </w:rPr>
              <w:t xml:space="preserve"> thường xuyên được cập nhật các chương trình, hoạt động diễn ra trên địa bàn thuộc phạm vi quản lý của ngành, địa phương (Bao gồm các hoạt động do lãnh đạo tham dự nhưng không với vai trò chủ trì).</w:t>
            </w:r>
          </w:p>
        </w:tc>
        <w:tc>
          <w:tcPr>
            <w:tcW w:w="2722" w:type="dxa"/>
            <w:gridSpan w:val="2"/>
          </w:tcPr>
          <w:p w14:paraId="49C173DC" w14:textId="77777777" w:rsidR="00C64485" w:rsidRPr="0031748E" w:rsidRDefault="00C64485" w:rsidP="00C64485">
            <w:pPr>
              <w:jc w:val="both"/>
              <w:rPr>
                <w:rFonts w:cs="Times New Roman"/>
              </w:rPr>
            </w:pPr>
            <w:r w:rsidRPr="005E4866">
              <w:rPr>
                <w:rFonts w:cs="Times New Roman"/>
              </w:rPr>
              <w:t>Tối thiểu 24 tin bài.</w:t>
            </w:r>
          </w:p>
        </w:tc>
        <w:tc>
          <w:tcPr>
            <w:tcW w:w="2001" w:type="dxa"/>
          </w:tcPr>
          <w:p w14:paraId="1D86A93F" w14:textId="77777777" w:rsidR="00C64485" w:rsidRPr="0031748E" w:rsidRDefault="00C64485" w:rsidP="00C64485">
            <w:pPr>
              <w:jc w:val="both"/>
              <w:rPr>
                <w:rFonts w:cs="Times New Roman"/>
              </w:rPr>
            </w:pPr>
            <w:r>
              <w:rPr>
                <w:rFonts w:cs="Times New Roman"/>
              </w:rPr>
              <w:t>Dữ liệu sẽ tự động tổng hợp từ trang thông tin điện tử</w:t>
            </w:r>
          </w:p>
        </w:tc>
        <w:tc>
          <w:tcPr>
            <w:tcW w:w="854" w:type="dxa"/>
          </w:tcPr>
          <w:p w14:paraId="5217A60F" w14:textId="77777777" w:rsidR="00C64485" w:rsidRPr="0031748E" w:rsidRDefault="00C64485" w:rsidP="00C64485">
            <w:pPr>
              <w:jc w:val="center"/>
              <w:rPr>
                <w:rFonts w:cs="Times New Roman"/>
              </w:rPr>
            </w:pPr>
            <w:r>
              <w:rPr>
                <w:rFonts w:cs="Times New Roman"/>
              </w:rPr>
              <w:t>24</w:t>
            </w:r>
          </w:p>
        </w:tc>
        <w:tc>
          <w:tcPr>
            <w:tcW w:w="2973" w:type="dxa"/>
          </w:tcPr>
          <w:p w14:paraId="704A74EC" w14:textId="77777777" w:rsidR="00C64485" w:rsidRDefault="00B4142E" w:rsidP="00C64485">
            <w:pPr>
              <w:jc w:val="center"/>
              <w:rPr>
                <w:rFonts w:cs="Times New Roman"/>
              </w:rPr>
            </w:pPr>
            <w:r>
              <w:rPr>
                <w:rFonts w:cs="Times New Roman"/>
              </w:rPr>
              <w:t>25</w:t>
            </w:r>
            <w:r w:rsidR="00C64485">
              <w:rPr>
                <w:rFonts w:cs="Times New Roman"/>
              </w:rPr>
              <w:t>/24</w:t>
            </w:r>
            <w:r w:rsidR="00C64485" w:rsidRPr="00C84FCA">
              <w:rPr>
                <w:rFonts w:cs="Times New Roman"/>
              </w:rPr>
              <w:t xml:space="preserve"> tin</w:t>
            </w:r>
          </w:p>
          <w:p w14:paraId="73747C04" w14:textId="77777777" w:rsidR="006600DB" w:rsidRPr="00C84FCA" w:rsidRDefault="006600DB" w:rsidP="00B4142E">
            <w:pPr>
              <w:jc w:val="center"/>
              <w:rPr>
                <w:rFonts w:cs="Times New Roman"/>
              </w:rPr>
            </w:pPr>
            <w:r w:rsidRPr="006600DB">
              <w:rPr>
                <w:rFonts w:cs="Times New Roman"/>
              </w:rPr>
              <w:t>Đạt</w:t>
            </w:r>
            <w:r>
              <w:rPr>
                <w:rFonts w:cs="Times New Roman"/>
              </w:rPr>
              <w:t xml:space="preserve"> </w:t>
            </w:r>
          </w:p>
        </w:tc>
      </w:tr>
      <w:tr w:rsidR="00C64485" w:rsidRPr="0031748E" w14:paraId="7554B198" w14:textId="77777777" w:rsidTr="004B5C16">
        <w:tc>
          <w:tcPr>
            <w:tcW w:w="852" w:type="dxa"/>
          </w:tcPr>
          <w:p w14:paraId="1A921507" w14:textId="77777777" w:rsidR="00C64485" w:rsidRPr="0031748E" w:rsidRDefault="00C64485" w:rsidP="00C64485">
            <w:pPr>
              <w:jc w:val="center"/>
              <w:rPr>
                <w:rFonts w:cs="Times New Roman"/>
              </w:rPr>
            </w:pPr>
            <w:r>
              <w:rPr>
                <w:rFonts w:cs="Times New Roman"/>
              </w:rPr>
              <w:t>6</w:t>
            </w:r>
          </w:p>
        </w:tc>
        <w:tc>
          <w:tcPr>
            <w:tcW w:w="2551" w:type="dxa"/>
          </w:tcPr>
          <w:p w14:paraId="713D6523" w14:textId="77777777" w:rsidR="00C64485" w:rsidRPr="0031748E" w:rsidRDefault="00C64485" w:rsidP="00C64485">
            <w:pPr>
              <w:jc w:val="both"/>
              <w:rPr>
                <w:rFonts w:cs="Times New Roman"/>
              </w:rPr>
            </w:pPr>
            <w:r>
              <w:rPr>
                <w:rFonts w:cs="Times New Roman"/>
              </w:rPr>
              <w:t>Truyền thông chính sách</w:t>
            </w:r>
          </w:p>
        </w:tc>
        <w:tc>
          <w:tcPr>
            <w:tcW w:w="3499" w:type="dxa"/>
            <w:gridSpan w:val="2"/>
          </w:tcPr>
          <w:p w14:paraId="5B5DE760" w14:textId="77777777" w:rsidR="00C64485" w:rsidRPr="0031748E" w:rsidRDefault="00C64485" w:rsidP="00C64485">
            <w:pPr>
              <w:jc w:val="both"/>
              <w:rPr>
                <w:rFonts w:cs="Times New Roman"/>
              </w:rPr>
            </w:pPr>
            <w:r>
              <w:rPr>
                <w:rFonts w:cs="Times New Roman"/>
              </w:rPr>
              <w:t>Tại Hue-S: Các sở, ngành, địa phương thường xuyên cung cấp bản tin truyền thông chính sách thuộc phạm vi sở, ngành, địa phương quản lý.</w:t>
            </w:r>
          </w:p>
        </w:tc>
        <w:tc>
          <w:tcPr>
            <w:tcW w:w="2722" w:type="dxa"/>
            <w:gridSpan w:val="2"/>
          </w:tcPr>
          <w:p w14:paraId="3C822ADD" w14:textId="77777777" w:rsidR="00C64485" w:rsidRPr="004B182B" w:rsidRDefault="00C64485" w:rsidP="00C64485">
            <w:pPr>
              <w:jc w:val="both"/>
              <w:rPr>
                <w:rFonts w:cs="Times New Roman"/>
              </w:rPr>
            </w:pPr>
            <w:r w:rsidRPr="004B182B">
              <w:rPr>
                <w:rFonts w:cs="Times New Roman"/>
              </w:rPr>
              <w:t>Tối thiểu 24 tin bài trên n</w:t>
            </w:r>
            <w:r>
              <w:rPr>
                <w:rFonts w:cs="Times New Roman"/>
              </w:rPr>
              <w:t>ền tảng Hue-S</w:t>
            </w:r>
          </w:p>
        </w:tc>
        <w:tc>
          <w:tcPr>
            <w:tcW w:w="2001" w:type="dxa"/>
          </w:tcPr>
          <w:p w14:paraId="68B323B8" w14:textId="77777777" w:rsidR="00C64485" w:rsidRPr="0031748E" w:rsidRDefault="00C64485" w:rsidP="00C64485">
            <w:pPr>
              <w:jc w:val="both"/>
              <w:rPr>
                <w:rFonts w:cs="Times New Roman"/>
              </w:rPr>
            </w:pPr>
            <w:r>
              <w:rPr>
                <w:rFonts w:cs="Times New Roman"/>
              </w:rPr>
              <w:t>Dữ liệu sẽ tự động tổng hợp từ Hue-S</w:t>
            </w:r>
          </w:p>
        </w:tc>
        <w:tc>
          <w:tcPr>
            <w:tcW w:w="854" w:type="dxa"/>
          </w:tcPr>
          <w:p w14:paraId="3B6E35F7" w14:textId="77777777" w:rsidR="00C64485" w:rsidRPr="0031748E" w:rsidRDefault="00C64485" w:rsidP="00C64485">
            <w:pPr>
              <w:jc w:val="center"/>
              <w:rPr>
                <w:rFonts w:cs="Times New Roman"/>
              </w:rPr>
            </w:pPr>
            <w:r>
              <w:rPr>
                <w:rFonts w:cs="Times New Roman"/>
              </w:rPr>
              <w:t>24</w:t>
            </w:r>
          </w:p>
        </w:tc>
        <w:tc>
          <w:tcPr>
            <w:tcW w:w="2973" w:type="dxa"/>
          </w:tcPr>
          <w:p w14:paraId="0E1922B2" w14:textId="77777777" w:rsidR="00C64485" w:rsidRPr="00C84FCA" w:rsidRDefault="00B67F33" w:rsidP="00B4142E">
            <w:pPr>
              <w:jc w:val="center"/>
              <w:rPr>
                <w:rFonts w:cs="Times New Roman"/>
              </w:rPr>
            </w:pPr>
            <w:r>
              <w:rPr>
                <w:rFonts w:cs="Times New Roman"/>
              </w:rPr>
              <w:t>Đang</w:t>
            </w:r>
            <w:r w:rsidR="00354E3A">
              <w:rPr>
                <w:rFonts w:cs="Times New Roman"/>
              </w:rPr>
              <w:t xml:space="preserve"> triển khai</w:t>
            </w:r>
            <w:r w:rsidR="004B5C16">
              <w:rPr>
                <w:rFonts w:cs="Times New Roman"/>
              </w:rPr>
              <w:t xml:space="preserve"> thực hiện</w:t>
            </w:r>
          </w:p>
        </w:tc>
      </w:tr>
      <w:tr w:rsidR="00C64485" w:rsidRPr="0031748E" w14:paraId="7425F030" w14:textId="77777777" w:rsidTr="004B5C16">
        <w:tc>
          <w:tcPr>
            <w:tcW w:w="852" w:type="dxa"/>
          </w:tcPr>
          <w:p w14:paraId="4D2E177E" w14:textId="77777777" w:rsidR="00C64485" w:rsidRDefault="00C64485" w:rsidP="00C64485">
            <w:pPr>
              <w:jc w:val="center"/>
              <w:rPr>
                <w:rFonts w:cs="Times New Roman"/>
              </w:rPr>
            </w:pPr>
            <w:r>
              <w:rPr>
                <w:rFonts w:cs="Times New Roman"/>
              </w:rPr>
              <w:t>7</w:t>
            </w:r>
          </w:p>
        </w:tc>
        <w:tc>
          <w:tcPr>
            <w:tcW w:w="2551" w:type="dxa"/>
          </w:tcPr>
          <w:p w14:paraId="7C481F9A" w14:textId="77777777" w:rsidR="00C64485" w:rsidRDefault="00C64485" w:rsidP="00C64485">
            <w:pPr>
              <w:jc w:val="both"/>
              <w:rPr>
                <w:rFonts w:cs="Times New Roman"/>
              </w:rPr>
            </w:pPr>
            <w:r>
              <w:rPr>
                <w:rFonts w:cs="Times New Roman"/>
              </w:rPr>
              <w:t>Truyền thông nội bộ</w:t>
            </w:r>
          </w:p>
        </w:tc>
        <w:tc>
          <w:tcPr>
            <w:tcW w:w="3499" w:type="dxa"/>
            <w:gridSpan w:val="2"/>
          </w:tcPr>
          <w:p w14:paraId="75F1472F" w14:textId="77777777" w:rsidR="00C64485" w:rsidRDefault="00C64485" w:rsidP="00C64485">
            <w:pPr>
              <w:jc w:val="both"/>
              <w:rPr>
                <w:rFonts w:cs="Times New Roman"/>
              </w:rPr>
            </w:pPr>
            <w:r>
              <w:rPr>
                <w:rFonts w:cs="Times New Roman"/>
              </w:rPr>
              <w:t>Tại Hue-S: Các sở, ngành, địa phương sử dụng để cung cấp thông tin nội bộ cho công chức, viên chức, người lao động.</w:t>
            </w:r>
          </w:p>
          <w:p w14:paraId="4444DA2C" w14:textId="77777777" w:rsidR="00C64485" w:rsidRDefault="00C64485" w:rsidP="00C64485">
            <w:pPr>
              <w:jc w:val="both"/>
              <w:rPr>
                <w:rFonts w:cs="Times New Roman"/>
              </w:rPr>
            </w:pPr>
          </w:p>
          <w:p w14:paraId="2072ACD1" w14:textId="77777777" w:rsidR="00C64485" w:rsidRDefault="00C64485" w:rsidP="00C64485">
            <w:pPr>
              <w:jc w:val="both"/>
              <w:rPr>
                <w:rFonts w:cs="Times New Roman"/>
              </w:rPr>
            </w:pPr>
          </w:p>
        </w:tc>
        <w:tc>
          <w:tcPr>
            <w:tcW w:w="2722" w:type="dxa"/>
            <w:gridSpan w:val="2"/>
          </w:tcPr>
          <w:p w14:paraId="6A5C97CE" w14:textId="77777777" w:rsidR="00C64485" w:rsidRDefault="00C64485" w:rsidP="00C64485">
            <w:pPr>
              <w:jc w:val="both"/>
              <w:rPr>
                <w:rFonts w:cs="Times New Roman"/>
              </w:rPr>
            </w:pPr>
            <w:r w:rsidRPr="004B182B">
              <w:rPr>
                <w:rFonts w:cs="Times New Roman"/>
              </w:rPr>
              <w:t>Tối thiểu 24 tin bài trên n</w:t>
            </w:r>
            <w:r>
              <w:rPr>
                <w:rFonts w:cs="Times New Roman"/>
              </w:rPr>
              <w:t>ền tảng Hue-S</w:t>
            </w:r>
          </w:p>
        </w:tc>
        <w:tc>
          <w:tcPr>
            <w:tcW w:w="2001" w:type="dxa"/>
          </w:tcPr>
          <w:p w14:paraId="7D38976B" w14:textId="77777777" w:rsidR="00C64485" w:rsidRDefault="00C64485" w:rsidP="00C64485">
            <w:pPr>
              <w:jc w:val="both"/>
              <w:rPr>
                <w:rFonts w:cs="Times New Roman"/>
              </w:rPr>
            </w:pPr>
            <w:r>
              <w:rPr>
                <w:rFonts w:cs="Times New Roman"/>
              </w:rPr>
              <w:t>Dữ liệu sẽ tự động tổng hợp từ Hue-S</w:t>
            </w:r>
          </w:p>
        </w:tc>
        <w:tc>
          <w:tcPr>
            <w:tcW w:w="854" w:type="dxa"/>
          </w:tcPr>
          <w:p w14:paraId="7F15DF0D" w14:textId="77777777" w:rsidR="00C64485" w:rsidRDefault="00C64485" w:rsidP="00C64485">
            <w:pPr>
              <w:jc w:val="center"/>
              <w:rPr>
                <w:rFonts w:cs="Times New Roman"/>
              </w:rPr>
            </w:pPr>
            <w:r>
              <w:rPr>
                <w:rFonts w:cs="Times New Roman"/>
              </w:rPr>
              <w:t>24</w:t>
            </w:r>
          </w:p>
        </w:tc>
        <w:tc>
          <w:tcPr>
            <w:tcW w:w="2973" w:type="dxa"/>
          </w:tcPr>
          <w:p w14:paraId="051AE73E" w14:textId="77777777" w:rsidR="00C64485" w:rsidRPr="00C84FCA" w:rsidRDefault="00B67F33" w:rsidP="00B4142E">
            <w:pPr>
              <w:jc w:val="center"/>
              <w:rPr>
                <w:rFonts w:cs="Times New Roman"/>
              </w:rPr>
            </w:pPr>
            <w:r>
              <w:rPr>
                <w:rFonts w:cs="Times New Roman"/>
              </w:rPr>
              <w:t>Đang</w:t>
            </w:r>
            <w:r w:rsidR="00354E3A">
              <w:rPr>
                <w:rFonts w:cs="Times New Roman"/>
              </w:rPr>
              <w:t xml:space="preserve"> triển khai</w:t>
            </w:r>
            <w:r w:rsidR="004B5C16">
              <w:rPr>
                <w:rFonts w:cs="Times New Roman"/>
              </w:rPr>
              <w:t xml:space="preserve"> thực hiện</w:t>
            </w:r>
          </w:p>
        </w:tc>
      </w:tr>
      <w:tr w:rsidR="00C64485" w:rsidRPr="004B182B" w14:paraId="0A8822FC" w14:textId="77777777" w:rsidTr="004B5C16">
        <w:tc>
          <w:tcPr>
            <w:tcW w:w="852" w:type="dxa"/>
          </w:tcPr>
          <w:p w14:paraId="6E7C6A41" w14:textId="77777777" w:rsidR="00C64485" w:rsidRDefault="00C64485" w:rsidP="00C64485">
            <w:pPr>
              <w:jc w:val="center"/>
              <w:rPr>
                <w:rFonts w:cs="Times New Roman"/>
              </w:rPr>
            </w:pPr>
          </w:p>
          <w:p w14:paraId="36053387" w14:textId="77777777" w:rsidR="00C64485" w:rsidRDefault="00C64485" w:rsidP="00C64485">
            <w:pPr>
              <w:jc w:val="center"/>
              <w:rPr>
                <w:rFonts w:cs="Times New Roman"/>
              </w:rPr>
            </w:pPr>
            <w:r>
              <w:rPr>
                <w:rFonts w:cs="Times New Roman"/>
              </w:rPr>
              <w:t>8</w:t>
            </w:r>
          </w:p>
        </w:tc>
        <w:tc>
          <w:tcPr>
            <w:tcW w:w="2551" w:type="dxa"/>
          </w:tcPr>
          <w:p w14:paraId="00969BE3" w14:textId="77777777" w:rsidR="00C64485" w:rsidRDefault="00C64485" w:rsidP="00C64485">
            <w:pPr>
              <w:jc w:val="both"/>
              <w:rPr>
                <w:rFonts w:cs="Times New Roman"/>
              </w:rPr>
            </w:pPr>
          </w:p>
          <w:p w14:paraId="2CE6FEC6" w14:textId="77777777" w:rsidR="00C64485" w:rsidRDefault="00C64485" w:rsidP="00C64485">
            <w:pPr>
              <w:jc w:val="both"/>
              <w:rPr>
                <w:rFonts w:cs="Times New Roman"/>
              </w:rPr>
            </w:pPr>
            <w:r>
              <w:rPr>
                <w:rFonts w:cs="Times New Roman"/>
              </w:rPr>
              <w:t>Phát thanh cơ sở</w:t>
            </w:r>
          </w:p>
        </w:tc>
        <w:tc>
          <w:tcPr>
            <w:tcW w:w="3499" w:type="dxa"/>
            <w:gridSpan w:val="2"/>
          </w:tcPr>
          <w:p w14:paraId="34C8CB52" w14:textId="77777777" w:rsidR="00C64485" w:rsidRDefault="00C64485" w:rsidP="00C64485">
            <w:pPr>
              <w:jc w:val="both"/>
              <w:rPr>
                <w:rFonts w:cs="Times New Roman"/>
              </w:rPr>
            </w:pPr>
          </w:p>
          <w:p w14:paraId="162CE285" w14:textId="77777777" w:rsidR="00C64485" w:rsidRPr="004B182B" w:rsidRDefault="00C64485" w:rsidP="00C64485">
            <w:pPr>
              <w:jc w:val="both"/>
              <w:rPr>
                <w:rFonts w:cs="Times New Roman"/>
              </w:rPr>
            </w:pPr>
            <w:r>
              <w:rPr>
                <w:rFonts w:cs="Times New Roman"/>
              </w:rPr>
              <w:t>Tại hệ thống phát thanh cơ sở, các bản tin về chuyển đổi số phải được định kỳ phát để truyền thông trong cộng đồng thông qua “Hệ thống thông tin nguồn”</w:t>
            </w:r>
          </w:p>
        </w:tc>
        <w:tc>
          <w:tcPr>
            <w:tcW w:w="2722" w:type="dxa"/>
            <w:gridSpan w:val="2"/>
          </w:tcPr>
          <w:p w14:paraId="52FABC5A" w14:textId="77777777" w:rsidR="00C64485" w:rsidRDefault="00C64485" w:rsidP="00C64485">
            <w:pPr>
              <w:jc w:val="both"/>
              <w:rPr>
                <w:rFonts w:cs="Times New Roman"/>
              </w:rPr>
            </w:pPr>
          </w:p>
          <w:p w14:paraId="7818BB72" w14:textId="77777777" w:rsidR="00C64485" w:rsidRPr="004B182B" w:rsidRDefault="00C64485" w:rsidP="00C64485">
            <w:pPr>
              <w:jc w:val="both"/>
              <w:rPr>
                <w:rFonts w:cs="Times New Roman"/>
              </w:rPr>
            </w:pPr>
            <w:r w:rsidRPr="004B182B">
              <w:rPr>
                <w:rFonts w:cs="Times New Roman"/>
              </w:rPr>
              <w:t>Tối thiểu 24 bản tin trên hệ th</w:t>
            </w:r>
            <w:r>
              <w:rPr>
                <w:rFonts w:cs="Times New Roman"/>
              </w:rPr>
              <w:t>ống phát thanh thông minh</w:t>
            </w:r>
          </w:p>
        </w:tc>
        <w:tc>
          <w:tcPr>
            <w:tcW w:w="2001" w:type="dxa"/>
          </w:tcPr>
          <w:p w14:paraId="67DBF867" w14:textId="77777777" w:rsidR="00C64485" w:rsidRDefault="00C64485" w:rsidP="00C64485">
            <w:pPr>
              <w:jc w:val="both"/>
              <w:rPr>
                <w:rFonts w:cs="Times New Roman"/>
              </w:rPr>
            </w:pPr>
          </w:p>
          <w:p w14:paraId="7CD56826" w14:textId="77777777" w:rsidR="00C64485" w:rsidRPr="004B182B" w:rsidRDefault="00C64485" w:rsidP="00C64485">
            <w:pPr>
              <w:jc w:val="both"/>
              <w:rPr>
                <w:rFonts w:cs="Times New Roman"/>
              </w:rPr>
            </w:pPr>
            <w:r>
              <w:rPr>
                <w:rFonts w:cs="Times New Roman"/>
              </w:rPr>
              <w:t>Dữ liệu được tổng hợp từ hệ thống thông tin nguồn</w:t>
            </w:r>
          </w:p>
        </w:tc>
        <w:tc>
          <w:tcPr>
            <w:tcW w:w="854" w:type="dxa"/>
          </w:tcPr>
          <w:p w14:paraId="220966C1" w14:textId="77777777" w:rsidR="00C64485" w:rsidRDefault="00C64485" w:rsidP="00C64485">
            <w:pPr>
              <w:jc w:val="center"/>
              <w:rPr>
                <w:rFonts w:cs="Times New Roman"/>
              </w:rPr>
            </w:pPr>
          </w:p>
          <w:p w14:paraId="5DB7B1C9" w14:textId="77777777" w:rsidR="00C64485" w:rsidRPr="004B182B" w:rsidRDefault="00C64485" w:rsidP="00C64485">
            <w:pPr>
              <w:jc w:val="center"/>
              <w:rPr>
                <w:rFonts w:cs="Times New Roman"/>
              </w:rPr>
            </w:pPr>
            <w:r>
              <w:rPr>
                <w:rFonts w:cs="Times New Roman"/>
              </w:rPr>
              <w:t>24</w:t>
            </w:r>
          </w:p>
        </w:tc>
        <w:tc>
          <w:tcPr>
            <w:tcW w:w="2973" w:type="dxa"/>
          </w:tcPr>
          <w:p w14:paraId="6B2C4448" w14:textId="77777777" w:rsidR="00C64485" w:rsidRDefault="00C64485" w:rsidP="00C64485">
            <w:pPr>
              <w:jc w:val="center"/>
              <w:rPr>
                <w:rFonts w:cs="Times New Roman"/>
              </w:rPr>
            </w:pPr>
          </w:p>
          <w:p w14:paraId="1C447D50" w14:textId="77777777" w:rsidR="00C64485" w:rsidRPr="004B182B" w:rsidRDefault="00B67F33" w:rsidP="00C64485">
            <w:pPr>
              <w:jc w:val="center"/>
              <w:rPr>
                <w:rFonts w:cs="Times New Roman"/>
              </w:rPr>
            </w:pPr>
            <w:r>
              <w:rPr>
                <w:rFonts w:cs="Times New Roman"/>
              </w:rPr>
              <w:t>Đang</w:t>
            </w:r>
            <w:r w:rsidR="00354E3A">
              <w:rPr>
                <w:rFonts w:cs="Times New Roman"/>
              </w:rPr>
              <w:t xml:space="preserve"> triển khai</w:t>
            </w:r>
            <w:r w:rsidR="004B5C16">
              <w:rPr>
                <w:rFonts w:cs="Times New Roman"/>
              </w:rPr>
              <w:t xml:space="preserve"> thực hiện</w:t>
            </w:r>
          </w:p>
        </w:tc>
      </w:tr>
      <w:tr w:rsidR="00C64485" w:rsidRPr="004B182B" w14:paraId="6CCBD77E" w14:textId="77777777" w:rsidTr="004B5C16">
        <w:tc>
          <w:tcPr>
            <w:tcW w:w="852" w:type="dxa"/>
          </w:tcPr>
          <w:p w14:paraId="23B2C483" w14:textId="77777777" w:rsidR="00C64485" w:rsidRDefault="00C64485" w:rsidP="00C64485">
            <w:pPr>
              <w:jc w:val="center"/>
              <w:rPr>
                <w:rFonts w:cs="Times New Roman"/>
              </w:rPr>
            </w:pPr>
            <w:r>
              <w:rPr>
                <w:rFonts w:cs="Times New Roman"/>
              </w:rPr>
              <w:t>9</w:t>
            </w:r>
          </w:p>
        </w:tc>
        <w:tc>
          <w:tcPr>
            <w:tcW w:w="2551" w:type="dxa"/>
          </w:tcPr>
          <w:p w14:paraId="1C299A74" w14:textId="77777777" w:rsidR="00C64485" w:rsidRDefault="00C64485" w:rsidP="00C64485">
            <w:pPr>
              <w:jc w:val="both"/>
              <w:rPr>
                <w:rFonts w:cs="Times New Roman"/>
              </w:rPr>
            </w:pPr>
            <w:r>
              <w:rPr>
                <w:rFonts w:cs="Times New Roman"/>
              </w:rPr>
              <w:t>Tiếp cận thông tin của người dân</w:t>
            </w:r>
          </w:p>
        </w:tc>
        <w:tc>
          <w:tcPr>
            <w:tcW w:w="3499" w:type="dxa"/>
            <w:gridSpan w:val="2"/>
          </w:tcPr>
          <w:p w14:paraId="031704D9" w14:textId="77777777" w:rsidR="00C64485" w:rsidRPr="004B182B" w:rsidRDefault="00C64485" w:rsidP="00C64485">
            <w:pPr>
              <w:jc w:val="both"/>
              <w:rPr>
                <w:rFonts w:cs="Times New Roman"/>
              </w:rPr>
            </w:pPr>
            <w:r>
              <w:rPr>
                <w:rFonts w:cs="Times New Roman"/>
              </w:rPr>
              <w:t>Tại Hue-S: Căn cứ vào chức năng, nhiệm vụ và phạm vi quản lý của các sở, ngành, địa phương để biên tập phát đi các bản tin thuộc các nhóm (Thông báo, cảnh báo, bản tin truyền thông .v.v.). Các bản tin sẽ được hiển thị tại chức năng “Truyền thông, cảnh báo” trên Hue-S phục vụ cung cấp thông tin cho người dân</w:t>
            </w:r>
          </w:p>
        </w:tc>
        <w:tc>
          <w:tcPr>
            <w:tcW w:w="2722" w:type="dxa"/>
            <w:gridSpan w:val="2"/>
          </w:tcPr>
          <w:p w14:paraId="2521AEDB" w14:textId="77777777" w:rsidR="00C64485" w:rsidRDefault="00C64485" w:rsidP="00C64485">
            <w:pPr>
              <w:jc w:val="both"/>
              <w:rPr>
                <w:rFonts w:cs="Times New Roman"/>
              </w:rPr>
            </w:pPr>
            <w:r w:rsidRPr="004814FC">
              <w:rPr>
                <w:rFonts w:cs="Times New Roman"/>
              </w:rPr>
              <w:t>Số lượng bản tin tối thiểu là 5 tin tr</w:t>
            </w:r>
            <w:r>
              <w:rPr>
                <w:rFonts w:cs="Times New Roman"/>
              </w:rPr>
              <w:t>ên 1 năm được xem đủ cơ sở để tính điểm.</w:t>
            </w:r>
          </w:p>
          <w:p w14:paraId="183DDFFB" w14:textId="77777777" w:rsidR="00C64485" w:rsidRPr="004814FC" w:rsidRDefault="00C64485" w:rsidP="00C64485">
            <w:pPr>
              <w:jc w:val="both"/>
              <w:rPr>
                <w:rFonts w:cs="Times New Roman"/>
              </w:rPr>
            </w:pPr>
            <w:r>
              <w:rPr>
                <w:rFonts w:cs="Times New Roman"/>
              </w:rPr>
              <w:t>Điểm được tính trên tỷ lệ người dân trên địa phương đã đọc thông tin (Trạng thái đã đọc tin sẽ được Hue-S ghi nhận)</w:t>
            </w:r>
          </w:p>
        </w:tc>
        <w:tc>
          <w:tcPr>
            <w:tcW w:w="2001" w:type="dxa"/>
          </w:tcPr>
          <w:p w14:paraId="18C65130" w14:textId="77777777" w:rsidR="00C64485" w:rsidRPr="004814FC" w:rsidRDefault="00C64485" w:rsidP="00C64485">
            <w:pPr>
              <w:jc w:val="both"/>
              <w:rPr>
                <w:rFonts w:cs="Times New Roman"/>
              </w:rPr>
            </w:pPr>
            <w:r w:rsidRPr="004814FC">
              <w:rPr>
                <w:rFonts w:cs="Times New Roman"/>
              </w:rPr>
              <w:t>Dữ liệu được tổng hợp từ Hue-S</w:t>
            </w:r>
          </w:p>
        </w:tc>
        <w:tc>
          <w:tcPr>
            <w:tcW w:w="854" w:type="dxa"/>
          </w:tcPr>
          <w:p w14:paraId="0B257056" w14:textId="77777777" w:rsidR="00C64485" w:rsidRDefault="00C64485" w:rsidP="00C64485">
            <w:pPr>
              <w:jc w:val="center"/>
              <w:rPr>
                <w:rFonts w:cs="Times New Roman"/>
              </w:rPr>
            </w:pPr>
            <w:r>
              <w:rPr>
                <w:rFonts w:cs="Times New Roman"/>
              </w:rPr>
              <w:t>20</w:t>
            </w:r>
          </w:p>
        </w:tc>
        <w:tc>
          <w:tcPr>
            <w:tcW w:w="2973" w:type="dxa"/>
          </w:tcPr>
          <w:p w14:paraId="36535B2D" w14:textId="77777777" w:rsidR="00C64485" w:rsidRDefault="00C6682F" w:rsidP="00C54D28">
            <w:pPr>
              <w:jc w:val="center"/>
              <w:rPr>
                <w:rFonts w:cs="Times New Roman"/>
              </w:rPr>
            </w:pPr>
            <w:r>
              <w:rPr>
                <w:rFonts w:cs="Times New Roman"/>
              </w:rPr>
              <w:t>6</w:t>
            </w:r>
            <w:r w:rsidR="00AA3780">
              <w:rPr>
                <w:rFonts w:cs="Times New Roman"/>
              </w:rPr>
              <w:t xml:space="preserve"> tin</w:t>
            </w:r>
          </w:p>
          <w:p w14:paraId="36DD8F36" w14:textId="77777777" w:rsidR="00E30656" w:rsidRDefault="00E30656" w:rsidP="00C54D28">
            <w:pPr>
              <w:jc w:val="center"/>
              <w:rPr>
                <w:rFonts w:cs="Times New Roman"/>
              </w:rPr>
            </w:pPr>
            <w:r>
              <w:rPr>
                <w:rFonts w:cs="Times New Roman"/>
              </w:rPr>
              <w:t>Đạt</w:t>
            </w:r>
          </w:p>
        </w:tc>
      </w:tr>
      <w:tr w:rsidR="00C64485" w:rsidRPr="004B182B" w14:paraId="783EC611" w14:textId="77777777" w:rsidTr="004B5C16">
        <w:tc>
          <w:tcPr>
            <w:tcW w:w="852" w:type="dxa"/>
          </w:tcPr>
          <w:p w14:paraId="6316E48C" w14:textId="77777777" w:rsidR="00C64485" w:rsidRDefault="00C64485" w:rsidP="00C64485">
            <w:pPr>
              <w:jc w:val="center"/>
              <w:rPr>
                <w:rFonts w:cs="Times New Roman"/>
              </w:rPr>
            </w:pPr>
            <w:r>
              <w:rPr>
                <w:rFonts w:cs="Times New Roman"/>
              </w:rPr>
              <w:t>10</w:t>
            </w:r>
          </w:p>
        </w:tc>
        <w:tc>
          <w:tcPr>
            <w:tcW w:w="2551" w:type="dxa"/>
          </w:tcPr>
          <w:p w14:paraId="004ABEBB" w14:textId="77777777" w:rsidR="00C64485" w:rsidRDefault="00C64485" w:rsidP="00C64485">
            <w:pPr>
              <w:jc w:val="both"/>
              <w:rPr>
                <w:rFonts w:cs="Times New Roman"/>
              </w:rPr>
            </w:pPr>
            <w:r>
              <w:rPr>
                <w:rFonts w:cs="Times New Roman"/>
              </w:rPr>
              <w:t>Tiếp cận thông tin của công chức, viên chứ</w:t>
            </w:r>
            <w:r w:rsidR="0056307F">
              <w:rPr>
                <w:rFonts w:cs="Times New Roman"/>
              </w:rPr>
              <w:t xml:space="preserve">c, </w:t>
            </w:r>
            <w:r>
              <w:rPr>
                <w:rFonts w:cs="Times New Roman"/>
              </w:rPr>
              <w:t>người lao động</w:t>
            </w:r>
          </w:p>
        </w:tc>
        <w:tc>
          <w:tcPr>
            <w:tcW w:w="3499" w:type="dxa"/>
            <w:gridSpan w:val="2"/>
          </w:tcPr>
          <w:p w14:paraId="4E83C6AD" w14:textId="77777777" w:rsidR="00C64485" w:rsidRDefault="00C64485" w:rsidP="00C64485">
            <w:pPr>
              <w:jc w:val="both"/>
              <w:rPr>
                <w:rFonts w:cs="Times New Roman"/>
              </w:rPr>
            </w:pPr>
            <w:r>
              <w:rPr>
                <w:rFonts w:cs="Times New Roman"/>
              </w:rPr>
              <w:t xml:space="preserve">Tỷ lệ công chức, viên chức, người lao động trong cơ quan, đơn vị đã đọc thông tin từ chức năng “Truyền thông, cảnh báo” trên Hue-S </w:t>
            </w:r>
          </w:p>
        </w:tc>
        <w:tc>
          <w:tcPr>
            <w:tcW w:w="2722" w:type="dxa"/>
            <w:gridSpan w:val="2"/>
          </w:tcPr>
          <w:p w14:paraId="3069C446" w14:textId="77777777" w:rsidR="00C64485" w:rsidRDefault="00C64485" w:rsidP="00C64485">
            <w:pPr>
              <w:jc w:val="both"/>
              <w:rPr>
                <w:rFonts w:cs="Times New Roman"/>
              </w:rPr>
            </w:pPr>
            <w:r>
              <w:rPr>
                <w:rFonts w:cs="Times New Roman"/>
              </w:rPr>
              <w:t>Tỷ lệ công chức, viên chức, người lao động trong sở, ngành, địa phương đã đọc tin</w:t>
            </w:r>
          </w:p>
        </w:tc>
        <w:tc>
          <w:tcPr>
            <w:tcW w:w="2001" w:type="dxa"/>
          </w:tcPr>
          <w:p w14:paraId="649B8918" w14:textId="77777777" w:rsidR="00C64485" w:rsidRDefault="00C64485" w:rsidP="00C64485">
            <w:pPr>
              <w:jc w:val="both"/>
              <w:rPr>
                <w:rFonts w:cs="Times New Roman"/>
              </w:rPr>
            </w:pPr>
            <w:r>
              <w:rPr>
                <w:rFonts w:cs="Times New Roman"/>
              </w:rPr>
              <w:t>Dữ liệu được tổng hợp từ Hue-S</w:t>
            </w:r>
          </w:p>
        </w:tc>
        <w:tc>
          <w:tcPr>
            <w:tcW w:w="854" w:type="dxa"/>
          </w:tcPr>
          <w:p w14:paraId="3DE74B7D" w14:textId="77777777" w:rsidR="00C64485" w:rsidRDefault="00C64485" w:rsidP="00C64485">
            <w:pPr>
              <w:jc w:val="center"/>
              <w:rPr>
                <w:rFonts w:cs="Times New Roman"/>
              </w:rPr>
            </w:pPr>
            <w:r>
              <w:rPr>
                <w:rFonts w:cs="Times New Roman"/>
              </w:rPr>
              <w:t>10</w:t>
            </w:r>
          </w:p>
        </w:tc>
        <w:tc>
          <w:tcPr>
            <w:tcW w:w="2973" w:type="dxa"/>
          </w:tcPr>
          <w:p w14:paraId="6D47D838" w14:textId="77777777" w:rsidR="00C64485" w:rsidRDefault="0046375A" w:rsidP="00692364">
            <w:pPr>
              <w:spacing w:before="120" w:after="120" w:line="360" w:lineRule="exact"/>
              <w:jc w:val="center"/>
              <w:rPr>
                <w:rFonts w:cs="Times New Roman"/>
              </w:rPr>
            </w:pPr>
            <w:r>
              <w:t>C</w:t>
            </w:r>
            <w:r w:rsidR="00C64485">
              <w:t>ông chức, viên chức, người lao động đã tiếp cận thông tin: 7</w:t>
            </w:r>
            <w:r w:rsidR="00F672DF">
              <w:t>87/968</w:t>
            </w:r>
            <w:r w:rsidR="00C64485">
              <w:t xml:space="preserve"> </w:t>
            </w:r>
            <w:r w:rsidR="00692364">
              <w:t xml:space="preserve">Đạt </w:t>
            </w:r>
            <w:r w:rsidR="00F672DF">
              <w:t>81,3</w:t>
            </w:r>
            <w:r w:rsidR="00C64485" w:rsidRPr="002559B8">
              <w:t>%</w:t>
            </w:r>
          </w:p>
        </w:tc>
      </w:tr>
      <w:tr w:rsidR="00C64485" w:rsidRPr="00BF0A59" w14:paraId="33F43744" w14:textId="77777777" w:rsidTr="004B5C16">
        <w:trPr>
          <w:trHeight w:val="404"/>
        </w:trPr>
        <w:tc>
          <w:tcPr>
            <w:tcW w:w="852" w:type="dxa"/>
          </w:tcPr>
          <w:p w14:paraId="1B415F68" w14:textId="77777777" w:rsidR="00C64485" w:rsidRPr="00BF0A59" w:rsidRDefault="00C64485" w:rsidP="00C64485">
            <w:pPr>
              <w:jc w:val="center"/>
              <w:rPr>
                <w:rFonts w:cs="Times New Roman"/>
                <w:b/>
                <w:bCs/>
              </w:rPr>
            </w:pPr>
            <w:r w:rsidRPr="00BF0A59">
              <w:rPr>
                <w:rFonts w:cs="Times New Roman"/>
                <w:b/>
                <w:bCs/>
              </w:rPr>
              <w:t>II</w:t>
            </w:r>
          </w:p>
        </w:tc>
        <w:tc>
          <w:tcPr>
            <w:tcW w:w="14600" w:type="dxa"/>
            <w:gridSpan w:val="8"/>
          </w:tcPr>
          <w:p w14:paraId="35F5DB8B" w14:textId="77777777" w:rsidR="00C64485" w:rsidRPr="00BF0A59" w:rsidRDefault="00C64485" w:rsidP="00C64485">
            <w:pPr>
              <w:jc w:val="both"/>
              <w:rPr>
                <w:rFonts w:cs="Times New Roman"/>
                <w:b/>
                <w:bCs/>
              </w:rPr>
            </w:pPr>
            <w:r w:rsidRPr="00BF0A59">
              <w:rPr>
                <w:rFonts w:cs="Times New Roman"/>
                <w:b/>
                <w:bCs/>
              </w:rPr>
              <w:t>Thể chế số</w:t>
            </w:r>
          </w:p>
        </w:tc>
      </w:tr>
      <w:tr w:rsidR="00C64485" w:rsidRPr="004B182B" w14:paraId="3C8AE920" w14:textId="77777777" w:rsidTr="004D254D">
        <w:tc>
          <w:tcPr>
            <w:tcW w:w="852" w:type="dxa"/>
          </w:tcPr>
          <w:p w14:paraId="3AF90864" w14:textId="77777777" w:rsidR="00C64485" w:rsidRDefault="00C64485" w:rsidP="00C64485">
            <w:pPr>
              <w:jc w:val="center"/>
              <w:rPr>
                <w:rFonts w:cs="Times New Roman"/>
              </w:rPr>
            </w:pPr>
            <w:r>
              <w:rPr>
                <w:rFonts w:cs="Times New Roman"/>
              </w:rPr>
              <w:t>1</w:t>
            </w:r>
          </w:p>
        </w:tc>
        <w:tc>
          <w:tcPr>
            <w:tcW w:w="2551" w:type="dxa"/>
          </w:tcPr>
          <w:p w14:paraId="7EC3B240" w14:textId="77777777" w:rsidR="00C64485" w:rsidRDefault="00C64485" w:rsidP="00C64485">
            <w:pPr>
              <w:jc w:val="both"/>
              <w:rPr>
                <w:rFonts w:cs="Times New Roman"/>
              </w:rPr>
            </w:pPr>
            <w:r>
              <w:rPr>
                <w:rFonts w:cs="Times New Roman"/>
              </w:rPr>
              <w:t xml:space="preserve">Ban hành kế hoạch chuyển đổi số </w:t>
            </w:r>
            <w:r w:rsidR="004D254D">
              <w:rPr>
                <w:rFonts w:cs="Times New Roman"/>
              </w:rPr>
              <w:t xml:space="preserve">    </w:t>
            </w:r>
            <w:r>
              <w:rPr>
                <w:rFonts w:cs="Times New Roman"/>
              </w:rPr>
              <w:lastRenderedPageBreak/>
              <w:t>hằng năm</w:t>
            </w:r>
          </w:p>
        </w:tc>
        <w:tc>
          <w:tcPr>
            <w:tcW w:w="3499" w:type="dxa"/>
            <w:gridSpan w:val="2"/>
          </w:tcPr>
          <w:p w14:paraId="349A3DDB" w14:textId="77777777" w:rsidR="00C64485" w:rsidRDefault="00C64485" w:rsidP="00C64485">
            <w:pPr>
              <w:jc w:val="both"/>
              <w:rPr>
                <w:rFonts w:cs="Times New Roman"/>
              </w:rPr>
            </w:pPr>
            <w:r>
              <w:rPr>
                <w:rFonts w:cs="Times New Roman"/>
              </w:rPr>
              <w:lastRenderedPageBreak/>
              <w:t xml:space="preserve">Hằng năm các sở, ngành địa phương xây dựng và ban </w:t>
            </w:r>
            <w:r>
              <w:rPr>
                <w:rFonts w:cs="Times New Roman"/>
              </w:rPr>
              <w:lastRenderedPageBreak/>
              <w:t xml:space="preserve">hành kế hoạch chuyển đổi số trên phạm vi của các sở, ngành, địa phương. </w:t>
            </w:r>
          </w:p>
        </w:tc>
        <w:tc>
          <w:tcPr>
            <w:tcW w:w="2722" w:type="dxa"/>
            <w:gridSpan w:val="2"/>
          </w:tcPr>
          <w:p w14:paraId="1C43D719" w14:textId="77777777" w:rsidR="00C64485" w:rsidRDefault="00C64485" w:rsidP="00C64485">
            <w:pPr>
              <w:jc w:val="both"/>
              <w:rPr>
                <w:rFonts w:cs="Times New Roman"/>
              </w:rPr>
            </w:pPr>
            <w:r>
              <w:rPr>
                <w:rFonts w:cs="Times New Roman"/>
              </w:rPr>
              <w:lastRenderedPageBreak/>
              <w:t xml:space="preserve">Văn bản điện tử được ban hành trong tháng </w:t>
            </w:r>
            <w:r>
              <w:rPr>
                <w:rFonts w:cs="Times New Roman"/>
              </w:rPr>
              <w:lastRenderedPageBreak/>
              <w:t>1 hẳng năm sẽ đạt tối đa điểm, sau thời gian trên sẽ đạt 50% số điểm</w:t>
            </w:r>
          </w:p>
        </w:tc>
        <w:tc>
          <w:tcPr>
            <w:tcW w:w="2001" w:type="dxa"/>
          </w:tcPr>
          <w:p w14:paraId="719F9A11" w14:textId="77777777" w:rsidR="00C64485" w:rsidRDefault="00C64485" w:rsidP="00C64485">
            <w:pPr>
              <w:jc w:val="both"/>
              <w:rPr>
                <w:rFonts w:cs="Times New Roman"/>
              </w:rPr>
            </w:pPr>
            <w:r>
              <w:rPr>
                <w:rFonts w:cs="Times New Roman"/>
              </w:rPr>
              <w:lastRenderedPageBreak/>
              <w:t>File điện tử có ký số.</w:t>
            </w:r>
          </w:p>
        </w:tc>
        <w:tc>
          <w:tcPr>
            <w:tcW w:w="854" w:type="dxa"/>
          </w:tcPr>
          <w:p w14:paraId="12E68307" w14:textId="77777777" w:rsidR="00C64485" w:rsidRDefault="00C64485" w:rsidP="00C64485">
            <w:pPr>
              <w:jc w:val="center"/>
              <w:rPr>
                <w:rFonts w:cs="Times New Roman"/>
              </w:rPr>
            </w:pPr>
            <w:r>
              <w:rPr>
                <w:rFonts w:cs="Times New Roman"/>
              </w:rPr>
              <w:t>10</w:t>
            </w:r>
          </w:p>
        </w:tc>
        <w:tc>
          <w:tcPr>
            <w:tcW w:w="2973" w:type="dxa"/>
          </w:tcPr>
          <w:p w14:paraId="303D58F8" w14:textId="77777777" w:rsidR="00C64485" w:rsidRDefault="00C64485" w:rsidP="00C64485">
            <w:pPr>
              <w:jc w:val="center"/>
              <w:rPr>
                <w:rFonts w:cs="Times New Roman"/>
              </w:rPr>
            </w:pPr>
            <w:r>
              <w:rPr>
                <w:rFonts w:cs="Times New Roman"/>
              </w:rPr>
              <w:t>Đạt</w:t>
            </w:r>
          </w:p>
        </w:tc>
      </w:tr>
      <w:tr w:rsidR="00C64485" w:rsidRPr="004B182B" w14:paraId="60FB07F4" w14:textId="77777777" w:rsidTr="004D254D">
        <w:tc>
          <w:tcPr>
            <w:tcW w:w="852" w:type="dxa"/>
          </w:tcPr>
          <w:p w14:paraId="381E51F5" w14:textId="77777777" w:rsidR="00C64485" w:rsidRDefault="00C64485" w:rsidP="00C64485">
            <w:pPr>
              <w:jc w:val="center"/>
              <w:rPr>
                <w:rFonts w:cs="Times New Roman"/>
              </w:rPr>
            </w:pPr>
            <w:r>
              <w:rPr>
                <w:rFonts w:cs="Times New Roman"/>
              </w:rPr>
              <w:t>2</w:t>
            </w:r>
          </w:p>
        </w:tc>
        <w:tc>
          <w:tcPr>
            <w:tcW w:w="2551" w:type="dxa"/>
          </w:tcPr>
          <w:p w14:paraId="7E3AFBF7" w14:textId="77777777" w:rsidR="00C64485" w:rsidRDefault="00C64485" w:rsidP="00C64485">
            <w:pPr>
              <w:jc w:val="both"/>
              <w:rPr>
                <w:rFonts w:cs="Times New Roman"/>
              </w:rPr>
            </w:pPr>
            <w:r>
              <w:rPr>
                <w:rFonts w:cs="Times New Roman"/>
              </w:rPr>
              <w:t>Văn bản chỉ đạo chuyển đổi số</w:t>
            </w:r>
          </w:p>
        </w:tc>
        <w:tc>
          <w:tcPr>
            <w:tcW w:w="3499" w:type="dxa"/>
            <w:gridSpan w:val="2"/>
          </w:tcPr>
          <w:p w14:paraId="37E13C60" w14:textId="77777777" w:rsidR="00C64485" w:rsidRDefault="00C64485" w:rsidP="00C64485">
            <w:pPr>
              <w:jc w:val="both"/>
              <w:rPr>
                <w:rFonts w:cs="Times New Roman"/>
              </w:rPr>
            </w:pPr>
            <w:r>
              <w:rPr>
                <w:rFonts w:cs="Times New Roman"/>
              </w:rPr>
              <w:t>Các sở, ngành, địa phương kịp thời ban hành các văn bản chỉ đạo thực hiện nhiệm vụ chuyển đổi số trên cơ sở các Văn bản chỉ đạo của UBND tỉnh</w:t>
            </w:r>
          </w:p>
        </w:tc>
        <w:tc>
          <w:tcPr>
            <w:tcW w:w="2722" w:type="dxa"/>
            <w:gridSpan w:val="2"/>
          </w:tcPr>
          <w:p w14:paraId="56D5FC46" w14:textId="77777777" w:rsidR="00C64485" w:rsidRDefault="00C64485" w:rsidP="00C64485">
            <w:pPr>
              <w:jc w:val="both"/>
              <w:rPr>
                <w:rFonts w:cs="Times New Roman"/>
              </w:rPr>
            </w:pPr>
            <w:r>
              <w:rPr>
                <w:rFonts w:cs="Times New Roman"/>
              </w:rPr>
              <w:t>Số lượng văn bản chỉ đạo căn cứ vào số lượng văn bản được ban hành của UBND tỉnh</w:t>
            </w:r>
          </w:p>
        </w:tc>
        <w:tc>
          <w:tcPr>
            <w:tcW w:w="2001" w:type="dxa"/>
          </w:tcPr>
          <w:p w14:paraId="6A3BFB9E" w14:textId="77777777" w:rsidR="00C64485" w:rsidRDefault="00C64485" w:rsidP="00C64485">
            <w:pPr>
              <w:jc w:val="both"/>
              <w:rPr>
                <w:rFonts w:cs="Times New Roman"/>
              </w:rPr>
            </w:pPr>
            <w:r>
              <w:rPr>
                <w:rFonts w:cs="Times New Roman"/>
              </w:rPr>
              <w:t>File điện tử có ký số</w:t>
            </w:r>
          </w:p>
        </w:tc>
        <w:tc>
          <w:tcPr>
            <w:tcW w:w="854" w:type="dxa"/>
          </w:tcPr>
          <w:p w14:paraId="1A30D5B6" w14:textId="77777777" w:rsidR="00C64485" w:rsidRDefault="00C64485" w:rsidP="00C64485">
            <w:pPr>
              <w:jc w:val="center"/>
              <w:rPr>
                <w:rFonts w:cs="Times New Roman"/>
              </w:rPr>
            </w:pPr>
            <w:r>
              <w:rPr>
                <w:rFonts w:cs="Times New Roman"/>
              </w:rPr>
              <w:t>10</w:t>
            </w:r>
          </w:p>
        </w:tc>
        <w:tc>
          <w:tcPr>
            <w:tcW w:w="2973" w:type="dxa"/>
          </w:tcPr>
          <w:p w14:paraId="5E835D83" w14:textId="77777777" w:rsidR="000732EF" w:rsidRDefault="000732EF" w:rsidP="00C64485">
            <w:pPr>
              <w:jc w:val="center"/>
              <w:rPr>
                <w:rFonts w:cs="Times New Roman"/>
              </w:rPr>
            </w:pPr>
            <w:r>
              <w:rPr>
                <w:rFonts w:cs="Times New Roman"/>
              </w:rPr>
              <w:t xml:space="preserve">19/19 </w:t>
            </w:r>
          </w:p>
          <w:p w14:paraId="70A765D8" w14:textId="77777777" w:rsidR="00C64485" w:rsidRPr="00F671B4" w:rsidRDefault="00C64485" w:rsidP="00C64485">
            <w:pPr>
              <w:jc w:val="center"/>
              <w:rPr>
                <w:rFonts w:cs="Times New Roman"/>
              </w:rPr>
            </w:pPr>
            <w:r w:rsidRPr="00F671B4">
              <w:rPr>
                <w:rFonts w:cs="Times New Roman"/>
              </w:rPr>
              <w:t>Đạt</w:t>
            </w:r>
          </w:p>
        </w:tc>
      </w:tr>
      <w:tr w:rsidR="00C64485" w:rsidRPr="00907000" w14:paraId="3A944A6C" w14:textId="77777777" w:rsidTr="004D254D">
        <w:tc>
          <w:tcPr>
            <w:tcW w:w="852" w:type="dxa"/>
          </w:tcPr>
          <w:p w14:paraId="196CF87B" w14:textId="77777777" w:rsidR="00C64485" w:rsidRDefault="00C64485" w:rsidP="00C64485">
            <w:pPr>
              <w:jc w:val="center"/>
              <w:rPr>
                <w:rFonts w:cs="Times New Roman"/>
              </w:rPr>
            </w:pPr>
            <w:r>
              <w:rPr>
                <w:rFonts w:cs="Times New Roman"/>
              </w:rPr>
              <w:t>3</w:t>
            </w:r>
          </w:p>
        </w:tc>
        <w:tc>
          <w:tcPr>
            <w:tcW w:w="2551" w:type="dxa"/>
          </w:tcPr>
          <w:p w14:paraId="04853C30" w14:textId="77777777" w:rsidR="00C64485" w:rsidRDefault="00C64485" w:rsidP="00C64485">
            <w:pPr>
              <w:jc w:val="both"/>
              <w:rPr>
                <w:rFonts w:cs="Times New Roman"/>
              </w:rPr>
            </w:pPr>
            <w:r>
              <w:rPr>
                <w:rFonts w:cs="Times New Roman"/>
              </w:rPr>
              <w:t>Triển khai xếp loại đánh giá chỉ số chuyển đổi số</w:t>
            </w:r>
          </w:p>
        </w:tc>
        <w:tc>
          <w:tcPr>
            <w:tcW w:w="3499" w:type="dxa"/>
            <w:gridSpan w:val="2"/>
          </w:tcPr>
          <w:p w14:paraId="0662A514" w14:textId="77777777" w:rsidR="00C64485" w:rsidRPr="00907000" w:rsidRDefault="00C64485" w:rsidP="00C64485">
            <w:pPr>
              <w:jc w:val="both"/>
              <w:rPr>
                <w:rFonts w:cs="Times New Roman"/>
              </w:rPr>
            </w:pPr>
            <w:r>
              <w:rPr>
                <w:rFonts w:cs="Times New Roman"/>
              </w:rPr>
              <w:t xml:space="preserve">Sử dụng nền tảng xếp hạng chuyển đổi số của tỉnh. </w:t>
            </w:r>
            <w:r w:rsidRPr="00907000">
              <w:rPr>
                <w:rFonts w:cs="Times New Roman"/>
              </w:rPr>
              <w:t>Các huyện, thị  xã, th</w:t>
            </w:r>
            <w:r>
              <w:rPr>
                <w:rFonts w:cs="Times New Roman"/>
              </w:rPr>
              <w:t>ành phố tiên hành tổ chức vận hành nền tảng và xếp loại đánh giá chỉ số chuyển đổi số tại địa phương</w:t>
            </w:r>
          </w:p>
        </w:tc>
        <w:tc>
          <w:tcPr>
            <w:tcW w:w="2722" w:type="dxa"/>
            <w:gridSpan w:val="2"/>
          </w:tcPr>
          <w:p w14:paraId="1163A71E" w14:textId="77777777" w:rsidR="00C64485" w:rsidRPr="00907000" w:rsidRDefault="00C64485" w:rsidP="00C64485">
            <w:pPr>
              <w:jc w:val="both"/>
              <w:rPr>
                <w:rFonts w:cs="Times New Roman"/>
              </w:rPr>
            </w:pPr>
            <w:r>
              <w:rPr>
                <w:rFonts w:cs="Times New Roman"/>
              </w:rPr>
              <w:t>Triển khai theo nền tảng dùng chung của tỉnh</w:t>
            </w:r>
          </w:p>
        </w:tc>
        <w:tc>
          <w:tcPr>
            <w:tcW w:w="2001" w:type="dxa"/>
          </w:tcPr>
          <w:p w14:paraId="370EDBE0" w14:textId="77777777" w:rsidR="00C64485" w:rsidRPr="00907000" w:rsidRDefault="00C64485" w:rsidP="00C64485">
            <w:pPr>
              <w:jc w:val="both"/>
              <w:rPr>
                <w:rFonts w:cs="Times New Roman"/>
              </w:rPr>
            </w:pPr>
          </w:p>
        </w:tc>
        <w:tc>
          <w:tcPr>
            <w:tcW w:w="854" w:type="dxa"/>
          </w:tcPr>
          <w:p w14:paraId="50160022" w14:textId="77777777" w:rsidR="00C64485" w:rsidRPr="00907000" w:rsidRDefault="00C64485" w:rsidP="00C64485">
            <w:pPr>
              <w:jc w:val="center"/>
              <w:rPr>
                <w:rFonts w:cs="Times New Roman"/>
              </w:rPr>
            </w:pPr>
            <w:r>
              <w:rPr>
                <w:rFonts w:cs="Times New Roman"/>
              </w:rPr>
              <w:t>10</w:t>
            </w:r>
          </w:p>
        </w:tc>
        <w:tc>
          <w:tcPr>
            <w:tcW w:w="2973" w:type="dxa"/>
          </w:tcPr>
          <w:p w14:paraId="770FF76F" w14:textId="77777777" w:rsidR="00C64485" w:rsidRPr="00907000" w:rsidRDefault="00A846CA" w:rsidP="00C64485">
            <w:pPr>
              <w:jc w:val="center"/>
              <w:rPr>
                <w:rFonts w:cs="Times New Roman"/>
              </w:rPr>
            </w:pPr>
            <w:r>
              <w:rPr>
                <w:rFonts w:cs="Times New Roman"/>
              </w:rPr>
              <w:t>Đang triển khai thực hiện ( hạn 15/11 đạt)</w:t>
            </w:r>
          </w:p>
        </w:tc>
      </w:tr>
      <w:tr w:rsidR="00C64485" w:rsidRPr="004B182B" w14:paraId="0565A389" w14:textId="77777777" w:rsidTr="004B5C16">
        <w:trPr>
          <w:trHeight w:val="332"/>
        </w:trPr>
        <w:tc>
          <w:tcPr>
            <w:tcW w:w="852" w:type="dxa"/>
          </w:tcPr>
          <w:p w14:paraId="65F7D6B1" w14:textId="77777777" w:rsidR="00C64485" w:rsidRPr="00287981" w:rsidRDefault="00C64485" w:rsidP="00C64485">
            <w:pPr>
              <w:jc w:val="center"/>
              <w:rPr>
                <w:rFonts w:cs="Times New Roman"/>
                <w:b/>
                <w:bCs/>
              </w:rPr>
            </w:pPr>
            <w:r w:rsidRPr="00287981">
              <w:rPr>
                <w:rFonts w:cs="Times New Roman"/>
                <w:b/>
                <w:bCs/>
              </w:rPr>
              <w:t>III</w:t>
            </w:r>
          </w:p>
        </w:tc>
        <w:tc>
          <w:tcPr>
            <w:tcW w:w="14600" w:type="dxa"/>
            <w:gridSpan w:val="8"/>
          </w:tcPr>
          <w:p w14:paraId="6FF42CC0" w14:textId="77777777" w:rsidR="00C64485" w:rsidRPr="00337E85" w:rsidRDefault="00C64485" w:rsidP="00C64485">
            <w:pPr>
              <w:jc w:val="both"/>
              <w:rPr>
                <w:rFonts w:cs="Times New Roman"/>
                <w:b/>
                <w:bCs/>
              </w:rPr>
            </w:pPr>
            <w:r w:rsidRPr="00337E85">
              <w:rPr>
                <w:rFonts w:cs="Times New Roman"/>
                <w:b/>
                <w:bCs/>
              </w:rPr>
              <w:t>Hạ tầng số</w:t>
            </w:r>
          </w:p>
        </w:tc>
      </w:tr>
      <w:tr w:rsidR="00C64485" w:rsidRPr="004B182B" w14:paraId="48939DB6" w14:textId="77777777" w:rsidTr="004D254D">
        <w:tc>
          <w:tcPr>
            <w:tcW w:w="852" w:type="dxa"/>
          </w:tcPr>
          <w:p w14:paraId="273F73E5" w14:textId="77777777" w:rsidR="00C64485" w:rsidRDefault="00C64485" w:rsidP="00C64485">
            <w:pPr>
              <w:jc w:val="center"/>
              <w:rPr>
                <w:rFonts w:cs="Times New Roman"/>
              </w:rPr>
            </w:pPr>
            <w:r>
              <w:rPr>
                <w:rFonts w:cs="Times New Roman"/>
              </w:rPr>
              <w:t>1</w:t>
            </w:r>
          </w:p>
        </w:tc>
        <w:tc>
          <w:tcPr>
            <w:tcW w:w="2551" w:type="dxa"/>
          </w:tcPr>
          <w:p w14:paraId="484DE9B7" w14:textId="77777777" w:rsidR="00C64485" w:rsidRDefault="00C64485" w:rsidP="00C64485">
            <w:pPr>
              <w:jc w:val="both"/>
              <w:rPr>
                <w:rFonts w:cs="Times New Roman"/>
              </w:rPr>
            </w:pPr>
            <w:r>
              <w:rPr>
                <w:rFonts w:cs="Times New Roman"/>
              </w:rPr>
              <w:t>Tỷ lệ công chức, viên chức người lao động sử dụng điện thoại thông minh</w:t>
            </w:r>
          </w:p>
        </w:tc>
        <w:tc>
          <w:tcPr>
            <w:tcW w:w="3499" w:type="dxa"/>
            <w:gridSpan w:val="2"/>
          </w:tcPr>
          <w:p w14:paraId="700BDCEE" w14:textId="77777777" w:rsidR="00C64485" w:rsidRDefault="00C64485" w:rsidP="00C64485">
            <w:pPr>
              <w:jc w:val="both"/>
              <w:rPr>
                <w:rFonts w:cs="Times New Roman"/>
              </w:rPr>
            </w:pPr>
            <w:r>
              <w:rPr>
                <w:rFonts w:cs="Times New Roman"/>
              </w:rPr>
              <w:t xml:space="preserve">Các sở, ngành, địa phương cần rà soát và triển khai các chương trình (kết hợp hoạt động xã hội hóa) nhằm hỗ trợ, khuyến khích công chức, viên chức, người lao động trong các sở, ngành, địa phương sử dụng điện thoại thông minh </w:t>
            </w:r>
          </w:p>
        </w:tc>
        <w:tc>
          <w:tcPr>
            <w:tcW w:w="2722" w:type="dxa"/>
            <w:gridSpan w:val="2"/>
          </w:tcPr>
          <w:p w14:paraId="1227934B" w14:textId="77777777" w:rsidR="00C64485" w:rsidRDefault="00C64485" w:rsidP="00C64485">
            <w:pPr>
              <w:jc w:val="both"/>
              <w:rPr>
                <w:rFonts w:cs="Times New Roman"/>
              </w:rPr>
            </w:pPr>
            <w:r>
              <w:rPr>
                <w:rFonts w:cs="Times New Roman"/>
              </w:rPr>
              <w:t>Điểm được tính căn cứ trên việc cài đặt Hue-S, có chuẩn hóa tài khoản và phải đăng nhập ứng dụng Hue-S trên số lượng công chức, viên chức, người lao độ</w:t>
            </w:r>
            <w:r w:rsidR="00F85BEB">
              <w:rPr>
                <w:rFonts w:cs="Times New Roman"/>
              </w:rPr>
              <w:t xml:space="preserve">ng </w:t>
            </w:r>
            <w:r>
              <w:rPr>
                <w:rFonts w:cs="Times New Roman"/>
              </w:rPr>
              <w:t xml:space="preserve">của các sở, ngành, </w:t>
            </w:r>
            <w:r w:rsidR="00A030F7">
              <w:rPr>
                <w:rFonts w:cs="Times New Roman"/>
              </w:rPr>
              <w:t xml:space="preserve">         </w:t>
            </w:r>
            <w:r>
              <w:rPr>
                <w:rFonts w:cs="Times New Roman"/>
              </w:rPr>
              <w:lastRenderedPageBreak/>
              <w:t>địa phương.</w:t>
            </w:r>
          </w:p>
        </w:tc>
        <w:tc>
          <w:tcPr>
            <w:tcW w:w="2001" w:type="dxa"/>
          </w:tcPr>
          <w:p w14:paraId="134A6F67" w14:textId="77777777" w:rsidR="00C64485" w:rsidRDefault="00C64485" w:rsidP="00C64485">
            <w:pPr>
              <w:jc w:val="both"/>
              <w:rPr>
                <w:rFonts w:cs="Times New Roman"/>
              </w:rPr>
            </w:pPr>
            <w:r>
              <w:rPr>
                <w:rFonts w:cs="Times New Roman"/>
              </w:rPr>
              <w:lastRenderedPageBreak/>
              <w:t>Dữ liệu tự tổng hợp từ hue-S</w:t>
            </w:r>
          </w:p>
        </w:tc>
        <w:tc>
          <w:tcPr>
            <w:tcW w:w="854" w:type="dxa"/>
          </w:tcPr>
          <w:p w14:paraId="29A07D03" w14:textId="77777777" w:rsidR="00C64485" w:rsidRDefault="00C64485" w:rsidP="00C64485">
            <w:pPr>
              <w:jc w:val="center"/>
              <w:rPr>
                <w:rFonts w:cs="Times New Roman"/>
              </w:rPr>
            </w:pPr>
            <w:r>
              <w:rPr>
                <w:rFonts w:cs="Times New Roman"/>
              </w:rPr>
              <w:t>10</w:t>
            </w:r>
          </w:p>
        </w:tc>
        <w:tc>
          <w:tcPr>
            <w:tcW w:w="2973" w:type="dxa"/>
          </w:tcPr>
          <w:p w14:paraId="0CE8B795" w14:textId="77777777" w:rsidR="009966A8" w:rsidRDefault="0046375A" w:rsidP="009966A8">
            <w:pPr>
              <w:jc w:val="center"/>
            </w:pPr>
            <w:r>
              <w:t>9</w:t>
            </w:r>
            <w:r w:rsidR="002379CA">
              <w:t>21</w:t>
            </w:r>
            <w:r w:rsidR="00E77723">
              <w:t>Tk</w:t>
            </w:r>
            <w:r>
              <w:t>/96</w:t>
            </w:r>
            <w:r w:rsidR="00F671B4">
              <w:t>8</w:t>
            </w:r>
            <w:r w:rsidR="00E77723">
              <w:t>Tk</w:t>
            </w:r>
          </w:p>
          <w:p w14:paraId="56D77A49" w14:textId="77777777" w:rsidR="0046375A" w:rsidRDefault="0046375A" w:rsidP="009966A8">
            <w:pPr>
              <w:jc w:val="center"/>
              <w:rPr>
                <w:i/>
              </w:rPr>
            </w:pPr>
            <w:r w:rsidRPr="003D4D44">
              <w:rPr>
                <w:i/>
              </w:rPr>
              <w:t>(</w:t>
            </w:r>
            <w:r w:rsidR="002379CA">
              <w:t>47</w:t>
            </w:r>
            <w:r w:rsidR="00E77723">
              <w:t>Tk</w:t>
            </w:r>
            <w:r w:rsidRPr="002559B8">
              <w:t xml:space="preserve"> chưa cài đặt Hue-S</w:t>
            </w:r>
            <w:r w:rsidR="002379CA">
              <w:t>, chưa chuẩn hóa</w:t>
            </w:r>
            <w:r w:rsidRPr="002559B8">
              <w:t xml:space="preserve"> chiếm </w:t>
            </w:r>
            <w:r w:rsidR="00F671B4">
              <w:t>2</w:t>
            </w:r>
            <w:r w:rsidRPr="002559B8">
              <w:t>,</w:t>
            </w:r>
            <w:r w:rsidR="002379CA">
              <w:t>64</w:t>
            </w:r>
            <w:r w:rsidRPr="002559B8">
              <w:t>%).</w:t>
            </w:r>
          </w:p>
          <w:p w14:paraId="237B3456" w14:textId="77777777" w:rsidR="00C64485" w:rsidRDefault="007A7DF0" w:rsidP="00F201F6">
            <w:pPr>
              <w:jc w:val="center"/>
              <w:rPr>
                <w:rFonts w:cs="Times New Roman"/>
              </w:rPr>
            </w:pPr>
            <w:r>
              <w:rPr>
                <w:rFonts w:cs="Times New Roman"/>
              </w:rPr>
              <w:t>Đạt 9</w:t>
            </w:r>
            <w:r w:rsidR="00F201F6">
              <w:rPr>
                <w:rFonts w:cs="Times New Roman"/>
              </w:rPr>
              <w:t>7</w:t>
            </w:r>
            <w:r>
              <w:rPr>
                <w:rFonts w:cs="Times New Roman"/>
              </w:rPr>
              <w:t>,</w:t>
            </w:r>
            <w:r w:rsidR="00F201F6">
              <w:rPr>
                <w:rFonts w:cs="Times New Roman"/>
              </w:rPr>
              <w:t>36</w:t>
            </w:r>
            <w:r>
              <w:rPr>
                <w:rFonts w:cs="Times New Roman"/>
              </w:rPr>
              <w:t>%</w:t>
            </w:r>
          </w:p>
        </w:tc>
      </w:tr>
      <w:tr w:rsidR="00C64485" w:rsidRPr="00E61AFD" w14:paraId="74CF1010" w14:textId="77777777" w:rsidTr="004D254D">
        <w:tc>
          <w:tcPr>
            <w:tcW w:w="852" w:type="dxa"/>
          </w:tcPr>
          <w:p w14:paraId="62161A1E" w14:textId="77777777" w:rsidR="00C64485" w:rsidRDefault="00C64485" w:rsidP="00C64485">
            <w:pPr>
              <w:jc w:val="center"/>
              <w:rPr>
                <w:rFonts w:cs="Times New Roman"/>
              </w:rPr>
            </w:pPr>
            <w:r>
              <w:rPr>
                <w:rFonts w:cs="Times New Roman"/>
              </w:rPr>
              <w:t>2</w:t>
            </w:r>
          </w:p>
        </w:tc>
        <w:tc>
          <w:tcPr>
            <w:tcW w:w="2551" w:type="dxa"/>
          </w:tcPr>
          <w:p w14:paraId="04F4EA49" w14:textId="77777777" w:rsidR="00C64485" w:rsidRPr="003A5F84" w:rsidRDefault="00C64485" w:rsidP="00C64485">
            <w:pPr>
              <w:jc w:val="both"/>
              <w:rPr>
                <w:rFonts w:cs="Times New Roman"/>
              </w:rPr>
            </w:pPr>
            <w:r w:rsidRPr="003A5F84">
              <w:rPr>
                <w:rFonts w:cs="Times New Roman"/>
              </w:rPr>
              <w:t>Tỷ lệ người dân trong độ tuổi trưởng thành sử dụng thiết bị thông minh</w:t>
            </w:r>
          </w:p>
        </w:tc>
        <w:tc>
          <w:tcPr>
            <w:tcW w:w="3499" w:type="dxa"/>
            <w:gridSpan w:val="2"/>
          </w:tcPr>
          <w:p w14:paraId="42CCAFE3" w14:textId="77777777" w:rsidR="00C64485" w:rsidRPr="003A5F84" w:rsidRDefault="00C64485" w:rsidP="00C64485">
            <w:pPr>
              <w:jc w:val="both"/>
              <w:rPr>
                <w:rFonts w:cs="Times New Roman"/>
              </w:rPr>
            </w:pPr>
            <w:r w:rsidRPr="003A5F84">
              <w:rPr>
                <w:rFonts w:cs="Times New Roman"/>
              </w:rPr>
              <w:t>Các huyện, thị xã, thành phố, xã, phường, thị trấn triển khai các giải pháp (bao gồm cả phương thức xã hội hóa) nhằm khuyến khích người dân ở độ tuôi trưởng thành sử dụng thiết bị thông minh (điện thoại thông minh hoặc máy tính bảng)</w:t>
            </w:r>
          </w:p>
        </w:tc>
        <w:tc>
          <w:tcPr>
            <w:tcW w:w="2722" w:type="dxa"/>
            <w:gridSpan w:val="2"/>
          </w:tcPr>
          <w:p w14:paraId="4184683D" w14:textId="77777777" w:rsidR="00C64485" w:rsidRPr="003A5F84" w:rsidRDefault="00C64485" w:rsidP="00C64485">
            <w:pPr>
              <w:jc w:val="both"/>
              <w:rPr>
                <w:rFonts w:cs="Times New Roman"/>
              </w:rPr>
            </w:pPr>
            <w:r w:rsidRPr="003A5F84">
              <w:rPr>
                <w:rFonts w:cs="Times New Roman"/>
              </w:rPr>
              <w:t>Điểm được tính căn cứ trên việc cài đặt Hue-S, có chuẩn hóa thông tin trên Hue-S (khuyến khích sử dụng theo chế độ đăng nhập) trên số dân trong độ tuổi trưởng thành ở địa phương</w:t>
            </w:r>
          </w:p>
        </w:tc>
        <w:tc>
          <w:tcPr>
            <w:tcW w:w="2001" w:type="dxa"/>
          </w:tcPr>
          <w:p w14:paraId="0F9FBEA9" w14:textId="77777777" w:rsidR="00C64485" w:rsidRPr="003A5F84" w:rsidRDefault="00C64485" w:rsidP="00C64485">
            <w:pPr>
              <w:jc w:val="both"/>
              <w:rPr>
                <w:rFonts w:cs="Times New Roman"/>
              </w:rPr>
            </w:pPr>
            <w:r w:rsidRPr="003A5F84">
              <w:rPr>
                <w:rFonts w:cs="Times New Roman"/>
              </w:rPr>
              <w:t>Dữ liệu tự động tổng hợp từ Hue-S</w:t>
            </w:r>
          </w:p>
        </w:tc>
        <w:tc>
          <w:tcPr>
            <w:tcW w:w="854" w:type="dxa"/>
          </w:tcPr>
          <w:p w14:paraId="7E620C58" w14:textId="77777777" w:rsidR="00C64485" w:rsidRPr="00E61AFD" w:rsidRDefault="00C64485" w:rsidP="00C64485">
            <w:pPr>
              <w:jc w:val="center"/>
              <w:rPr>
                <w:rFonts w:cs="Times New Roman"/>
              </w:rPr>
            </w:pPr>
            <w:r>
              <w:rPr>
                <w:rFonts w:cs="Times New Roman"/>
              </w:rPr>
              <w:t>30</w:t>
            </w:r>
          </w:p>
        </w:tc>
        <w:tc>
          <w:tcPr>
            <w:tcW w:w="2973" w:type="dxa"/>
          </w:tcPr>
          <w:p w14:paraId="12807998" w14:textId="77777777" w:rsidR="009966A8" w:rsidRDefault="00E77723" w:rsidP="009966A8">
            <w:pPr>
              <w:jc w:val="center"/>
            </w:pPr>
            <w:r>
              <w:t>Đã có 15.95</w:t>
            </w:r>
            <w:r w:rsidR="00E97132">
              <w:t>8</w:t>
            </w:r>
            <w:r w:rsidR="009966A8">
              <w:t xml:space="preserve"> Tk </w:t>
            </w:r>
          </w:p>
          <w:p w14:paraId="65C565CD" w14:textId="77777777" w:rsidR="009966A8" w:rsidRDefault="009966A8" w:rsidP="009966A8">
            <w:pPr>
              <w:jc w:val="center"/>
            </w:pPr>
            <w:r>
              <w:t>Hue-</w:t>
            </w:r>
            <w:r w:rsidRPr="00140E00">
              <w:t>S</w:t>
            </w:r>
            <w:r>
              <w:t>,</w:t>
            </w:r>
            <w:r w:rsidR="00E77723">
              <w:t xml:space="preserve"> trong đó có 4.46</w:t>
            </w:r>
            <w:r w:rsidR="00E97132">
              <w:t>6</w:t>
            </w:r>
            <w:r w:rsidRPr="00140E00">
              <w:t xml:space="preserve"> Tk chuẩn hóa chiế</w:t>
            </w:r>
            <w:r w:rsidR="00E77723">
              <w:t>m 27,9</w:t>
            </w:r>
            <w:r w:rsidR="00E97132">
              <w:t>9</w:t>
            </w:r>
            <w:r w:rsidRPr="00140E00">
              <w:t>%</w:t>
            </w:r>
          </w:p>
          <w:p w14:paraId="60DF6268" w14:textId="77777777" w:rsidR="00C64485" w:rsidRPr="00E61AFD" w:rsidRDefault="00C64485" w:rsidP="00C64485">
            <w:pPr>
              <w:jc w:val="center"/>
              <w:rPr>
                <w:rFonts w:cs="Times New Roman"/>
              </w:rPr>
            </w:pPr>
          </w:p>
        </w:tc>
      </w:tr>
      <w:tr w:rsidR="00C64485" w:rsidRPr="00287981" w14:paraId="38D82033" w14:textId="77777777" w:rsidTr="004D254D">
        <w:tc>
          <w:tcPr>
            <w:tcW w:w="852" w:type="dxa"/>
          </w:tcPr>
          <w:p w14:paraId="46A81F50" w14:textId="77777777" w:rsidR="00C64485" w:rsidRDefault="00C64485" w:rsidP="00C64485">
            <w:pPr>
              <w:jc w:val="center"/>
              <w:rPr>
                <w:rFonts w:cs="Times New Roman"/>
              </w:rPr>
            </w:pPr>
            <w:r>
              <w:rPr>
                <w:rFonts w:cs="Times New Roman"/>
              </w:rPr>
              <w:t>3</w:t>
            </w:r>
          </w:p>
        </w:tc>
        <w:tc>
          <w:tcPr>
            <w:tcW w:w="2551" w:type="dxa"/>
          </w:tcPr>
          <w:p w14:paraId="3AC61050" w14:textId="77777777" w:rsidR="00C64485" w:rsidRPr="003A5F84" w:rsidRDefault="00C64485" w:rsidP="00C64485">
            <w:pPr>
              <w:jc w:val="both"/>
              <w:rPr>
                <w:rFonts w:cs="Times New Roman"/>
              </w:rPr>
            </w:pPr>
            <w:r w:rsidRPr="003A5F84">
              <w:rPr>
                <w:rFonts w:cs="Times New Roman"/>
              </w:rPr>
              <w:t>Tỷ lệ hộ gia đình sử dung thiết bị thông minh</w:t>
            </w:r>
          </w:p>
        </w:tc>
        <w:tc>
          <w:tcPr>
            <w:tcW w:w="3499" w:type="dxa"/>
            <w:gridSpan w:val="2"/>
          </w:tcPr>
          <w:p w14:paraId="5B6C9524" w14:textId="77777777" w:rsidR="00C64485" w:rsidRPr="003A5F84" w:rsidRDefault="00C64485" w:rsidP="00C64485">
            <w:pPr>
              <w:jc w:val="both"/>
              <w:rPr>
                <w:rFonts w:cs="Times New Roman"/>
              </w:rPr>
            </w:pPr>
            <w:r w:rsidRPr="003A5F84">
              <w:rPr>
                <w:rFonts w:cs="Times New Roman"/>
              </w:rPr>
              <w:t>Các huyện, thị xã, thành phố, xã phường, thị trấn triển khai các giải pháp (bao gồm cả xã hội hóa) khuyến khích mỗi hộ gia đình có ít nhất một nhân khẩu sử dụng thiết bị thông minh (điện thoại thông minh hoặc máy tính bảng)</w:t>
            </w:r>
          </w:p>
        </w:tc>
        <w:tc>
          <w:tcPr>
            <w:tcW w:w="2722" w:type="dxa"/>
            <w:gridSpan w:val="2"/>
          </w:tcPr>
          <w:p w14:paraId="6FA27C3D" w14:textId="77777777" w:rsidR="00C64485" w:rsidRPr="003A5F84" w:rsidRDefault="00C64485" w:rsidP="00C64485">
            <w:pPr>
              <w:jc w:val="both"/>
              <w:rPr>
                <w:rFonts w:cs="Times New Roman"/>
              </w:rPr>
            </w:pPr>
            <w:r w:rsidRPr="003A5F84">
              <w:rPr>
                <w:rFonts w:cs="Times New Roman"/>
              </w:rPr>
              <w:t>Điểm được tính trên cơ sở xác định số lượng nhân khẩu tối thiểu sử dụng thiết bị thông minh trên số hộ gia đình. Có cài đặt Hue-S và được chuẩn hóa thông tin, khuyến khích sủ dụng theo chế độ đăng nhập</w:t>
            </w:r>
          </w:p>
        </w:tc>
        <w:tc>
          <w:tcPr>
            <w:tcW w:w="2001" w:type="dxa"/>
          </w:tcPr>
          <w:p w14:paraId="47851B28" w14:textId="77777777" w:rsidR="00C64485" w:rsidRPr="003A5F84" w:rsidRDefault="00C64485" w:rsidP="00C64485">
            <w:pPr>
              <w:jc w:val="both"/>
              <w:rPr>
                <w:rFonts w:cs="Times New Roman"/>
              </w:rPr>
            </w:pPr>
            <w:r w:rsidRPr="003A5F84">
              <w:rPr>
                <w:rFonts w:cs="Times New Roman"/>
              </w:rPr>
              <w:t>Dữ liệu tự động tổng hợp từ Hue-S</w:t>
            </w:r>
          </w:p>
        </w:tc>
        <w:tc>
          <w:tcPr>
            <w:tcW w:w="854" w:type="dxa"/>
          </w:tcPr>
          <w:p w14:paraId="586FB60E" w14:textId="77777777" w:rsidR="00C64485" w:rsidRPr="00287981" w:rsidRDefault="00C64485" w:rsidP="00C64485">
            <w:pPr>
              <w:jc w:val="center"/>
              <w:rPr>
                <w:rFonts w:cs="Times New Roman"/>
              </w:rPr>
            </w:pPr>
            <w:r>
              <w:rPr>
                <w:rFonts w:cs="Times New Roman"/>
              </w:rPr>
              <w:t>10</w:t>
            </w:r>
          </w:p>
        </w:tc>
        <w:tc>
          <w:tcPr>
            <w:tcW w:w="2973" w:type="dxa"/>
          </w:tcPr>
          <w:p w14:paraId="50A81FD6" w14:textId="77777777" w:rsidR="00C64485" w:rsidRDefault="00C87BB6" w:rsidP="00C64485">
            <w:pPr>
              <w:jc w:val="center"/>
            </w:pPr>
            <w:r>
              <w:rPr>
                <w:rFonts w:cs="Times New Roman"/>
              </w:rPr>
              <w:t xml:space="preserve">Đã có </w:t>
            </w:r>
            <w:r>
              <w:t>4.466</w:t>
            </w:r>
            <w:r w:rsidRPr="00140E00">
              <w:t xml:space="preserve">Tk chuẩn hóa </w:t>
            </w:r>
            <w:r>
              <w:t>/7.258 hộ dân</w:t>
            </w:r>
          </w:p>
          <w:p w14:paraId="5CDA2C08" w14:textId="77777777" w:rsidR="00C87BB6" w:rsidRPr="00287981" w:rsidRDefault="00C87BB6" w:rsidP="00C64485">
            <w:pPr>
              <w:jc w:val="center"/>
              <w:rPr>
                <w:rFonts w:cs="Times New Roman"/>
              </w:rPr>
            </w:pPr>
            <w:r>
              <w:t>Đạt 61,25%</w:t>
            </w:r>
          </w:p>
        </w:tc>
      </w:tr>
      <w:tr w:rsidR="00C64485" w:rsidRPr="00287981" w14:paraId="065012C4" w14:textId="77777777" w:rsidTr="004D254D">
        <w:tc>
          <w:tcPr>
            <w:tcW w:w="852" w:type="dxa"/>
          </w:tcPr>
          <w:p w14:paraId="56581094" w14:textId="77777777" w:rsidR="00C64485" w:rsidRDefault="00C64485" w:rsidP="00C64485">
            <w:pPr>
              <w:jc w:val="center"/>
              <w:rPr>
                <w:rFonts w:cs="Times New Roman"/>
              </w:rPr>
            </w:pPr>
            <w:r>
              <w:rPr>
                <w:rFonts w:cs="Times New Roman"/>
              </w:rPr>
              <w:t>4</w:t>
            </w:r>
          </w:p>
        </w:tc>
        <w:tc>
          <w:tcPr>
            <w:tcW w:w="2551" w:type="dxa"/>
          </w:tcPr>
          <w:p w14:paraId="0B80E59F" w14:textId="77777777" w:rsidR="00C64485" w:rsidRPr="003A5F84" w:rsidRDefault="00C64485" w:rsidP="00C64485">
            <w:pPr>
              <w:jc w:val="both"/>
              <w:rPr>
                <w:rFonts w:cs="Times New Roman"/>
              </w:rPr>
            </w:pPr>
            <w:r w:rsidRPr="003A5F84">
              <w:rPr>
                <w:rFonts w:cs="Times New Roman"/>
              </w:rPr>
              <w:t>Tỷ lệ hộ gia đình có kết nối internet cáp quang băng rộng</w:t>
            </w:r>
          </w:p>
        </w:tc>
        <w:tc>
          <w:tcPr>
            <w:tcW w:w="3499" w:type="dxa"/>
            <w:gridSpan w:val="2"/>
          </w:tcPr>
          <w:p w14:paraId="6AF5AECB" w14:textId="77777777" w:rsidR="00C64485" w:rsidRPr="003A5F84" w:rsidRDefault="00C64485" w:rsidP="00C64485">
            <w:pPr>
              <w:jc w:val="both"/>
              <w:rPr>
                <w:rFonts w:cs="Times New Roman"/>
              </w:rPr>
            </w:pPr>
            <w:r w:rsidRPr="003A5F84">
              <w:rPr>
                <w:rFonts w:cs="Times New Roman"/>
              </w:rPr>
              <w:t xml:space="preserve">Các huyện, thị xã, thành phố, xã phường, thị trấn triển khai các giải pháp (bao gồm cả xã hội hóa) nhằm khuyên khích mỗi hộ gia  đình lắp đặt kết nối internet băng rộng </w:t>
            </w:r>
          </w:p>
        </w:tc>
        <w:tc>
          <w:tcPr>
            <w:tcW w:w="2722" w:type="dxa"/>
            <w:gridSpan w:val="2"/>
          </w:tcPr>
          <w:p w14:paraId="6E3F9E20" w14:textId="77777777" w:rsidR="00C64485" w:rsidRPr="003A5F84" w:rsidRDefault="00C64485" w:rsidP="00C64485">
            <w:pPr>
              <w:jc w:val="both"/>
              <w:rPr>
                <w:rFonts w:cs="Times New Roman"/>
              </w:rPr>
            </w:pPr>
            <w:r w:rsidRPr="003A5F84">
              <w:rPr>
                <w:rFonts w:cs="Times New Roman"/>
              </w:rPr>
              <w:t>Tính theo tỷ lệ hộ gia đình trên địa bàn có lắp đặt sử dụng internet băng rộng</w:t>
            </w:r>
          </w:p>
        </w:tc>
        <w:tc>
          <w:tcPr>
            <w:tcW w:w="2001" w:type="dxa"/>
          </w:tcPr>
          <w:p w14:paraId="19A21F8C" w14:textId="77777777" w:rsidR="00C64485" w:rsidRPr="003A5F84" w:rsidRDefault="00C64485" w:rsidP="00C64485">
            <w:pPr>
              <w:jc w:val="both"/>
              <w:rPr>
                <w:rFonts w:cs="Times New Roman"/>
              </w:rPr>
            </w:pPr>
            <w:r w:rsidRPr="003A5F84">
              <w:rPr>
                <w:rFonts w:cs="Times New Roman"/>
              </w:rPr>
              <w:t>Dữ liệu từ Sở Thông tin và Truyền thông</w:t>
            </w:r>
          </w:p>
        </w:tc>
        <w:tc>
          <w:tcPr>
            <w:tcW w:w="854" w:type="dxa"/>
          </w:tcPr>
          <w:p w14:paraId="7BA10351" w14:textId="77777777" w:rsidR="00C64485" w:rsidRPr="00287981" w:rsidRDefault="00C64485" w:rsidP="00C64485">
            <w:pPr>
              <w:jc w:val="center"/>
              <w:rPr>
                <w:rFonts w:cs="Times New Roman"/>
              </w:rPr>
            </w:pPr>
            <w:r>
              <w:rPr>
                <w:rFonts w:cs="Times New Roman"/>
              </w:rPr>
              <w:t>10</w:t>
            </w:r>
          </w:p>
        </w:tc>
        <w:tc>
          <w:tcPr>
            <w:tcW w:w="2973" w:type="dxa"/>
          </w:tcPr>
          <w:p w14:paraId="6B0922E0" w14:textId="77777777" w:rsidR="00C87BB6" w:rsidRDefault="00C87BB6" w:rsidP="00C87BB6">
            <w:pPr>
              <w:jc w:val="center"/>
            </w:pPr>
            <w:r>
              <w:rPr>
                <w:rFonts w:cs="Times New Roman"/>
              </w:rPr>
              <w:t xml:space="preserve">Đã có </w:t>
            </w:r>
            <w:r>
              <w:t xml:space="preserve">4.021/7.258 hộ dân </w:t>
            </w:r>
            <w:r w:rsidRPr="003A5F84">
              <w:rPr>
                <w:rFonts w:cs="Times New Roman"/>
              </w:rPr>
              <w:t xml:space="preserve">lắp đặt kết nối internet băng rộng </w:t>
            </w:r>
          </w:p>
          <w:p w14:paraId="588BCD4E" w14:textId="77777777" w:rsidR="00C64485" w:rsidRPr="00287981" w:rsidRDefault="00C87BB6" w:rsidP="00C87BB6">
            <w:pPr>
              <w:jc w:val="center"/>
              <w:rPr>
                <w:rFonts w:cs="Times New Roman"/>
              </w:rPr>
            </w:pPr>
            <w:r>
              <w:t>Đạt 55,4%</w:t>
            </w:r>
          </w:p>
        </w:tc>
      </w:tr>
      <w:tr w:rsidR="00C64485" w:rsidRPr="00287981" w14:paraId="422A71AC" w14:textId="77777777" w:rsidTr="004D254D">
        <w:tc>
          <w:tcPr>
            <w:tcW w:w="852" w:type="dxa"/>
          </w:tcPr>
          <w:p w14:paraId="48EC8C1F" w14:textId="77777777" w:rsidR="00C64485" w:rsidRDefault="00C64485" w:rsidP="00C64485">
            <w:pPr>
              <w:jc w:val="center"/>
              <w:rPr>
                <w:rFonts w:cs="Times New Roman"/>
              </w:rPr>
            </w:pPr>
            <w:r>
              <w:rPr>
                <w:rFonts w:cs="Times New Roman"/>
              </w:rPr>
              <w:lastRenderedPageBreak/>
              <w:t>5</w:t>
            </w:r>
          </w:p>
        </w:tc>
        <w:tc>
          <w:tcPr>
            <w:tcW w:w="2551" w:type="dxa"/>
          </w:tcPr>
          <w:p w14:paraId="35C84D77" w14:textId="77777777" w:rsidR="00C64485" w:rsidRDefault="00C64485" w:rsidP="00C64485">
            <w:pPr>
              <w:jc w:val="both"/>
              <w:rPr>
                <w:rFonts w:cs="Times New Roman"/>
              </w:rPr>
            </w:pPr>
            <w:r>
              <w:rPr>
                <w:rFonts w:cs="Times New Roman"/>
              </w:rPr>
              <w:t>Công chức, viên chức, người lao động sử dụng nền tảng điện toán đám mây</w:t>
            </w:r>
          </w:p>
        </w:tc>
        <w:tc>
          <w:tcPr>
            <w:tcW w:w="3499" w:type="dxa"/>
            <w:gridSpan w:val="2"/>
          </w:tcPr>
          <w:p w14:paraId="60509DA7" w14:textId="77777777" w:rsidR="00C64485" w:rsidRPr="00287981" w:rsidRDefault="00C64485" w:rsidP="00C64485">
            <w:pPr>
              <w:jc w:val="both"/>
              <w:rPr>
                <w:rFonts w:cs="Times New Roman"/>
              </w:rPr>
            </w:pPr>
            <w:r>
              <w:rPr>
                <w:rFonts w:cs="Times New Roman"/>
              </w:rPr>
              <w:t>Công chức, viên chức, người lao động trong các sở, ngành, địa phương sử dụng phương thức lưu trữ tại liệu điện tử trên nền tảng điện toán đám mây dùng chung của tỉnh thay thế cho việc lưu trữ tại máy tính hoặc thiết bị ngoại vi khác</w:t>
            </w:r>
          </w:p>
        </w:tc>
        <w:tc>
          <w:tcPr>
            <w:tcW w:w="2722" w:type="dxa"/>
            <w:gridSpan w:val="2"/>
          </w:tcPr>
          <w:p w14:paraId="0FBCFE31" w14:textId="77777777" w:rsidR="00C64485" w:rsidRDefault="00C64485" w:rsidP="00C64485">
            <w:pPr>
              <w:jc w:val="both"/>
              <w:rPr>
                <w:rFonts w:cs="Times New Roman"/>
              </w:rPr>
            </w:pPr>
            <w:r>
              <w:rPr>
                <w:rFonts w:cs="Times New Roman"/>
              </w:rPr>
              <w:t>Tỷ lệ số dữ liệu phát sinh lưu trữ theo số lượng công chức, viên chức, người lao động tại các sở, ngành, địa phương có lưu trữ dữ liệu</w:t>
            </w:r>
          </w:p>
        </w:tc>
        <w:tc>
          <w:tcPr>
            <w:tcW w:w="2001" w:type="dxa"/>
          </w:tcPr>
          <w:p w14:paraId="60704E34" w14:textId="77777777" w:rsidR="00C64485" w:rsidRDefault="00C64485" w:rsidP="00C64485">
            <w:pPr>
              <w:jc w:val="both"/>
              <w:rPr>
                <w:rFonts w:cs="Times New Roman"/>
              </w:rPr>
            </w:pPr>
            <w:r>
              <w:rPr>
                <w:rFonts w:cs="Times New Roman"/>
              </w:rPr>
              <w:t>Dữ liệu được tự động tổng hợp trên Hue-S</w:t>
            </w:r>
          </w:p>
        </w:tc>
        <w:tc>
          <w:tcPr>
            <w:tcW w:w="854" w:type="dxa"/>
          </w:tcPr>
          <w:p w14:paraId="4F7507C4" w14:textId="77777777" w:rsidR="00C64485" w:rsidRDefault="00C64485" w:rsidP="00C64485">
            <w:pPr>
              <w:jc w:val="center"/>
              <w:rPr>
                <w:rFonts w:cs="Times New Roman"/>
              </w:rPr>
            </w:pPr>
            <w:r>
              <w:rPr>
                <w:rFonts w:cs="Times New Roman"/>
              </w:rPr>
              <w:t>10</w:t>
            </w:r>
          </w:p>
        </w:tc>
        <w:tc>
          <w:tcPr>
            <w:tcW w:w="2973" w:type="dxa"/>
          </w:tcPr>
          <w:p w14:paraId="57B7D31A" w14:textId="77777777" w:rsidR="00C64485" w:rsidRDefault="00C64485" w:rsidP="00C64485">
            <w:pPr>
              <w:jc w:val="center"/>
              <w:rPr>
                <w:rFonts w:cs="Times New Roman"/>
              </w:rPr>
            </w:pPr>
            <w:r>
              <w:rPr>
                <w:rFonts w:cs="Times New Roman"/>
              </w:rPr>
              <w:t>UBND tỉnh chưa triển khai</w:t>
            </w:r>
          </w:p>
        </w:tc>
      </w:tr>
      <w:tr w:rsidR="00C64485" w:rsidRPr="00287981" w14:paraId="76F26495" w14:textId="77777777" w:rsidTr="004D254D">
        <w:tc>
          <w:tcPr>
            <w:tcW w:w="852" w:type="dxa"/>
          </w:tcPr>
          <w:p w14:paraId="7157BC88" w14:textId="77777777" w:rsidR="00C64485" w:rsidRDefault="00C64485" w:rsidP="00C64485">
            <w:pPr>
              <w:jc w:val="center"/>
              <w:rPr>
                <w:rFonts w:cs="Times New Roman"/>
              </w:rPr>
            </w:pPr>
            <w:r>
              <w:rPr>
                <w:rFonts w:cs="Times New Roman"/>
              </w:rPr>
              <w:t>6</w:t>
            </w:r>
          </w:p>
        </w:tc>
        <w:tc>
          <w:tcPr>
            <w:tcW w:w="2551" w:type="dxa"/>
          </w:tcPr>
          <w:p w14:paraId="4DE8A092" w14:textId="77777777" w:rsidR="00C64485" w:rsidRDefault="00C64485" w:rsidP="00C64485">
            <w:pPr>
              <w:jc w:val="both"/>
              <w:rPr>
                <w:rFonts w:cs="Times New Roman"/>
              </w:rPr>
            </w:pPr>
            <w:r>
              <w:rPr>
                <w:rFonts w:cs="Times New Roman"/>
              </w:rPr>
              <w:t>Sử dụng hạ tầng dùng chung cho các nền tảng số</w:t>
            </w:r>
          </w:p>
        </w:tc>
        <w:tc>
          <w:tcPr>
            <w:tcW w:w="3499" w:type="dxa"/>
            <w:gridSpan w:val="2"/>
          </w:tcPr>
          <w:p w14:paraId="7064E1EB" w14:textId="77777777" w:rsidR="00C64485" w:rsidRDefault="00C64485" w:rsidP="00C64485">
            <w:pPr>
              <w:jc w:val="both"/>
              <w:rPr>
                <w:rFonts w:cs="Times New Roman"/>
              </w:rPr>
            </w:pPr>
            <w:r>
              <w:rPr>
                <w:rFonts w:cs="Times New Roman"/>
              </w:rPr>
              <w:t>Các nền tảng số, hệ thống thông tin, cơ sở dữ liệu của các sở, ngành, địa phương chủ động đầu tư phải được cài đặt và vận hành tại hạ tầng dùng chung của tỉnh (Trung tâm Giám sát, điều hành đô thị thông minh) ngoại trừ các nền tảng do các Bộ, ngành, trung ương triển khai theo ngành dọc.</w:t>
            </w:r>
          </w:p>
        </w:tc>
        <w:tc>
          <w:tcPr>
            <w:tcW w:w="2722" w:type="dxa"/>
            <w:gridSpan w:val="2"/>
          </w:tcPr>
          <w:p w14:paraId="693BEF40" w14:textId="77777777" w:rsidR="00C64485" w:rsidRDefault="00C64485" w:rsidP="00C64485">
            <w:pPr>
              <w:jc w:val="both"/>
              <w:rPr>
                <w:rFonts w:cs="Times New Roman"/>
              </w:rPr>
            </w:pPr>
            <w:r>
              <w:rPr>
                <w:rFonts w:cs="Times New Roman"/>
              </w:rPr>
              <w:t>Điểm được tính theo tỷ lệ các nền tảng số, hệ thống thông tin đang vận hành trên tổng số được cài đặt tại hạ tầng dùng chung của tỉnh. Chỉ số sẽ đưa vào tính   nếu không phát sinh</w:t>
            </w:r>
          </w:p>
        </w:tc>
        <w:tc>
          <w:tcPr>
            <w:tcW w:w="2001" w:type="dxa"/>
          </w:tcPr>
          <w:p w14:paraId="3B566642" w14:textId="77777777" w:rsidR="00C64485" w:rsidRDefault="00C64485" w:rsidP="00C64485">
            <w:pPr>
              <w:jc w:val="both"/>
              <w:rPr>
                <w:rFonts w:cs="Times New Roman"/>
              </w:rPr>
            </w:pPr>
            <w:r>
              <w:rPr>
                <w:rFonts w:cs="Times New Roman"/>
              </w:rPr>
              <w:t>Dữ liệu do IOC đánh giá</w:t>
            </w:r>
          </w:p>
        </w:tc>
        <w:tc>
          <w:tcPr>
            <w:tcW w:w="854" w:type="dxa"/>
          </w:tcPr>
          <w:p w14:paraId="7C9DBD0D" w14:textId="77777777" w:rsidR="00C64485" w:rsidRDefault="00C64485" w:rsidP="00C64485">
            <w:pPr>
              <w:jc w:val="center"/>
              <w:rPr>
                <w:rFonts w:cs="Times New Roman"/>
              </w:rPr>
            </w:pPr>
            <w:r>
              <w:rPr>
                <w:rFonts w:cs="Times New Roman"/>
              </w:rPr>
              <w:t>10</w:t>
            </w:r>
          </w:p>
        </w:tc>
        <w:tc>
          <w:tcPr>
            <w:tcW w:w="2973" w:type="dxa"/>
          </w:tcPr>
          <w:p w14:paraId="4A6A9C13" w14:textId="77777777" w:rsidR="00C64485" w:rsidRDefault="009966A8" w:rsidP="00C64485">
            <w:pPr>
              <w:jc w:val="center"/>
              <w:rPr>
                <w:rFonts w:cs="Times New Roman"/>
              </w:rPr>
            </w:pPr>
            <w:r>
              <w:rPr>
                <w:rFonts w:cs="Times New Roman"/>
              </w:rPr>
              <w:t>Đạt</w:t>
            </w:r>
            <w:r w:rsidR="00C64485">
              <w:rPr>
                <w:rFonts w:cs="Times New Roman"/>
              </w:rPr>
              <w:t xml:space="preserve"> </w:t>
            </w:r>
          </w:p>
        </w:tc>
      </w:tr>
      <w:tr w:rsidR="00C64485" w:rsidRPr="00807B3B" w14:paraId="02C7F522" w14:textId="77777777" w:rsidTr="004B5C16">
        <w:tc>
          <w:tcPr>
            <w:tcW w:w="852" w:type="dxa"/>
          </w:tcPr>
          <w:p w14:paraId="4C09A69C" w14:textId="77777777" w:rsidR="00C64485" w:rsidRPr="00807B3B" w:rsidRDefault="00C64485" w:rsidP="00C64485">
            <w:pPr>
              <w:jc w:val="center"/>
              <w:rPr>
                <w:rFonts w:cs="Times New Roman"/>
                <w:b/>
                <w:bCs/>
              </w:rPr>
            </w:pPr>
            <w:r w:rsidRPr="00807B3B">
              <w:rPr>
                <w:rFonts w:cs="Times New Roman"/>
                <w:b/>
                <w:bCs/>
              </w:rPr>
              <w:t>IV</w:t>
            </w:r>
          </w:p>
        </w:tc>
        <w:tc>
          <w:tcPr>
            <w:tcW w:w="14600" w:type="dxa"/>
            <w:gridSpan w:val="8"/>
          </w:tcPr>
          <w:p w14:paraId="29497987" w14:textId="77777777" w:rsidR="00C64485" w:rsidRPr="00807B3B" w:rsidRDefault="00C64485" w:rsidP="00C64485">
            <w:pPr>
              <w:jc w:val="both"/>
              <w:rPr>
                <w:rFonts w:cs="Times New Roman"/>
                <w:b/>
                <w:bCs/>
              </w:rPr>
            </w:pPr>
            <w:r w:rsidRPr="00807B3B">
              <w:rPr>
                <w:rFonts w:cs="Times New Roman"/>
                <w:b/>
                <w:bCs/>
              </w:rPr>
              <w:t>Nhân lực số</w:t>
            </w:r>
          </w:p>
        </w:tc>
      </w:tr>
      <w:tr w:rsidR="00C64485" w:rsidRPr="00807B3B" w14:paraId="6BE7DE78" w14:textId="77777777" w:rsidTr="004D254D">
        <w:tc>
          <w:tcPr>
            <w:tcW w:w="852" w:type="dxa"/>
          </w:tcPr>
          <w:p w14:paraId="4C13B899" w14:textId="77777777" w:rsidR="00C64485" w:rsidRDefault="00C64485" w:rsidP="00C64485">
            <w:pPr>
              <w:jc w:val="center"/>
              <w:rPr>
                <w:rFonts w:cs="Times New Roman"/>
              </w:rPr>
            </w:pPr>
            <w:r>
              <w:rPr>
                <w:rFonts w:cs="Times New Roman"/>
              </w:rPr>
              <w:t>1</w:t>
            </w:r>
          </w:p>
        </w:tc>
        <w:tc>
          <w:tcPr>
            <w:tcW w:w="2551" w:type="dxa"/>
          </w:tcPr>
          <w:p w14:paraId="2B9D959C" w14:textId="77777777" w:rsidR="00C64485" w:rsidRDefault="00C64485" w:rsidP="00C64485">
            <w:pPr>
              <w:jc w:val="both"/>
              <w:rPr>
                <w:rFonts w:cs="Times New Roman"/>
              </w:rPr>
            </w:pPr>
            <w:r>
              <w:rPr>
                <w:rFonts w:cs="Times New Roman"/>
              </w:rPr>
              <w:t>Nhân lực chuyên trách, kiêm nhiệm chuyển đổi số, an toàn thông tin</w:t>
            </w:r>
          </w:p>
        </w:tc>
        <w:tc>
          <w:tcPr>
            <w:tcW w:w="3499" w:type="dxa"/>
            <w:gridSpan w:val="2"/>
          </w:tcPr>
          <w:p w14:paraId="57814BDA" w14:textId="77777777" w:rsidR="00C64485" w:rsidRDefault="00C64485" w:rsidP="00C64485">
            <w:pPr>
              <w:jc w:val="both"/>
              <w:rPr>
                <w:rFonts w:cs="Times New Roman"/>
              </w:rPr>
            </w:pPr>
            <w:r>
              <w:rPr>
                <w:rFonts w:cs="Times New Roman"/>
              </w:rPr>
              <w:t>Các sở, ngành, địa phương ban hành văn bản phân công nhân sự chuyên trách, kiêm nhiệm nhiệm vụ chuyển đổi số</w:t>
            </w:r>
            <w:r w:rsidR="00D30EC3">
              <w:rPr>
                <w:rFonts w:cs="Times New Roman"/>
              </w:rPr>
              <w:t>, a</w:t>
            </w:r>
            <w:r>
              <w:rPr>
                <w:rFonts w:cs="Times New Roman"/>
              </w:rPr>
              <w:t>n toàn thông tin bao gồm:</w:t>
            </w:r>
          </w:p>
          <w:p w14:paraId="1647BD4B" w14:textId="77777777" w:rsidR="00C64485" w:rsidRDefault="00C64485" w:rsidP="00C64485">
            <w:pPr>
              <w:jc w:val="both"/>
              <w:rPr>
                <w:rFonts w:cs="Times New Roman"/>
              </w:rPr>
            </w:pPr>
            <w:r>
              <w:rPr>
                <w:rFonts w:cs="Times New Roman"/>
              </w:rPr>
              <w:t xml:space="preserve">- Chuyên trách chung cho </w:t>
            </w:r>
            <w:r>
              <w:rPr>
                <w:rFonts w:cs="Times New Roman"/>
              </w:rPr>
              <w:lastRenderedPageBreak/>
              <w:t>toàn đơn vị, địa phương.</w:t>
            </w:r>
          </w:p>
          <w:p w14:paraId="5935AA94" w14:textId="77777777" w:rsidR="00C64485" w:rsidRDefault="00C64485" w:rsidP="00C64485">
            <w:pPr>
              <w:jc w:val="both"/>
              <w:rPr>
                <w:rFonts w:cs="Times New Roman"/>
              </w:rPr>
            </w:pPr>
            <w:r>
              <w:rPr>
                <w:rFonts w:cs="Times New Roman"/>
              </w:rPr>
              <w:t>- Kiêm nhiệm nhiệm vụ cho từng phòng, ban chuyên môn, đơn vị trực thuộc</w:t>
            </w:r>
          </w:p>
        </w:tc>
        <w:tc>
          <w:tcPr>
            <w:tcW w:w="2722" w:type="dxa"/>
            <w:gridSpan w:val="2"/>
          </w:tcPr>
          <w:p w14:paraId="7ADDE2C7" w14:textId="77777777" w:rsidR="00C64485" w:rsidRDefault="00C64485" w:rsidP="00C64485">
            <w:pPr>
              <w:jc w:val="both"/>
              <w:rPr>
                <w:rFonts w:cs="Times New Roman"/>
              </w:rPr>
            </w:pPr>
            <w:r>
              <w:rPr>
                <w:rFonts w:cs="Times New Roman"/>
              </w:rPr>
              <w:lastRenderedPageBreak/>
              <w:t>Điểm được tính theo đơn vị và số lượng phòng ban trong đơn vị.</w:t>
            </w:r>
          </w:p>
          <w:p w14:paraId="2D51E587" w14:textId="77777777" w:rsidR="00C64485" w:rsidRPr="008C6F7F" w:rsidRDefault="00C64485" w:rsidP="00C64485">
            <w:pPr>
              <w:jc w:val="both"/>
              <w:rPr>
                <w:rFonts w:cs="Times New Roman"/>
              </w:rPr>
            </w:pPr>
            <w:r w:rsidRPr="008C6F7F">
              <w:rPr>
                <w:rFonts w:cs="Times New Roman"/>
              </w:rPr>
              <w:t xml:space="preserve">Quyết định bằng file điện tử </w:t>
            </w:r>
            <w:r>
              <w:rPr>
                <w:rFonts w:cs="Times New Roman"/>
              </w:rPr>
              <w:t>có ký số.</w:t>
            </w:r>
          </w:p>
        </w:tc>
        <w:tc>
          <w:tcPr>
            <w:tcW w:w="2001" w:type="dxa"/>
          </w:tcPr>
          <w:p w14:paraId="39DF41FD" w14:textId="77777777" w:rsidR="00C64485" w:rsidRPr="008C6F7F" w:rsidRDefault="00C64485" w:rsidP="00C64485">
            <w:pPr>
              <w:jc w:val="both"/>
              <w:rPr>
                <w:rFonts w:cs="Times New Roman"/>
              </w:rPr>
            </w:pPr>
            <w:r w:rsidRPr="008C6F7F">
              <w:rPr>
                <w:rFonts w:cs="Times New Roman"/>
              </w:rPr>
              <w:t>Quyết định bằng file điện tử</w:t>
            </w:r>
            <w:r>
              <w:rPr>
                <w:rFonts w:cs="Times New Roman"/>
              </w:rPr>
              <w:t xml:space="preserve"> có ký số</w:t>
            </w:r>
          </w:p>
        </w:tc>
        <w:tc>
          <w:tcPr>
            <w:tcW w:w="854" w:type="dxa"/>
          </w:tcPr>
          <w:p w14:paraId="44F34780" w14:textId="77777777" w:rsidR="00C64485" w:rsidRPr="00807B3B" w:rsidRDefault="00C64485" w:rsidP="00C64485">
            <w:pPr>
              <w:jc w:val="center"/>
              <w:rPr>
                <w:rFonts w:cs="Times New Roman"/>
              </w:rPr>
            </w:pPr>
            <w:r>
              <w:rPr>
                <w:rFonts w:cs="Times New Roman"/>
              </w:rPr>
              <w:t>10</w:t>
            </w:r>
          </w:p>
        </w:tc>
        <w:tc>
          <w:tcPr>
            <w:tcW w:w="2973" w:type="dxa"/>
          </w:tcPr>
          <w:p w14:paraId="440AC301" w14:textId="77777777" w:rsidR="00C64485" w:rsidRPr="00807B3B" w:rsidRDefault="00C64485" w:rsidP="00C64485">
            <w:pPr>
              <w:jc w:val="center"/>
              <w:rPr>
                <w:rFonts w:cs="Times New Roman"/>
              </w:rPr>
            </w:pPr>
            <w:r>
              <w:rPr>
                <w:rFonts w:cs="Times New Roman"/>
              </w:rPr>
              <w:t>Đạt</w:t>
            </w:r>
          </w:p>
        </w:tc>
      </w:tr>
      <w:tr w:rsidR="00C64485" w:rsidRPr="00807B3B" w14:paraId="07678DB1" w14:textId="77777777" w:rsidTr="004D254D">
        <w:tc>
          <w:tcPr>
            <w:tcW w:w="852" w:type="dxa"/>
          </w:tcPr>
          <w:p w14:paraId="394E8B05" w14:textId="77777777" w:rsidR="00C64485" w:rsidRDefault="00C64485" w:rsidP="00C64485">
            <w:pPr>
              <w:jc w:val="center"/>
              <w:rPr>
                <w:rFonts w:cs="Times New Roman"/>
              </w:rPr>
            </w:pPr>
            <w:r>
              <w:rPr>
                <w:rFonts w:cs="Times New Roman"/>
              </w:rPr>
              <w:t>2</w:t>
            </w:r>
          </w:p>
        </w:tc>
        <w:tc>
          <w:tcPr>
            <w:tcW w:w="2551" w:type="dxa"/>
          </w:tcPr>
          <w:p w14:paraId="1538082D" w14:textId="77777777" w:rsidR="00C64485" w:rsidRDefault="00C64485" w:rsidP="00C64485">
            <w:pPr>
              <w:jc w:val="both"/>
              <w:rPr>
                <w:rFonts w:cs="Times New Roman"/>
              </w:rPr>
            </w:pPr>
            <w:r>
              <w:rPr>
                <w:rFonts w:cs="Times New Roman"/>
              </w:rPr>
              <w:t>Tổ công nghệ số cộng đồng đến thôn, bản, tổ dân phố</w:t>
            </w:r>
          </w:p>
        </w:tc>
        <w:tc>
          <w:tcPr>
            <w:tcW w:w="3499" w:type="dxa"/>
            <w:gridSpan w:val="2"/>
          </w:tcPr>
          <w:p w14:paraId="219E5328" w14:textId="77777777" w:rsidR="00C64485" w:rsidRPr="00807B3B" w:rsidRDefault="00C64485" w:rsidP="00C64485">
            <w:pPr>
              <w:jc w:val="both"/>
              <w:rPr>
                <w:rFonts w:cs="Times New Roman"/>
              </w:rPr>
            </w:pPr>
            <w:r w:rsidRPr="00807B3B">
              <w:rPr>
                <w:rFonts w:cs="Times New Roman"/>
              </w:rPr>
              <w:t>Các huyện, thị xã, th</w:t>
            </w:r>
            <w:r>
              <w:rPr>
                <w:rFonts w:cs="Times New Roman"/>
              </w:rPr>
              <w:t>ành phố tổ chức chỉ đạo thành lập tổ công nghệ số cộng đồng theo hướng mỗi thôn tổ sẽ thành lập một tổ công nghệ số cộng đồng</w:t>
            </w:r>
          </w:p>
        </w:tc>
        <w:tc>
          <w:tcPr>
            <w:tcW w:w="2722" w:type="dxa"/>
            <w:gridSpan w:val="2"/>
          </w:tcPr>
          <w:p w14:paraId="51E8F0D5" w14:textId="77777777" w:rsidR="00C64485" w:rsidRDefault="00C64485" w:rsidP="00C64485">
            <w:pPr>
              <w:jc w:val="both"/>
              <w:rPr>
                <w:rFonts w:cs="Times New Roman"/>
              </w:rPr>
            </w:pPr>
            <w:r>
              <w:rPr>
                <w:rFonts w:cs="Times New Roman"/>
              </w:rPr>
              <w:t>Tính theo số lượng Tổ được thành lập theo số lượng thôn, tổ trên địa bàn.</w:t>
            </w:r>
          </w:p>
          <w:p w14:paraId="706C0A45" w14:textId="77777777" w:rsidR="00C64485" w:rsidRPr="008C6F7F" w:rsidRDefault="00C64485" w:rsidP="00C64485">
            <w:pPr>
              <w:jc w:val="both"/>
              <w:rPr>
                <w:rFonts w:cs="Times New Roman"/>
              </w:rPr>
            </w:pPr>
          </w:p>
        </w:tc>
        <w:tc>
          <w:tcPr>
            <w:tcW w:w="2001" w:type="dxa"/>
          </w:tcPr>
          <w:p w14:paraId="7BD2F2AC" w14:textId="77777777" w:rsidR="00C64485" w:rsidRPr="008C6F7F" w:rsidRDefault="00C64485" w:rsidP="00C64485">
            <w:pPr>
              <w:jc w:val="both"/>
              <w:rPr>
                <w:rFonts w:cs="Times New Roman"/>
              </w:rPr>
            </w:pPr>
            <w:r w:rsidRPr="008C6F7F">
              <w:rPr>
                <w:rFonts w:cs="Times New Roman"/>
              </w:rPr>
              <w:t>Quyết định bằng file điện t</w:t>
            </w:r>
            <w:r>
              <w:rPr>
                <w:rFonts w:cs="Times New Roman"/>
              </w:rPr>
              <w:t>ử có ký số</w:t>
            </w:r>
          </w:p>
        </w:tc>
        <w:tc>
          <w:tcPr>
            <w:tcW w:w="854" w:type="dxa"/>
          </w:tcPr>
          <w:p w14:paraId="66B4A931" w14:textId="77777777" w:rsidR="00C64485" w:rsidRPr="00807B3B" w:rsidRDefault="00C64485" w:rsidP="00C64485">
            <w:pPr>
              <w:jc w:val="center"/>
              <w:rPr>
                <w:rFonts w:cs="Times New Roman"/>
              </w:rPr>
            </w:pPr>
            <w:r>
              <w:rPr>
                <w:rFonts w:cs="Times New Roman"/>
              </w:rPr>
              <w:t>10</w:t>
            </w:r>
          </w:p>
        </w:tc>
        <w:tc>
          <w:tcPr>
            <w:tcW w:w="2973" w:type="dxa"/>
          </w:tcPr>
          <w:p w14:paraId="3BCBAE9E" w14:textId="77777777" w:rsidR="00C72D1B" w:rsidRDefault="00C72D1B" w:rsidP="00C72D1B">
            <w:pPr>
              <w:jc w:val="center"/>
              <w:rPr>
                <w:rFonts w:cs="Times New Roman"/>
              </w:rPr>
            </w:pPr>
            <w:r>
              <w:rPr>
                <w:rFonts w:cs="Times New Roman"/>
              </w:rPr>
              <w:t>(60 tổ/60 thôn, TDP)</w:t>
            </w:r>
          </w:p>
          <w:p w14:paraId="0FF6B9DE" w14:textId="77777777" w:rsidR="00C64485" w:rsidRDefault="00C64485" w:rsidP="00C64485">
            <w:pPr>
              <w:jc w:val="center"/>
              <w:rPr>
                <w:rFonts w:cs="Times New Roman"/>
              </w:rPr>
            </w:pPr>
            <w:r>
              <w:rPr>
                <w:rFonts w:cs="Times New Roman"/>
              </w:rPr>
              <w:t>Đạt</w:t>
            </w:r>
          </w:p>
          <w:p w14:paraId="074544A8" w14:textId="77777777" w:rsidR="00C64485" w:rsidRPr="00807B3B" w:rsidRDefault="00C64485" w:rsidP="00C64485">
            <w:pPr>
              <w:jc w:val="center"/>
              <w:rPr>
                <w:rFonts w:cs="Times New Roman"/>
              </w:rPr>
            </w:pPr>
          </w:p>
        </w:tc>
      </w:tr>
      <w:tr w:rsidR="00C64485" w:rsidRPr="008C6F7F" w14:paraId="336612FC" w14:textId="77777777" w:rsidTr="004D254D">
        <w:tc>
          <w:tcPr>
            <w:tcW w:w="852" w:type="dxa"/>
          </w:tcPr>
          <w:p w14:paraId="2AB37CAB" w14:textId="77777777" w:rsidR="00C64485" w:rsidRPr="00807B3B" w:rsidRDefault="00C64485" w:rsidP="00C64485">
            <w:pPr>
              <w:jc w:val="center"/>
              <w:rPr>
                <w:rFonts w:cs="Times New Roman"/>
              </w:rPr>
            </w:pPr>
            <w:r>
              <w:rPr>
                <w:rFonts w:cs="Times New Roman"/>
              </w:rPr>
              <w:t>3</w:t>
            </w:r>
          </w:p>
        </w:tc>
        <w:tc>
          <w:tcPr>
            <w:tcW w:w="2551" w:type="dxa"/>
          </w:tcPr>
          <w:p w14:paraId="42C27CE5" w14:textId="77777777" w:rsidR="00C64485" w:rsidRPr="00807B3B" w:rsidRDefault="00C64485" w:rsidP="00C64485">
            <w:pPr>
              <w:jc w:val="both"/>
              <w:rPr>
                <w:rFonts w:cs="Times New Roman"/>
              </w:rPr>
            </w:pPr>
            <w:r>
              <w:rPr>
                <w:rFonts w:cs="Times New Roman"/>
              </w:rPr>
              <w:t>Kiện toàn Tổ công nghệ số cộng đồng</w:t>
            </w:r>
          </w:p>
        </w:tc>
        <w:tc>
          <w:tcPr>
            <w:tcW w:w="3499" w:type="dxa"/>
            <w:gridSpan w:val="2"/>
          </w:tcPr>
          <w:p w14:paraId="3A3E2FB0" w14:textId="77777777" w:rsidR="00C64485" w:rsidRPr="00807B3B" w:rsidRDefault="00C64485" w:rsidP="00C64485">
            <w:pPr>
              <w:jc w:val="both"/>
              <w:rPr>
                <w:rFonts w:cs="Times New Roman"/>
              </w:rPr>
            </w:pPr>
            <w:r>
              <w:rPr>
                <w:rFonts w:cs="Times New Roman"/>
              </w:rPr>
              <w:t>Hằng năm các huyện thị xã, thành phố chỉ đạo rà soát kiện toàn Tổ công nghệ số cộng đồng nhằm đáp ứng nhiệm vụ phù hợp với điều kiện phát triển thực tiễn  của chuyển đổi số</w:t>
            </w:r>
          </w:p>
        </w:tc>
        <w:tc>
          <w:tcPr>
            <w:tcW w:w="2722" w:type="dxa"/>
            <w:gridSpan w:val="2"/>
          </w:tcPr>
          <w:p w14:paraId="7EB84C40" w14:textId="77777777" w:rsidR="00C64485" w:rsidRPr="00807B3B" w:rsidRDefault="00C64485" w:rsidP="00C64485">
            <w:pPr>
              <w:jc w:val="both"/>
              <w:rPr>
                <w:rFonts w:cs="Times New Roman"/>
              </w:rPr>
            </w:pPr>
            <w:r>
              <w:rPr>
                <w:rFonts w:cs="Times New Roman"/>
              </w:rPr>
              <w:t>Tính theo số lượng được kiện toàn trên số lượng Tổ được thành lập trong năm</w:t>
            </w:r>
          </w:p>
        </w:tc>
        <w:tc>
          <w:tcPr>
            <w:tcW w:w="2001" w:type="dxa"/>
          </w:tcPr>
          <w:p w14:paraId="7F5220DE" w14:textId="77777777" w:rsidR="00C64485" w:rsidRPr="008C6F7F" w:rsidRDefault="00C64485" w:rsidP="00C64485">
            <w:pPr>
              <w:jc w:val="both"/>
              <w:rPr>
                <w:rFonts w:cs="Times New Roman"/>
              </w:rPr>
            </w:pPr>
            <w:r w:rsidRPr="008C6F7F">
              <w:rPr>
                <w:rFonts w:cs="Times New Roman"/>
              </w:rPr>
              <w:t>Quyết định bằng file điện tử</w:t>
            </w:r>
            <w:r>
              <w:rPr>
                <w:rFonts w:cs="Times New Roman"/>
              </w:rPr>
              <w:t xml:space="preserve"> có ký số</w:t>
            </w:r>
          </w:p>
        </w:tc>
        <w:tc>
          <w:tcPr>
            <w:tcW w:w="854" w:type="dxa"/>
          </w:tcPr>
          <w:p w14:paraId="0CC3DAF7" w14:textId="77777777" w:rsidR="00C64485" w:rsidRPr="008C6F7F" w:rsidRDefault="00C64485" w:rsidP="00C64485">
            <w:pPr>
              <w:jc w:val="center"/>
              <w:rPr>
                <w:rFonts w:cs="Times New Roman"/>
              </w:rPr>
            </w:pPr>
            <w:r>
              <w:rPr>
                <w:rFonts w:cs="Times New Roman"/>
              </w:rPr>
              <w:t>10</w:t>
            </w:r>
          </w:p>
        </w:tc>
        <w:tc>
          <w:tcPr>
            <w:tcW w:w="2973" w:type="dxa"/>
          </w:tcPr>
          <w:p w14:paraId="50B3E203" w14:textId="77777777" w:rsidR="00C64485" w:rsidRDefault="002D3E2B" w:rsidP="00C64485">
            <w:pPr>
              <w:jc w:val="center"/>
              <w:rPr>
                <w:rFonts w:cs="Times New Roman"/>
              </w:rPr>
            </w:pPr>
            <w:r>
              <w:rPr>
                <w:color w:val="auto"/>
                <w:szCs w:val="28"/>
                <w:lang w:val="pt-BR"/>
              </w:rPr>
              <w:t>4</w:t>
            </w:r>
            <w:r w:rsidR="001E6BDF">
              <w:rPr>
                <w:color w:val="auto"/>
                <w:szCs w:val="28"/>
                <w:lang w:val="pt-BR"/>
              </w:rPr>
              <w:t xml:space="preserve">/10 xã có quyết định </w:t>
            </w:r>
            <w:r w:rsidR="001E6BDF">
              <w:rPr>
                <w:rFonts w:cs="Times New Roman"/>
              </w:rPr>
              <w:t>Kiện toàn Tổ công nghệ số cộng đồng</w:t>
            </w:r>
          </w:p>
          <w:p w14:paraId="1FF27458" w14:textId="77777777" w:rsidR="00C72D1B" w:rsidRPr="001E6BDF" w:rsidRDefault="00A1447D" w:rsidP="00A1447D">
            <w:pPr>
              <w:jc w:val="center"/>
              <w:rPr>
                <w:rFonts w:cs="Times New Roman"/>
                <w:color w:val="auto"/>
              </w:rPr>
            </w:pPr>
            <w:r>
              <w:rPr>
                <w:rFonts w:cs="Times New Roman"/>
              </w:rPr>
              <w:t>( hạn 15/11 đạt)</w:t>
            </w:r>
          </w:p>
        </w:tc>
      </w:tr>
      <w:tr w:rsidR="00C64485" w:rsidRPr="00B21D37" w14:paraId="1AAE8CC9" w14:textId="77777777" w:rsidTr="004D254D">
        <w:tc>
          <w:tcPr>
            <w:tcW w:w="852" w:type="dxa"/>
          </w:tcPr>
          <w:p w14:paraId="6DF31E2B" w14:textId="77777777" w:rsidR="00C64485" w:rsidRPr="008C6F7F" w:rsidRDefault="00C64485" w:rsidP="00C64485">
            <w:pPr>
              <w:jc w:val="center"/>
              <w:rPr>
                <w:rFonts w:cs="Times New Roman"/>
              </w:rPr>
            </w:pPr>
            <w:r>
              <w:rPr>
                <w:rFonts w:cs="Times New Roman"/>
              </w:rPr>
              <w:t>4</w:t>
            </w:r>
          </w:p>
        </w:tc>
        <w:tc>
          <w:tcPr>
            <w:tcW w:w="2551" w:type="dxa"/>
          </w:tcPr>
          <w:p w14:paraId="22D9428C" w14:textId="77777777" w:rsidR="00C64485" w:rsidRPr="008C6F7F" w:rsidRDefault="00C64485" w:rsidP="00C64485">
            <w:pPr>
              <w:jc w:val="both"/>
              <w:rPr>
                <w:rFonts w:cs="Times New Roman"/>
              </w:rPr>
            </w:pPr>
            <w:r>
              <w:rPr>
                <w:rFonts w:cs="Times New Roman"/>
              </w:rPr>
              <w:t>Nghiệp vụ cho cán bộ chuyên trách, kiêm nhiệm chuyển đổi số, an toàn thông tin</w:t>
            </w:r>
          </w:p>
        </w:tc>
        <w:tc>
          <w:tcPr>
            <w:tcW w:w="3499" w:type="dxa"/>
            <w:gridSpan w:val="2"/>
          </w:tcPr>
          <w:p w14:paraId="03DAB022" w14:textId="77777777" w:rsidR="00C64485" w:rsidRPr="008C6F7F" w:rsidRDefault="00C64485" w:rsidP="00C64485">
            <w:pPr>
              <w:jc w:val="both"/>
              <w:rPr>
                <w:rFonts w:cs="Times New Roman"/>
              </w:rPr>
            </w:pPr>
            <w:r>
              <w:rPr>
                <w:rFonts w:cs="Times New Roman"/>
              </w:rPr>
              <w:t>Các sở, ngành, địa phương cử nhân sự chuyên trách, kiêm nhiệm chuyển đổi số tham gia đầy đủ các chương trình tập huấn, hội thảo do UBND tỉnh, Sở Thông tin và Truyền thông tổ chức</w:t>
            </w:r>
          </w:p>
        </w:tc>
        <w:tc>
          <w:tcPr>
            <w:tcW w:w="2722" w:type="dxa"/>
            <w:gridSpan w:val="2"/>
          </w:tcPr>
          <w:p w14:paraId="77A3AF76" w14:textId="77777777" w:rsidR="00C64485" w:rsidRPr="008C6F7F" w:rsidRDefault="00C64485" w:rsidP="00C64485">
            <w:pPr>
              <w:jc w:val="both"/>
              <w:rPr>
                <w:rFonts w:cs="Times New Roman"/>
              </w:rPr>
            </w:pPr>
            <w:r>
              <w:rPr>
                <w:rFonts w:cs="Times New Roman"/>
              </w:rPr>
              <w:t>Số lượng tham gia đầy đủ đúng thành phần</w:t>
            </w:r>
          </w:p>
        </w:tc>
        <w:tc>
          <w:tcPr>
            <w:tcW w:w="2001" w:type="dxa"/>
          </w:tcPr>
          <w:p w14:paraId="5D8F3B06" w14:textId="77777777" w:rsidR="00C64485" w:rsidRPr="00B21D37" w:rsidRDefault="00C64485" w:rsidP="00C64485">
            <w:pPr>
              <w:jc w:val="both"/>
              <w:rPr>
                <w:rFonts w:cs="Times New Roman"/>
              </w:rPr>
            </w:pPr>
            <w:r w:rsidRPr="00B21D37">
              <w:rPr>
                <w:rFonts w:cs="Times New Roman"/>
              </w:rPr>
              <w:t>Dữ liệu do Sở Th</w:t>
            </w:r>
            <w:r>
              <w:rPr>
                <w:rFonts w:cs="Times New Roman"/>
              </w:rPr>
              <w:t>ông tin và Truyền thông tổng hợp</w:t>
            </w:r>
          </w:p>
        </w:tc>
        <w:tc>
          <w:tcPr>
            <w:tcW w:w="854" w:type="dxa"/>
          </w:tcPr>
          <w:p w14:paraId="5AD84A71" w14:textId="77777777" w:rsidR="00C64485" w:rsidRPr="00B21D37" w:rsidRDefault="00C64485" w:rsidP="00C64485">
            <w:pPr>
              <w:jc w:val="center"/>
              <w:rPr>
                <w:rFonts w:cs="Times New Roman"/>
              </w:rPr>
            </w:pPr>
            <w:r>
              <w:rPr>
                <w:rFonts w:cs="Times New Roman"/>
              </w:rPr>
              <w:t>10</w:t>
            </w:r>
          </w:p>
        </w:tc>
        <w:tc>
          <w:tcPr>
            <w:tcW w:w="2973" w:type="dxa"/>
          </w:tcPr>
          <w:p w14:paraId="36ACB528" w14:textId="77777777" w:rsidR="00C64485" w:rsidRPr="005440AC" w:rsidRDefault="00C64485" w:rsidP="00C64485">
            <w:pPr>
              <w:jc w:val="center"/>
            </w:pPr>
            <w:r>
              <w:rPr>
                <w:rFonts w:cs="Times New Roman"/>
              </w:rPr>
              <w:t xml:space="preserve">STTTT chưa tổ chức tập huấn và hội thảo </w:t>
            </w:r>
          </w:p>
        </w:tc>
      </w:tr>
      <w:tr w:rsidR="00C64485" w:rsidRPr="00B21D37" w14:paraId="609DE356" w14:textId="77777777" w:rsidTr="004D254D">
        <w:tc>
          <w:tcPr>
            <w:tcW w:w="852" w:type="dxa"/>
          </w:tcPr>
          <w:p w14:paraId="355BB8E9" w14:textId="77777777" w:rsidR="00C64485" w:rsidRPr="00B21D37" w:rsidRDefault="00C64485" w:rsidP="00C64485">
            <w:pPr>
              <w:jc w:val="center"/>
              <w:rPr>
                <w:rFonts w:cs="Times New Roman"/>
              </w:rPr>
            </w:pPr>
            <w:r>
              <w:rPr>
                <w:rFonts w:cs="Times New Roman"/>
              </w:rPr>
              <w:t>5</w:t>
            </w:r>
          </w:p>
        </w:tc>
        <w:tc>
          <w:tcPr>
            <w:tcW w:w="2551" w:type="dxa"/>
          </w:tcPr>
          <w:p w14:paraId="1AD19DD6" w14:textId="77777777" w:rsidR="00C64485" w:rsidRPr="00B21D37" w:rsidRDefault="00C64485" w:rsidP="00C64485">
            <w:pPr>
              <w:jc w:val="both"/>
              <w:rPr>
                <w:rFonts w:cs="Times New Roman"/>
              </w:rPr>
            </w:pPr>
            <w:r>
              <w:rPr>
                <w:rFonts w:cs="Times New Roman"/>
              </w:rPr>
              <w:t>Nghiệp vụ cho Tổ Công nghệ số cộng đồng (trực tiếp)</w:t>
            </w:r>
          </w:p>
        </w:tc>
        <w:tc>
          <w:tcPr>
            <w:tcW w:w="3499" w:type="dxa"/>
            <w:gridSpan w:val="2"/>
          </w:tcPr>
          <w:p w14:paraId="76A0D063" w14:textId="77777777" w:rsidR="00C64485" w:rsidRPr="00B21D37" w:rsidRDefault="00C64485" w:rsidP="00C64485">
            <w:pPr>
              <w:jc w:val="both"/>
              <w:rPr>
                <w:rFonts w:cs="Times New Roman"/>
              </w:rPr>
            </w:pPr>
            <w:r w:rsidRPr="00B21D37">
              <w:rPr>
                <w:rFonts w:cs="Times New Roman"/>
              </w:rPr>
              <w:t>UBND các huyện, thị x</w:t>
            </w:r>
            <w:r>
              <w:rPr>
                <w:rFonts w:cs="Times New Roman"/>
              </w:rPr>
              <w:t xml:space="preserve">ã thành phố tổ chức tập huấn cho Tổ Công nghệ số cộng </w:t>
            </w:r>
            <w:r>
              <w:rPr>
                <w:rFonts w:cs="Times New Roman"/>
              </w:rPr>
              <w:lastRenderedPageBreak/>
              <w:t>đồng trên cơ sở hướng dẫn của Sở Thông tin và Truyền thông</w:t>
            </w:r>
          </w:p>
        </w:tc>
        <w:tc>
          <w:tcPr>
            <w:tcW w:w="2722" w:type="dxa"/>
            <w:gridSpan w:val="2"/>
          </w:tcPr>
          <w:p w14:paraId="12676845" w14:textId="77777777" w:rsidR="00C64485" w:rsidRPr="00B21D37" w:rsidRDefault="00C64485" w:rsidP="00C64485">
            <w:pPr>
              <w:jc w:val="both"/>
              <w:rPr>
                <w:rFonts w:cs="Times New Roman"/>
              </w:rPr>
            </w:pPr>
            <w:r>
              <w:rPr>
                <w:rFonts w:cs="Times New Roman"/>
              </w:rPr>
              <w:lastRenderedPageBreak/>
              <w:t>Tối thiểu 1 năm tổ chức 1 hội nghị tập huấn</w:t>
            </w:r>
          </w:p>
        </w:tc>
        <w:tc>
          <w:tcPr>
            <w:tcW w:w="2001" w:type="dxa"/>
          </w:tcPr>
          <w:p w14:paraId="2417CDC0" w14:textId="77777777" w:rsidR="00C64485" w:rsidRPr="00B21D37" w:rsidRDefault="00C64485" w:rsidP="00C64485">
            <w:pPr>
              <w:jc w:val="both"/>
              <w:rPr>
                <w:rFonts w:cs="Times New Roman"/>
              </w:rPr>
            </w:pPr>
            <w:r>
              <w:rPr>
                <w:rFonts w:cs="Times New Roman"/>
              </w:rPr>
              <w:t xml:space="preserve">Giấy triệu tập bằng văn bản điện tử có ký số </w:t>
            </w:r>
            <w:r>
              <w:rPr>
                <w:rFonts w:cs="Times New Roman"/>
              </w:rPr>
              <w:lastRenderedPageBreak/>
              <w:t>và c</w:t>
            </w:r>
            <w:r w:rsidRPr="00B21D37">
              <w:rPr>
                <w:rFonts w:cs="Times New Roman"/>
              </w:rPr>
              <w:t>ó bản tin trên Trang thông tin điện tử</w:t>
            </w:r>
          </w:p>
        </w:tc>
        <w:tc>
          <w:tcPr>
            <w:tcW w:w="854" w:type="dxa"/>
          </w:tcPr>
          <w:p w14:paraId="403CF872" w14:textId="77777777" w:rsidR="00C64485" w:rsidRPr="00B21D37" w:rsidRDefault="00C64485" w:rsidP="00C64485">
            <w:pPr>
              <w:jc w:val="center"/>
              <w:rPr>
                <w:rFonts w:cs="Times New Roman"/>
              </w:rPr>
            </w:pPr>
            <w:r>
              <w:rPr>
                <w:rFonts w:cs="Times New Roman"/>
              </w:rPr>
              <w:lastRenderedPageBreak/>
              <w:t>20</w:t>
            </w:r>
          </w:p>
        </w:tc>
        <w:tc>
          <w:tcPr>
            <w:tcW w:w="2973" w:type="dxa"/>
          </w:tcPr>
          <w:p w14:paraId="7E140201" w14:textId="77777777" w:rsidR="00C64485" w:rsidRPr="00B21D37" w:rsidRDefault="00D20D71" w:rsidP="00C64485">
            <w:pPr>
              <w:jc w:val="center"/>
              <w:rPr>
                <w:rFonts w:cs="Times New Roman"/>
              </w:rPr>
            </w:pPr>
            <w:r>
              <w:rPr>
                <w:rFonts w:cs="Times New Roman"/>
              </w:rPr>
              <w:t xml:space="preserve">Đạt </w:t>
            </w:r>
          </w:p>
        </w:tc>
      </w:tr>
      <w:tr w:rsidR="00C64485" w:rsidRPr="00C14C85" w14:paraId="7BEBF806" w14:textId="77777777" w:rsidTr="004D254D">
        <w:tc>
          <w:tcPr>
            <w:tcW w:w="852" w:type="dxa"/>
          </w:tcPr>
          <w:p w14:paraId="24274791" w14:textId="77777777" w:rsidR="00C64485" w:rsidRDefault="00C64485" w:rsidP="00C64485">
            <w:pPr>
              <w:jc w:val="center"/>
              <w:rPr>
                <w:rFonts w:cs="Times New Roman"/>
              </w:rPr>
            </w:pPr>
            <w:r>
              <w:rPr>
                <w:rFonts w:cs="Times New Roman"/>
              </w:rPr>
              <w:t>6</w:t>
            </w:r>
          </w:p>
        </w:tc>
        <w:tc>
          <w:tcPr>
            <w:tcW w:w="2551" w:type="dxa"/>
          </w:tcPr>
          <w:p w14:paraId="11F139AE" w14:textId="77777777" w:rsidR="00C64485" w:rsidRDefault="00C64485" w:rsidP="00C64485">
            <w:pPr>
              <w:jc w:val="both"/>
              <w:rPr>
                <w:rFonts w:cs="Times New Roman"/>
              </w:rPr>
            </w:pPr>
            <w:r>
              <w:rPr>
                <w:rFonts w:cs="Times New Roman"/>
              </w:rPr>
              <w:t>Nghiệp vụ cho Tổ Công nghệ số cộng đồng (trực tuyến)</w:t>
            </w:r>
          </w:p>
        </w:tc>
        <w:tc>
          <w:tcPr>
            <w:tcW w:w="3499" w:type="dxa"/>
            <w:gridSpan w:val="2"/>
          </w:tcPr>
          <w:p w14:paraId="6E3E7DEF" w14:textId="77777777" w:rsidR="00C64485" w:rsidRPr="00B21D37" w:rsidRDefault="00C64485" w:rsidP="00C64485">
            <w:pPr>
              <w:jc w:val="both"/>
              <w:rPr>
                <w:rFonts w:cs="Times New Roman"/>
              </w:rPr>
            </w:pPr>
            <w:r>
              <w:rPr>
                <w:rFonts w:cs="Times New Roman"/>
              </w:rPr>
              <w:t>UBND các huyện, thị xã, thành phố có phương cán chỉ đạo các địa phương, Tổ công nghệ số cộng đồng tham gia vào chương trình đào tạo nâng cao nghiệp vụ trực tuyến trên nền tảng Hue-S</w:t>
            </w:r>
          </w:p>
        </w:tc>
        <w:tc>
          <w:tcPr>
            <w:tcW w:w="2722" w:type="dxa"/>
            <w:gridSpan w:val="2"/>
          </w:tcPr>
          <w:p w14:paraId="6E721CBA" w14:textId="77777777" w:rsidR="00C64485" w:rsidRPr="00C14C85" w:rsidRDefault="00C64485" w:rsidP="00C64485">
            <w:pPr>
              <w:jc w:val="both"/>
              <w:rPr>
                <w:rFonts w:cs="Times New Roman"/>
              </w:rPr>
            </w:pPr>
            <w:r w:rsidRPr="00C14C85">
              <w:rPr>
                <w:rFonts w:cs="Times New Roman"/>
              </w:rPr>
              <w:t>Số lượng nhân sự T</w:t>
            </w:r>
            <w:r>
              <w:rPr>
                <w:rFonts w:cs="Times New Roman"/>
              </w:rPr>
              <w:t>ổ công nghệ số cộng đồng có tham gia vào chương trình</w:t>
            </w:r>
          </w:p>
        </w:tc>
        <w:tc>
          <w:tcPr>
            <w:tcW w:w="2001" w:type="dxa"/>
          </w:tcPr>
          <w:p w14:paraId="2AC502C8" w14:textId="77777777" w:rsidR="00C64485" w:rsidRPr="00C14C85" w:rsidRDefault="00C64485" w:rsidP="00C64485">
            <w:pPr>
              <w:jc w:val="both"/>
              <w:rPr>
                <w:rFonts w:cs="Times New Roman"/>
              </w:rPr>
            </w:pPr>
            <w:r>
              <w:rPr>
                <w:rFonts w:cs="Times New Roman"/>
              </w:rPr>
              <w:t>Dữ liệu được tự động tổng hợp tại Hue-S</w:t>
            </w:r>
          </w:p>
        </w:tc>
        <w:tc>
          <w:tcPr>
            <w:tcW w:w="854" w:type="dxa"/>
          </w:tcPr>
          <w:p w14:paraId="63088C32" w14:textId="77777777" w:rsidR="00C64485" w:rsidRPr="00C14C85" w:rsidRDefault="00C64485" w:rsidP="00C64485">
            <w:pPr>
              <w:jc w:val="center"/>
              <w:rPr>
                <w:rFonts w:cs="Times New Roman"/>
              </w:rPr>
            </w:pPr>
            <w:r>
              <w:rPr>
                <w:rFonts w:cs="Times New Roman"/>
              </w:rPr>
              <w:t>20</w:t>
            </w:r>
          </w:p>
        </w:tc>
        <w:tc>
          <w:tcPr>
            <w:tcW w:w="2973" w:type="dxa"/>
          </w:tcPr>
          <w:p w14:paraId="59F73653" w14:textId="77777777" w:rsidR="00C64485" w:rsidRPr="00C14C85" w:rsidRDefault="00D20D71" w:rsidP="00C64485">
            <w:pPr>
              <w:jc w:val="center"/>
              <w:rPr>
                <w:rFonts w:cs="Times New Roman"/>
              </w:rPr>
            </w:pPr>
            <w:r>
              <w:rPr>
                <w:rFonts w:cs="Times New Roman"/>
              </w:rPr>
              <w:t>STTTT chưa</w:t>
            </w:r>
            <w:r w:rsidR="00C64485">
              <w:rPr>
                <w:rFonts w:cs="Times New Roman"/>
              </w:rPr>
              <w:t xml:space="preserve"> triển khai </w:t>
            </w:r>
            <w:r>
              <w:rPr>
                <w:rFonts w:cs="Times New Roman"/>
              </w:rPr>
              <w:t>chương trình</w:t>
            </w:r>
          </w:p>
        </w:tc>
      </w:tr>
      <w:tr w:rsidR="00C64485" w:rsidRPr="00C14C85" w14:paraId="3368641B" w14:textId="77777777" w:rsidTr="004D254D">
        <w:tc>
          <w:tcPr>
            <w:tcW w:w="852" w:type="dxa"/>
          </w:tcPr>
          <w:p w14:paraId="2696F145" w14:textId="77777777" w:rsidR="00C64485" w:rsidRDefault="00C64485" w:rsidP="00C64485">
            <w:pPr>
              <w:jc w:val="center"/>
              <w:rPr>
                <w:rFonts w:cs="Times New Roman"/>
              </w:rPr>
            </w:pPr>
            <w:r>
              <w:rPr>
                <w:rFonts w:cs="Times New Roman"/>
              </w:rPr>
              <w:t>7</w:t>
            </w:r>
          </w:p>
        </w:tc>
        <w:tc>
          <w:tcPr>
            <w:tcW w:w="2551" w:type="dxa"/>
          </w:tcPr>
          <w:p w14:paraId="07B2BDE9" w14:textId="77777777" w:rsidR="00C64485" w:rsidRDefault="00C64485" w:rsidP="00C64485">
            <w:pPr>
              <w:jc w:val="both"/>
              <w:rPr>
                <w:rFonts w:cs="Times New Roman"/>
              </w:rPr>
            </w:pPr>
            <w:r>
              <w:rPr>
                <w:rFonts w:cs="Times New Roman"/>
              </w:rPr>
              <w:t>Kỹ năng số trong cho người dân</w:t>
            </w:r>
          </w:p>
        </w:tc>
        <w:tc>
          <w:tcPr>
            <w:tcW w:w="3499" w:type="dxa"/>
            <w:gridSpan w:val="2"/>
          </w:tcPr>
          <w:p w14:paraId="6F2C3EF3" w14:textId="77777777" w:rsidR="00C64485" w:rsidRDefault="00C64485" w:rsidP="00C64485">
            <w:pPr>
              <w:jc w:val="both"/>
              <w:rPr>
                <w:rFonts w:cs="Times New Roman"/>
              </w:rPr>
            </w:pPr>
            <w:r w:rsidRPr="008C6F7F">
              <w:rPr>
                <w:rFonts w:cs="Times New Roman"/>
              </w:rPr>
              <w:t>Tr</w:t>
            </w:r>
            <w:r>
              <w:rPr>
                <w:rFonts w:cs="Times New Roman"/>
              </w:rPr>
              <w:t>ê</w:t>
            </w:r>
            <w:r w:rsidRPr="008C6F7F">
              <w:rPr>
                <w:rFonts w:cs="Times New Roman"/>
              </w:rPr>
              <w:t>n cơ sở chương tr</w:t>
            </w:r>
            <w:r>
              <w:rPr>
                <w:rFonts w:cs="Times New Roman"/>
              </w:rPr>
              <w:t>ình đào tạo nâng cao kỹ năng số cho người dân trên Hue-S, các huyện, thị xã, thành phố triển khai các giải pháp nòng cốt là Tổ công nghệ số cộng đồng hướng dẫn người dân tham gia vào chương trình</w:t>
            </w:r>
          </w:p>
        </w:tc>
        <w:tc>
          <w:tcPr>
            <w:tcW w:w="2722" w:type="dxa"/>
            <w:gridSpan w:val="2"/>
          </w:tcPr>
          <w:p w14:paraId="0F77F009" w14:textId="77777777" w:rsidR="00C64485" w:rsidRPr="00C14C85" w:rsidRDefault="00C64485" w:rsidP="00C64485">
            <w:pPr>
              <w:jc w:val="both"/>
              <w:rPr>
                <w:rFonts w:cs="Times New Roman"/>
              </w:rPr>
            </w:pPr>
            <w:r>
              <w:rPr>
                <w:rFonts w:cs="Times New Roman"/>
              </w:rPr>
              <w:t>Tỷ số số người dân đã tham gia học và kiểm tra theo chương trình của tỉnh trên Hue-S</w:t>
            </w:r>
          </w:p>
        </w:tc>
        <w:tc>
          <w:tcPr>
            <w:tcW w:w="2001" w:type="dxa"/>
          </w:tcPr>
          <w:p w14:paraId="07403136" w14:textId="77777777" w:rsidR="00C64485" w:rsidRDefault="00C64485" w:rsidP="00C64485">
            <w:pPr>
              <w:jc w:val="both"/>
              <w:rPr>
                <w:rFonts w:cs="Times New Roman"/>
              </w:rPr>
            </w:pPr>
            <w:r>
              <w:rPr>
                <w:rFonts w:cs="Times New Roman"/>
              </w:rPr>
              <w:t>Dữ liệu được tự động tổng hợp từ Hue-S</w:t>
            </w:r>
          </w:p>
        </w:tc>
        <w:tc>
          <w:tcPr>
            <w:tcW w:w="854" w:type="dxa"/>
          </w:tcPr>
          <w:p w14:paraId="44AC90FA" w14:textId="77777777" w:rsidR="00C64485" w:rsidRPr="00C14C85" w:rsidRDefault="00C64485" w:rsidP="00C64485">
            <w:pPr>
              <w:jc w:val="center"/>
              <w:rPr>
                <w:rFonts w:cs="Times New Roman"/>
              </w:rPr>
            </w:pPr>
            <w:r>
              <w:rPr>
                <w:rFonts w:cs="Times New Roman"/>
              </w:rPr>
              <w:t>30</w:t>
            </w:r>
          </w:p>
        </w:tc>
        <w:tc>
          <w:tcPr>
            <w:tcW w:w="2973" w:type="dxa"/>
          </w:tcPr>
          <w:p w14:paraId="2B428EAE" w14:textId="77777777" w:rsidR="00C64485" w:rsidRDefault="00D20D71" w:rsidP="00C64485">
            <w:pPr>
              <w:jc w:val="center"/>
              <w:rPr>
                <w:rFonts w:cs="Times New Roman"/>
              </w:rPr>
            </w:pPr>
            <w:r>
              <w:rPr>
                <w:rFonts w:cs="Times New Roman"/>
              </w:rPr>
              <w:t>STTTT chưa triển khai chương trình</w:t>
            </w:r>
          </w:p>
        </w:tc>
      </w:tr>
      <w:tr w:rsidR="00C64485" w:rsidRPr="00C14C85" w14:paraId="4C9F4477" w14:textId="77777777" w:rsidTr="004D254D">
        <w:tc>
          <w:tcPr>
            <w:tcW w:w="852" w:type="dxa"/>
          </w:tcPr>
          <w:p w14:paraId="46D530CE" w14:textId="77777777" w:rsidR="00C64485" w:rsidRDefault="00C64485" w:rsidP="00C64485">
            <w:pPr>
              <w:jc w:val="center"/>
              <w:rPr>
                <w:rFonts w:cs="Times New Roman"/>
              </w:rPr>
            </w:pPr>
            <w:r>
              <w:rPr>
                <w:rFonts w:cs="Times New Roman"/>
              </w:rPr>
              <w:t>8</w:t>
            </w:r>
          </w:p>
        </w:tc>
        <w:tc>
          <w:tcPr>
            <w:tcW w:w="2551" w:type="dxa"/>
          </w:tcPr>
          <w:p w14:paraId="7BBE363C" w14:textId="77777777" w:rsidR="00C64485" w:rsidRDefault="00C64485" w:rsidP="00C64485">
            <w:pPr>
              <w:jc w:val="both"/>
              <w:rPr>
                <w:rFonts w:cs="Times New Roman"/>
              </w:rPr>
            </w:pPr>
            <w:r>
              <w:rPr>
                <w:rFonts w:cs="Times New Roman"/>
              </w:rPr>
              <w:t>Kỹ năng số cho công chức, viên chức, người lao động</w:t>
            </w:r>
          </w:p>
        </w:tc>
        <w:tc>
          <w:tcPr>
            <w:tcW w:w="3499" w:type="dxa"/>
            <w:gridSpan w:val="2"/>
          </w:tcPr>
          <w:p w14:paraId="4B338F1C" w14:textId="77777777" w:rsidR="00C64485" w:rsidRDefault="00C64485" w:rsidP="00C64485">
            <w:pPr>
              <w:jc w:val="both"/>
              <w:rPr>
                <w:rFonts w:cs="Times New Roman"/>
              </w:rPr>
            </w:pPr>
            <w:r w:rsidRPr="008C6F7F">
              <w:rPr>
                <w:rFonts w:cs="Times New Roman"/>
              </w:rPr>
              <w:t>Tr</w:t>
            </w:r>
            <w:r>
              <w:rPr>
                <w:rFonts w:cs="Times New Roman"/>
              </w:rPr>
              <w:t>ê</w:t>
            </w:r>
            <w:r w:rsidRPr="008C6F7F">
              <w:rPr>
                <w:rFonts w:cs="Times New Roman"/>
              </w:rPr>
              <w:t>n cơ sở chương tr</w:t>
            </w:r>
            <w:r>
              <w:rPr>
                <w:rFonts w:cs="Times New Roman"/>
              </w:rPr>
              <w:t xml:space="preserve">ình đào tạo trực tuyến nâng cao kỹ năng số cho người dân trên Hue-S, các sở, ngành, địa phương chỉ đạo công chức, viên chức, người lao động truy cập tham gia chương trình. </w:t>
            </w:r>
          </w:p>
        </w:tc>
        <w:tc>
          <w:tcPr>
            <w:tcW w:w="2722" w:type="dxa"/>
            <w:gridSpan w:val="2"/>
          </w:tcPr>
          <w:p w14:paraId="140613FE" w14:textId="77777777" w:rsidR="00C64485" w:rsidRPr="00C14C85" w:rsidRDefault="00C64485" w:rsidP="00C64485">
            <w:pPr>
              <w:jc w:val="both"/>
              <w:rPr>
                <w:rFonts w:cs="Times New Roman"/>
              </w:rPr>
            </w:pPr>
            <w:r>
              <w:rPr>
                <w:rFonts w:cs="Times New Roman"/>
              </w:rPr>
              <w:t>Tỷ lệ công chức, viên chức, người lao động trong các sở, ngành, địa phương tham gia chương trình</w:t>
            </w:r>
          </w:p>
        </w:tc>
        <w:tc>
          <w:tcPr>
            <w:tcW w:w="2001" w:type="dxa"/>
          </w:tcPr>
          <w:p w14:paraId="4839C38D" w14:textId="77777777" w:rsidR="00C64485" w:rsidRDefault="00C64485" w:rsidP="00C64485">
            <w:pPr>
              <w:jc w:val="both"/>
              <w:rPr>
                <w:rFonts w:cs="Times New Roman"/>
              </w:rPr>
            </w:pPr>
            <w:r>
              <w:rPr>
                <w:rFonts w:cs="Times New Roman"/>
              </w:rPr>
              <w:t>Dữ liệu được tổng hợp từ Hue-S</w:t>
            </w:r>
          </w:p>
        </w:tc>
        <w:tc>
          <w:tcPr>
            <w:tcW w:w="854" w:type="dxa"/>
          </w:tcPr>
          <w:p w14:paraId="6B0FCE9D" w14:textId="77777777" w:rsidR="00C64485" w:rsidRPr="00C14C85" w:rsidRDefault="00C64485" w:rsidP="00C64485">
            <w:pPr>
              <w:jc w:val="center"/>
              <w:rPr>
                <w:rFonts w:cs="Times New Roman"/>
              </w:rPr>
            </w:pPr>
            <w:r>
              <w:rPr>
                <w:rFonts w:cs="Times New Roman"/>
              </w:rPr>
              <w:t>10</w:t>
            </w:r>
          </w:p>
        </w:tc>
        <w:tc>
          <w:tcPr>
            <w:tcW w:w="2973" w:type="dxa"/>
          </w:tcPr>
          <w:p w14:paraId="5876476F" w14:textId="77777777" w:rsidR="00C64485" w:rsidRDefault="00D20D71" w:rsidP="00C64485">
            <w:pPr>
              <w:jc w:val="center"/>
              <w:rPr>
                <w:rFonts w:cs="Times New Roman"/>
              </w:rPr>
            </w:pPr>
            <w:r>
              <w:rPr>
                <w:rFonts w:cs="Times New Roman"/>
              </w:rPr>
              <w:t>STTTT chưa triển khai chương trình</w:t>
            </w:r>
          </w:p>
        </w:tc>
      </w:tr>
      <w:tr w:rsidR="00C64485" w:rsidRPr="00B21D37" w14:paraId="6DC5281E" w14:textId="77777777" w:rsidTr="004B5C16">
        <w:trPr>
          <w:trHeight w:val="332"/>
        </w:trPr>
        <w:tc>
          <w:tcPr>
            <w:tcW w:w="852" w:type="dxa"/>
          </w:tcPr>
          <w:p w14:paraId="15126C97" w14:textId="77777777" w:rsidR="00C64485" w:rsidRPr="00B21D37" w:rsidRDefault="00C64485" w:rsidP="00C64485">
            <w:pPr>
              <w:jc w:val="center"/>
              <w:rPr>
                <w:rFonts w:cs="Times New Roman"/>
                <w:b/>
                <w:bCs/>
              </w:rPr>
            </w:pPr>
            <w:r w:rsidRPr="00B21D37">
              <w:rPr>
                <w:rFonts w:cs="Times New Roman"/>
                <w:b/>
                <w:bCs/>
              </w:rPr>
              <w:lastRenderedPageBreak/>
              <w:t>V</w:t>
            </w:r>
          </w:p>
        </w:tc>
        <w:tc>
          <w:tcPr>
            <w:tcW w:w="14600" w:type="dxa"/>
            <w:gridSpan w:val="8"/>
          </w:tcPr>
          <w:p w14:paraId="7EDC8AC8" w14:textId="77777777" w:rsidR="00C64485" w:rsidRPr="00B21D37" w:rsidRDefault="00C64485" w:rsidP="00C64485">
            <w:pPr>
              <w:jc w:val="both"/>
              <w:rPr>
                <w:rFonts w:cs="Times New Roman"/>
                <w:b/>
                <w:bCs/>
              </w:rPr>
            </w:pPr>
            <w:r w:rsidRPr="00B21D37">
              <w:rPr>
                <w:rFonts w:cs="Times New Roman"/>
                <w:b/>
                <w:bCs/>
              </w:rPr>
              <w:t>An toàn thông tin</w:t>
            </w:r>
          </w:p>
        </w:tc>
      </w:tr>
      <w:tr w:rsidR="00C64485" w:rsidRPr="008B395C" w14:paraId="1378CB1A" w14:textId="77777777" w:rsidTr="004B5C16">
        <w:tc>
          <w:tcPr>
            <w:tcW w:w="852" w:type="dxa"/>
          </w:tcPr>
          <w:p w14:paraId="3FA104B4" w14:textId="77777777" w:rsidR="00C64485" w:rsidRDefault="00C64485" w:rsidP="00C64485">
            <w:pPr>
              <w:jc w:val="center"/>
              <w:rPr>
                <w:rFonts w:cs="Times New Roman"/>
              </w:rPr>
            </w:pPr>
            <w:r>
              <w:rPr>
                <w:rFonts w:cs="Times New Roman"/>
              </w:rPr>
              <w:t>1</w:t>
            </w:r>
          </w:p>
        </w:tc>
        <w:tc>
          <w:tcPr>
            <w:tcW w:w="2654" w:type="dxa"/>
            <w:gridSpan w:val="2"/>
          </w:tcPr>
          <w:p w14:paraId="1F3E4655" w14:textId="77777777" w:rsidR="00C64485" w:rsidRDefault="00C64485" w:rsidP="00C64485">
            <w:pPr>
              <w:jc w:val="both"/>
              <w:rPr>
                <w:rFonts w:cs="Times New Roman"/>
              </w:rPr>
            </w:pPr>
            <w:r>
              <w:rPr>
                <w:rFonts w:cs="Times New Roman"/>
              </w:rPr>
              <w:t>Cài đặt phần mềm chống mã độc</w:t>
            </w:r>
          </w:p>
        </w:tc>
        <w:tc>
          <w:tcPr>
            <w:tcW w:w="3396" w:type="dxa"/>
          </w:tcPr>
          <w:p w14:paraId="331CF5A9" w14:textId="77777777" w:rsidR="00C64485" w:rsidRPr="00B21D37" w:rsidRDefault="00C64485" w:rsidP="00C64485">
            <w:pPr>
              <w:jc w:val="both"/>
              <w:rPr>
                <w:rFonts w:cs="Times New Roman"/>
              </w:rPr>
            </w:pPr>
            <w:r>
              <w:rPr>
                <w:rFonts w:cs="Times New Roman"/>
              </w:rPr>
              <w:t>Các sở, ngành, địa phương đảm bảo điều kiện thiết bị máy tính phục vụ công vụ đạt cấu hình tối thiểu được hướng dẫn và có cài đặt phần mềm chống mã độc tập trung, dùng chung của tỉnh</w:t>
            </w:r>
          </w:p>
        </w:tc>
        <w:tc>
          <w:tcPr>
            <w:tcW w:w="2722" w:type="dxa"/>
            <w:gridSpan w:val="2"/>
          </w:tcPr>
          <w:p w14:paraId="79091282" w14:textId="77777777" w:rsidR="00C64485" w:rsidRDefault="00C64485" w:rsidP="00C64485">
            <w:pPr>
              <w:jc w:val="both"/>
              <w:rPr>
                <w:rFonts w:cs="Times New Roman"/>
              </w:rPr>
            </w:pPr>
            <w:r>
              <w:rPr>
                <w:rFonts w:cs="Times New Roman"/>
              </w:rPr>
              <w:t>Căn cứ và số lượng được cài đặt trên số lượng công chức, viên chức, người lao động trong sở, ngành, địa phương</w:t>
            </w:r>
          </w:p>
        </w:tc>
        <w:tc>
          <w:tcPr>
            <w:tcW w:w="2001" w:type="dxa"/>
          </w:tcPr>
          <w:p w14:paraId="6C17F551" w14:textId="77777777" w:rsidR="00C64485" w:rsidRPr="008B395C" w:rsidRDefault="00C64485" w:rsidP="00C64485">
            <w:pPr>
              <w:jc w:val="both"/>
              <w:rPr>
                <w:rFonts w:cs="Times New Roman"/>
              </w:rPr>
            </w:pPr>
            <w:r w:rsidRPr="008B395C">
              <w:rPr>
                <w:rFonts w:cs="Times New Roman"/>
              </w:rPr>
              <w:t>Dữ liệu được IOC t</w:t>
            </w:r>
            <w:r>
              <w:rPr>
                <w:rFonts w:cs="Times New Roman"/>
              </w:rPr>
              <w:t>ổng hợp</w:t>
            </w:r>
          </w:p>
        </w:tc>
        <w:tc>
          <w:tcPr>
            <w:tcW w:w="854" w:type="dxa"/>
          </w:tcPr>
          <w:p w14:paraId="6E2B1A6F" w14:textId="77777777" w:rsidR="00C64485" w:rsidRPr="008B395C" w:rsidRDefault="00C64485" w:rsidP="00C64485">
            <w:pPr>
              <w:jc w:val="center"/>
              <w:rPr>
                <w:rFonts w:cs="Times New Roman"/>
              </w:rPr>
            </w:pPr>
            <w:r>
              <w:rPr>
                <w:rFonts w:cs="Times New Roman"/>
              </w:rPr>
              <w:t>10</w:t>
            </w:r>
          </w:p>
        </w:tc>
        <w:tc>
          <w:tcPr>
            <w:tcW w:w="2973" w:type="dxa"/>
          </w:tcPr>
          <w:p w14:paraId="06A217D4" w14:textId="77777777" w:rsidR="00C64485" w:rsidRPr="008B395C" w:rsidRDefault="00C64485" w:rsidP="00C64485">
            <w:pPr>
              <w:jc w:val="center"/>
              <w:rPr>
                <w:rFonts w:cs="Times New Roman"/>
              </w:rPr>
            </w:pPr>
            <w:r>
              <w:rPr>
                <w:rFonts w:cs="Times New Roman"/>
              </w:rPr>
              <w:t>Đạt</w:t>
            </w:r>
          </w:p>
        </w:tc>
      </w:tr>
      <w:tr w:rsidR="00C64485" w:rsidRPr="008B395C" w14:paraId="3FA38D4F" w14:textId="77777777" w:rsidTr="004B5C16">
        <w:tc>
          <w:tcPr>
            <w:tcW w:w="852" w:type="dxa"/>
          </w:tcPr>
          <w:p w14:paraId="1C1468EF" w14:textId="77777777" w:rsidR="00C64485" w:rsidRDefault="00C64485" w:rsidP="00C64485">
            <w:pPr>
              <w:jc w:val="center"/>
              <w:rPr>
                <w:rFonts w:cs="Times New Roman"/>
              </w:rPr>
            </w:pPr>
            <w:r>
              <w:rPr>
                <w:rFonts w:cs="Times New Roman"/>
              </w:rPr>
              <w:t>2</w:t>
            </w:r>
          </w:p>
        </w:tc>
        <w:tc>
          <w:tcPr>
            <w:tcW w:w="2654" w:type="dxa"/>
            <w:gridSpan w:val="2"/>
          </w:tcPr>
          <w:p w14:paraId="560A4D0C" w14:textId="77777777" w:rsidR="00C64485" w:rsidRPr="008B395C" w:rsidRDefault="00C64485" w:rsidP="00C64485">
            <w:pPr>
              <w:jc w:val="both"/>
              <w:rPr>
                <w:rFonts w:cs="Times New Roman"/>
              </w:rPr>
            </w:pPr>
            <w:r w:rsidRPr="008B395C">
              <w:rPr>
                <w:rFonts w:cs="Times New Roman"/>
              </w:rPr>
              <w:t>Cài đặt ph</w:t>
            </w:r>
            <w:r>
              <w:rPr>
                <w:rFonts w:cs="Times New Roman"/>
              </w:rPr>
              <w:t>ầ</w:t>
            </w:r>
            <w:r w:rsidRPr="008B395C">
              <w:rPr>
                <w:rFonts w:cs="Times New Roman"/>
              </w:rPr>
              <w:t xml:space="preserve">n mềm phòng </w:t>
            </w:r>
            <w:r>
              <w:rPr>
                <w:rFonts w:cs="Times New Roman"/>
              </w:rPr>
              <w:t>chống virus</w:t>
            </w:r>
          </w:p>
        </w:tc>
        <w:tc>
          <w:tcPr>
            <w:tcW w:w="3396" w:type="dxa"/>
          </w:tcPr>
          <w:p w14:paraId="643AB659" w14:textId="77777777" w:rsidR="00C64485" w:rsidRPr="008B395C" w:rsidRDefault="00C64485" w:rsidP="00C64485">
            <w:pPr>
              <w:jc w:val="both"/>
              <w:rPr>
                <w:rFonts w:cs="Times New Roman"/>
              </w:rPr>
            </w:pPr>
            <w:r>
              <w:rPr>
                <w:rFonts w:cs="Times New Roman"/>
              </w:rPr>
              <w:t>Các sở, ngành, địa phương đảm bảo điều kiện thiết bị máy tính phục vụ công vụ đạt cấu hình tối thiểu được hướng dẫn và có cài đặt phần mềm phòng chống virus tập trung, dùng chung của tỉnh</w:t>
            </w:r>
          </w:p>
        </w:tc>
        <w:tc>
          <w:tcPr>
            <w:tcW w:w="2722" w:type="dxa"/>
            <w:gridSpan w:val="2"/>
          </w:tcPr>
          <w:p w14:paraId="3B72713D" w14:textId="77777777" w:rsidR="00C64485" w:rsidRPr="008B395C" w:rsidRDefault="00C64485" w:rsidP="00C64485">
            <w:pPr>
              <w:jc w:val="both"/>
              <w:rPr>
                <w:rFonts w:cs="Times New Roman"/>
              </w:rPr>
            </w:pPr>
            <w:r>
              <w:rPr>
                <w:rFonts w:cs="Times New Roman"/>
              </w:rPr>
              <w:t>Căn cứ và số lượng được cài đặt trên số lượng công chức, viên chức, người lao động trong sở, ngành,       địa phương</w:t>
            </w:r>
          </w:p>
        </w:tc>
        <w:tc>
          <w:tcPr>
            <w:tcW w:w="2001" w:type="dxa"/>
          </w:tcPr>
          <w:p w14:paraId="306F0322" w14:textId="77777777" w:rsidR="00C64485" w:rsidRPr="008B395C" w:rsidRDefault="00C64485" w:rsidP="00C64485">
            <w:pPr>
              <w:jc w:val="both"/>
              <w:rPr>
                <w:rFonts w:cs="Times New Roman"/>
              </w:rPr>
            </w:pPr>
            <w:r w:rsidRPr="008B395C">
              <w:rPr>
                <w:rFonts w:cs="Times New Roman"/>
              </w:rPr>
              <w:t>Dữ liệu được IOC t</w:t>
            </w:r>
            <w:r>
              <w:rPr>
                <w:rFonts w:cs="Times New Roman"/>
              </w:rPr>
              <w:t>ổng hợp</w:t>
            </w:r>
          </w:p>
        </w:tc>
        <w:tc>
          <w:tcPr>
            <w:tcW w:w="854" w:type="dxa"/>
          </w:tcPr>
          <w:p w14:paraId="2DD7FE41" w14:textId="77777777" w:rsidR="00C64485" w:rsidRPr="008B395C" w:rsidRDefault="00C64485" w:rsidP="00C64485">
            <w:pPr>
              <w:jc w:val="center"/>
              <w:rPr>
                <w:rFonts w:cs="Times New Roman"/>
              </w:rPr>
            </w:pPr>
            <w:r>
              <w:rPr>
                <w:rFonts w:cs="Times New Roman"/>
              </w:rPr>
              <w:t>10</w:t>
            </w:r>
          </w:p>
        </w:tc>
        <w:tc>
          <w:tcPr>
            <w:tcW w:w="2973" w:type="dxa"/>
          </w:tcPr>
          <w:p w14:paraId="5241C15A" w14:textId="77777777" w:rsidR="00C64485" w:rsidRPr="008B395C" w:rsidRDefault="00C64485" w:rsidP="00C64485">
            <w:pPr>
              <w:jc w:val="center"/>
              <w:rPr>
                <w:rFonts w:cs="Times New Roman"/>
              </w:rPr>
            </w:pPr>
            <w:r>
              <w:rPr>
                <w:rFonts w:cs="Times New Roman"/>
              </w:rPr>
              <w:t>Đạt</w:t>
            </w:r>
          </w:p>
        </w:tc>
      </w:tr>
      <w:tr w:rsidR="00C64485" w:rsidRPr="006179FB" w14:paraId="16E1FB27" w14:textId="77777777" w:rsidTr="004B5C16">
        <w:tc>
          <w:tcPr>
            <w:tcW w:w="852" w:type="dxa"/>
          </w:tcPr>
          <w:p w14:paraId="0070F3F5" w14:textId="77777777" w:rsidR="00C64485" w:rsidRPr="008B395C" w:rsidRDefault="00C64485" w:rsidP="00C64485">
            <w:pPr>
              <w:jc w:val="center"/>
              <w:rPr>
                <w:rFonts w:cs="Times New Roman"/>
              </w:rPr>
            </w:pPr>
            <w:r>
              <w:rPr>
                <w:rFonts w:cs="Times New Roman"/>
              </w:rPr>
              <w:t>3</w:t>
            </w:r>
          </w:p>
        </w:tc>
        <w:tc>
          <w:tcPr>
            <w:tcW w:w="2654" w:type="dxa"/>
            <w:gridSpan w:val="2"/>
          </w:tcPr>
          <w:p w14:paraId="084BB2D5" w14:textId="77777777" w:rsidR="00C64485" w:rsidRPr="006179FB" w:rsidRDefault="00C64485" w:rsidP="00C64485">
            <w:pPr>
              <w:jc w:val="both"/>
              <w:rPr>
                <w:rFonts w:cs="Times New Roman"/>
              </w:rPr>
            </w:pPr>
            <w:r w:rsidRPr="006179FB">
              <w:rPr>
                <w:rFonts w:cs="Times New Roman"/>
              </w:rPr>
              <w:t>Tỷ lệ lâ</w:t>
            </w:r>
            <w:r>
              <w:rPr>
                <w:rFonts w:cs="Times New Roman"/>
              </w:rPr>
              <w:t>y</w:t>
            </w:r>
            <w:r w:rsidRPr="006179FB">
              <w:rPr>
                <w:rFonts w:cs="Times New Roman"/>
              </w:rPr>
              <w:t xml:space="preserve"> nhiễm mã</w:t>
            </w:r>
            <w:r>
              <w:rPr>
                <w:rFonts w:cs="Times New Roman"/>
              </w:rPr>
              <w:t xml:space="preserve"> độc, virus</w:t>
            </w:r>
          </w:p>
        </w:tc>
        <w:tc>
          <w:tcPr>
            <w:tcW w:w="3396" w:type="dxa"/>
          </w:tcPr>
          <w:p w14:paraId="5B184B07" w14:textId="77777777" w:rsidR="00C64485" w:rsidRPr="006179FB" w:rsidRDefault="00C64485" w:rsidP="00C64485">
            <w:pPr>
              <w:jc w:val="both"/>
              <w:rPr>
                <w:rFonts w:cs="Times New Roman"/>
              </w:rPr>
            </w:pPr>
            <w:r>
              <w:rPr>
                <w:rFonts w:cs="Times New Roman"/>
              </w:rPr>
              <w:t>Các sở, ngành, địa phương chỉ đạo việc sử dụng máy tính công vụ đảm bảo theo quy định nằm hạn chế việc lây nhiễm mã độc, virus vào các máy tính công vụ</w:t>
            </w:r>
          </w:p>
        </w:tc>
        <w:tc>
          <w:tcPr>
            <w:tcW w:w="2722" w:type="dxa"/>
            <w:gridSpan w:val="2"/>
          </w:tcPr>
          <w:p w14:paraId="4E0332FB" w14:textId="77777777" w:rsidR="00C64485" w:rsidRPr="006179FB" w:rsidRDefault="00C64485" w:rsidP="00C64485">
            <w:pPr>
              <w:jc w:val="both"/>
              <w:rPr>
                <w:rFonts w:cs="Times New Roman"/>
              </w:rPr>
            </w:pPr>
            <w:r>
              <w:rPr>
                <w:rFonts w:cs="Times New Roman"/>
              </w:rPr>
              <w:t>Tỷ lệ lây nhiễm càng nhiều thì số điểm càng thấp</w:t>
            </w:r>
          </w:p>
        </w:tc>
        <w:tc>
          <w:tcPr>
            <w:tcW w:w="2001" w:type="dxa"/>
          </w:tcPr>
          <w:p w14:paraId="6BC7AAD6" w14:textId="77777777" w:rsidR="00C64485" w:rsidRPr="006179FB" w:rsidRDefault="00C64485" w:rsidP="00C64485">
            <w:pPr>
              <w:jc w:val="both"/>
              <w:rPr>
                <w:rFonts w:cs="Times New Roman"/>
              </w:rPr>
            </w:pPr>
            <w:r>
              <w:rPr>
                <w:rFonts w:cs="Times New Roman"/>
              </w:rPr>
              <w:t>Dữ liệu được IOC tổng hợp</w:t>
            </w:r>
          </w:p>
        </w:tc>
        <w:tc>
          <w:tcPr>
            <w:tcW w:w="854" w:type="dxa"/>
          </w:tcPr>
          <w:p w14:paraId="65F1C3E8" w14:textId="77777777" w:rsidR="00C64485" w:rsidRPr="006179FB" w:rsidRDefault="00C64485" w:rsidP="00C64485">
            <w:pPr>
              <w:jc w:val="center"/>
              <w:rPr>
                <w:rFonts w:cs="Times New Roman"/>
              </w:rPr>
            </w:pPr>
            <w:r>
              <w:rPr>
                <w:rFonts w:cs="Times New Roman"/>
              </w:rPr>
              <w:t>10</w:t>
            </w:r>
          </w:p>
        </w:tc>
        <w:tc>
          <w:tcPr>
            <w:tcW w:w="2973" w:type="dxa"/>
          </w:tcPr>
          <w:p w14:paraId="06F59857" w14:textId="77777777" w:rsidR="000E4D50" w:rsidRPr="006179FB" w:rsidRDefault="000E4D50" w:rsidP="00C64485">
            <w:pPr>
              <w:jc w:val="center"/>
              <w:rPr>
                <w:rFonts w:cs="Times New Roman"/>
              </w:rPr>
            </w:pPr>
            <w:r>
              <w:rPr>
                <w:rFonts w:cs="Times New Roman"/>
              </w:rPr>
              <w:t>Đạt</w:t>
            </w:r>
          </w:p>
        </w:tc>
      </w:tr>
      <w:tr w:rsidR="00C64485" w:rsidRPr="00040EA6" w14:paraId="6CB443F5" w14:textId="77777777" w:rsidTr="004B5C16">
        <w:tc>
          <w:tcPr>
            <w:tcW w:w="852" w:type="dxa"/>
          </w:tcPr>
          <w:p w14:paraId="766CCDD3" w14:textId="77777777" w:rsidR="00C64485" w:rsidRDefault="00C64485" w:rsidP="00C64485">
            <w:pPr>
              <w:jc w:val="center"/>
              <w:rPr>
                <w:rFonts w:cs="Times New Roman"/>
              </w:rPr>
            </w:pPr>
            <w:r>
              <w:rPr>
                <w:rFonts w:cs="Times New Roman"/>
              </w:rPr>
              <w:t>4</w:t>
            </w:r>
          </w:p>
        </w:tc>
        <w:tc>
          <w:tcPr>
            <w:tcW w:w="2654" w:type="dxa"/>
            <w:gridSpan w:val="2"/>
          </w:tcPr>
          <w:p w14:paraId="4720FC81" w14:textId="77777777" w:rsidR="00C64485" w:rsidRPr="006179FB" w:rsidRDefault="00C64485" w:rsidP="00C64485">
            <w:pPr>
              <w:jc w:val="both"/>
              <w:rPr>
                <w:rFonts w:cs="Times New Roman"/>
              </w:rPr>
            </w:pPr>
            <w:r>
              <w:rPr>
                <w:rFonts w:cs="Times New Roman"/>
              </w:rPr>
              <w:t>Tỷ lệ khắc phục nhiễm mã độc, virus</w:t>
            </w:r>
          </w:p>
        </w:tc>
        <w:tc>
          <w:tcPr>
            <w:tcW w:w="3396" w:type="dxa"/>
          </w:tcPr>
          <w:p w14:paraId="5783CD95" w14:textId="77777777" w:rsidR="00C64485" w:rsidRDefault="00C64485" w:rsidP="00C64485">
            <w:pPr>
              <w:jc w:val="both"/>
              <w:rPr>
                <w:rFonts w:cs="Times New Roman"/>
              </w:rPr>
            </w:pPr>
            <w:r>
              <w:rPr>
                <w:rFonts w:cs="Times New Roman"/>
              </w:rPr>
              <w:t xml:space="preserve">Các sở, ngành, địa phương kịp thời chỉ đạo phòng chống và khắc phục việc lây nhiễm mã độc, virus được </w:t>
            </w:r>
            <w:r>
              <w:rPr>
                <w:rFonts w:cs="Times New Roman"/>
              </w:rPr>
              <w:lastRenderedPageBreak/>
              <w:t>phát hiện do Sở Thông tin và Truyền thông thông báo</w:t>
            </w:r>
          </w:p>
        </w:tc>
        <w:tc>
          <w:tcPr>
            <w:tcW w:w="2722" w:type="dxa"/>
            <w:gridSpan w:val="2"/>
          </w:tcPr>
          <w:p w14:paraId="7672BC78" w14:textId="77777777" w:rsidR="00C64485" w:rsidRPr="00040EA6" w:rsidRDefault="00C64485" w:rsidP="00C64485">
            <w:pPr>
              <w:jc w:val="both"/>
              <w:rPr>
                <w:rFonts w:cs="Times New Roman"/>
              </w:rPr>
            </w:pPr>
            <w:r>
              <w:rPr>
                <w:rFonts w:cs="Times New Roman"/>
              </w:rPr>
              <w:lastRenderedPageBreak/>
              <w:t xml:space="preserve">Điểm được tính theo số lượng được xử lý theo số lượng văn bản do Sở Thông tin và </w:t>
            </w:r>
            <w:r>
              <w:rPr>
                <w:rFonts w:cs="Times New Roman"/>
              </w:rPr>
              <w:lastRenderedPageBreak/>
              <w:t>Truyền thông thông báo.</w:t>
            </w:r>
          </w:p>
        </w:tc>
        <w:tc>
          <w:tcPr>
            <w:tcW w:w="2001" w:type="dxa"/>
          </w:tcPr>
          <w:p w14:paraId="2AB544A7" w14:textId="77777777" w:rsidR="00C64485" w:rsidRPr="00040EA6" w:rsidRDefault="00C64485" w:rsidP="00C64485">
            <w:pPr>
              <w:jc w:val="both"/>
              <w:rPr>
                <w:rFonts w:cs="Times New Roman"/>
              </w:rPr>
            </w:pPr>
            <w:r>
              <w:rPr>
                <w:rFonts w:cs="Times New Roman"/>
              </w:rPr>
              <w:lastRenderedPageBreak/>
              <w:t>Dữ liệu được IOC tổng hợp</w:t>
            </w:r>
          </w:p>
        </w:tc>
        <w:tc>
          <w:tcPr>
            <w:tcW w:w="854" w:type="dxa"/>
          </w:tcPr>
          <w:p w14:paraId="0717744B" w14:textId="77777777" w:rsidR="00C64485" w:rsidRPr="00040EA6" w:rsidRDefault="00C64485" w:rsidP="00C64485">
            <w:pPr>
              <w:jc w:val="center"/>
              <w:rPr>
                <w:rFonts w:cs="Times New Roman"/>
              </w:rPr>
            </w:pPr>
            <w:r>
              <w:rPr>
                <w:rFonts w:cs="Times New Roman"/>
              </w:rPr>
              <w:t>10</w:t>
            </w:r>
          </w:p>
        </w:tc>
        <w:tc>
          <w:tcPr>
            <w:tcW w:w="2973" w:type="dxa"/>
          </w:tcPr>
          <w:p w14:paraId="29D50883" w14:textId="77777777" w:rsidR="000E4D50" w:rsidRPr="00040EA6" w:rsidRDefault="000E4D50" w:rsidP="00C64485">
            <w:pPr>
              <w:jc w:val="center"/>
              <w:rPr>
                <w:rFonts w:cs="Times New Roman"/>
              </w:rPr>
            </w:pPr>
            <w:r>
              <w:rPr>
                <w:rFonts w:cs="Times New Roman"/>
              </w:rPr>
              <w:t>Đạt</w:t>
            </w:r>
          </w:p>
        </w:tc>
      </w:tr>
      <w:tr w:rsidR="00C64485" w:rsidRPr="00EF101B" w14:paraId="15DD4755" w14:textId="77777777" w:rsidTr="004B5C16">
        <w:trPr>
          <w:trHeight w:val="413"/>
        </w:trPr>
        <w:tc>
          <w:tcPr>
            <w:tcW w:w="852" w:type="dxa"/>
          </w:tcPr>
          <w:p w14:paraId="5A9FFAF3" w14:textId="77777777" w:rsidR="00C64485" w:rsidRPr="00EF101B" w:rsidRDefault="00C64485" w:rsidP="00C64485">
            <w:pPr>
              <w:jc w:val="center"/>
              <w:rPr>
                <w:rFonts w:cs="Times New Roman"/>
                <w:b/>
                <w:bCs/>
              </w:rPr>
            </w:pPr>
            <w:r w:rsidRPr="00EF101B">
              <w:rPr>
                <w:rFonts w:cs="Times New Roman"/>
                <w:b/>
                <w:bCs/>
              </w:rPr>
              <w:t>VI</w:t>
            </w:r>
          </w:p>
        </w:tc>
        <w:tc>
          <w:tcPr>
            <w:tcW w:w="14600" w:type="dxa"/>
            <w:gridSpan w:val="8"/>
          </w:tcPr>
          <w:p w14:paraId="466B1A50" w14:textId="77777777" w:rsidR="00C64485" w:rsidRPr="00EF101B" w:rsidRDefault="00C64485" w:rsidP="00C64485">
            <w:pPr>
              <w:jc w:val="both"/>
              <w:rPr>
                <w:rFonts w:cs="Times New Roman"/>
                <w:b/>
                <w:bCs/>
              </w:rPr>
            </w:pPr>
            <w:r w:rsidRPr="00EF101B">
              <w:rPr>
                <w:rFonts w:cs="Times New Roman"/>
                <w:b/>
                <w:bCs/>
              </w:rPr>
              <w:t>Chính quyền số</w:t>
            </w:r>
          </w:p>
        </w:tc>
      </w:tr>
      <w:tr w:rsidR="00C64485" w:rsidRPr="00040EA6" w14:paraId="0B9C2F5C" w14:textId="77777777" w:rsidTr="004B5C16">
        <w:tc>
          <w:tcPr>
            <w:tcW w:w="852" w:type="dxa"/>
          </w:tcPr>
          <w:p w14:paraId="65063A4E" w14:textId="77777777" w:rsidR="00C64485" w:rsidRDefault="00C64485" w:rsidP="00C64485">
            <w:pPr>
              <w:jc w:val="center"/>
              <w:rPr>
                <w:rFonts w:cs="Times New Roman"/>
              </w:rPr>
            </w:pPr>
            <w:r>
              <w:rPr>
                <w:rFonts w:cs="Times New Roman"/>
              </w:rPr>
              <w:t>1</w:t>
            </w:r>
          </w:p>
        </w:tc>
        <w:tc>
          <w:tcPr>
            <w:tcW w:w="2654" w:type="dxa"/>
            <w:gridSpan w:val="2"/>
          </w:tcPr>
          <w:p w14:paraId="3AF7A58B" w14:textId="77777777" w:rsidR="00C64485" w:rsidRDefault="00C64485" w:rsidP="00C64485">
            <w:pPr>
              <w:jc w:val="both"/>
              <w:rPr>
                <w:rFonts w:cs="Times New Roman"/>
              </w:rPr>
            </w:pPr>
            <w:r>
              <w:rPr>
                <w:rFonts w:cs="Times New Roman"/>
              </w:rPr>
              <w:t>Tỷ lệ thủ tục hành chính trực tuyến toàn trình</w:t>
            </w:r>
          </w:p>
        </w:tc>
        <w:tc>
          <w:tcPr>
            <w:tcW w:w="3396" w:type="dxa"/>
          </w:tcPr>
          <w:p w14:paraId="49968BDA" w14:textId="77777777" w:rsidR="00C64485" w:rsidRDefault="00C64485" w:rsidP="00C64485">
            <w:pPr>
              <w:jc w:val="both"/>
              <w:rPr>
                <w:rFonts w:cs="Times New Roman"/>
              </w:rPr>
            </w:pPr>
            <w:r>
              <w:rPr>
                <w:rFonts w:cs="Times New Roman"/>
              </w:rPr>
              <w:t>Các Sở, ngành, địa phương chủ động các giải pháp nhằm nâng cao và công bố dịch vụ công trực tuyến toàn trình.</w:t>
            </w:r>
          </w:p>
        </w:tc>
        <w:tc>
          <w:tcPr>
            <w:tcW w:w="2722" w:type="dxa"/>
            <w:gridSpan w:val="2"/>
          </w:tcPr>
          <w:p w14:paraId="2F80198A" w14:textId="77777777" w:rsidR="00C64485" w:rsidRPr="003E729D" w:rsidRDefault="00C64485" w:rsidP="00C64485">
            <w:pPr>
              <w:jc w:val="both"/>
              <w:rPr>
                <w:rFonts w:cs="Times New Roman"/>
              </w:rPr>
            </w:pPr>
            <w:r>
              <w:rPr>
                <w:rFonts w:cs="Times New Roman"/>
              </w:rPr>
              <w:t xml:space="preserve">Điểm được tính trên cơ sở các quyết định công bố. </w:t>
            </w:r>
            <w:r w:rsidRPr="003E729D">
              <w:rPr>
                <w:rFonts w:cs="Times New Roman"/>
              </w:rPr>
              <w:t>Đơn vị đặc t</w:t>
            </w:r>
            <w:r>
              <w:rPr>
                <w:rFonts w:cs="Times New Roman"/>
              </w:rPr>
              <w:t>hù không tinh tiêu chí này</w:t>
            </w:r>
          </w:p>
        </w:tc>
        <w:tc>
          <w:tcPr>
            <w:tcW w:w="2001" w:type="dxa"/>
          </w:tcPr>
          <w:p w14:paraId="606099D3" w14:textId="77777777" w:rsidR="00C64485" w:rsidRDefault="00C64485" w:rsidP="00C64485">
            <w:pPr>
              <w:jc w:val="both"/>
              <w:rPr>
                <w:rFonts w:cs="Times New Roman"/>
              </w:rPr>
            </w:pPr>
            <w:r>
              <w:rPr>
                <w:rFonts w:cs="Times New Roman"/>
              </w:rPr>
              <w:t>Dữ liệu tự tổng hợp trên CSDL TTHC của tỉnh</w:t>
            </w:r>
          </w:p>
        </w:tc>
        <w:tc>
          <w:tcPr>
            <w:tcW w:w="854" w:type="dxa"/>
          </w:tcPr>
          <w:p w14:paraId="74FA138F" w14:textId="77777777" w:rsidR="00C64485" w:rsidRDefault="00C64485" w:rsidP="00C64485">
            <w:pPr>
              <w:jc w:val="center"/>
              <w:rPr>
                <w:rFonts w:cs="Times New Roman"/>
              </w:rPr>
            </w:pPr>
            <w:r>
              <w:rPr>
                <w:rFonts w:cs="Times New Roman"/>
              </w:rPr>
              <w:t>5</w:t>
            </w:r>
          </w:p>
        </w:tc>
        <w:tc>
          <w:tcPr>
            <w:tcW w:w="2973" w:type="dxa"/>
          </w:tcPr>
          <w:p w14:paraId="38CD41F8" w14:textId="77777777" w:rsidR="00C64485" w:rsidRPr="00DE19B2" w:rsidRDefault="008B31AE" w:rsidP="00C64485">
            <w:pPr>
              <w:jc w:val="center"/>
              <w:rPr>
                <w:rFonts w:cs="Times New Roman"/>
                <w:szCs w:val="28"/>
                <w:lang w:val="pt-BR"/>
              </w:rPr>
            </w:pPr>
            <w:r>
              <w:rPr>
                <w:rFonts w:cs="Times New Roman"/>
                <w:szCs w:val="28"/>
                <w:lang w:val="pt-BR"/>
              </w:rPr>
              <w:t>185</w:t>
            </w:r>
            <w:r w:rsidR="00C64485" w:rsidRPr="00DE19B2">
              <w:rPr>
                <w:rFonts w:cs="Times New Roman"/>
                <w:szCs w:val="28"/>
                <w:lang w:val="pt-BR"/>
              </w:rPr>
              <w:t>/3</w:t>
            </w:r>
            <w:r w:rsidR="00DE19B2">
              <w:rPr>
                <w:rFonts w:cs="Times New Roman"/>
                <w:szCs w:val="28"/>
                <w:lang w:val="pt-BR"/>
              </w:rPr>
              <w:t>8</w:t>
            </w:r>
            <w:r w:rsidR="00C64485" w:rsidRPr="00DE19B2">
              <w:rPr>
                <w:rFonts w:cs="Times New Roman"/>
                <w:szCs w:val="28"/>
                <w:lang w:val="pt-BR"/>
              </w:rPr>
              <w:t>7</w:t>
            </w:r>
            <w:r w:rsidR="00DE19B2">
              <w:rPr>
                <w:rFonts w:cs="Times New Roman"/>
                <w:szCs w:val="28"/>
                <w:lang w:val="pt-BR"/>
              </w:rPr>
              <w:t xml:space="preserve"> </w:t>
            </w:r>
            <w:r w:rsidR="00C64485" w:rsidRPr="00DE19B2">
              <w:rPr>
                <w:rFonts w:cs="Times New Roman"/>
                <w:szCs w:val="28"/>
                <w:lang w:val="pt-BR"/>
              </w:rPr>
              <w:t xml:space="preserve">TTHC </w:t>
            </w:r>
          </w:p>
          <w:p w14:paraId="3568AC06" w14:textId="77777777" w:rsidR="00C64485" w:rsidRPr="00F713F5" w:rsidRDefault="00087D58" w:rsidP="008B31AE">
            <w:pPr>
              <w:jc w:val="center"/>
              <w:rPr>
                <w:rFonts w:cs="Times New Roman"/>
                <w:b/>
              </w:rPr>
            </w:pPr>
            <w:r w:rsidRPr="00DE19B2">
              <w:rPr>
                <w:rFonts w:cs="Times New Roman"/>
                <w:szCs w:val="28"/>
                <w:lang w:val="pt-BR"/>
              </w:rPr>
              <w:t>Đ</w:t>
            </w:r>
            <w:r w:rsidR="00C64485" w:rsidRPr="00DE19B2">
              <w:rPr>
                <w:rFonts w:cs="Times New Roman"/>
                <w:szCs w:val="28"/>
                <w:lang w:val="pt-BR"/>
              </w:rPr>
              <w:t xml:space="preserve">ạt </w:t>
            </w:r>
            <w:r w:rsidR="008B31AE">
              <w:rPr>
                <w:rFonts w:cs="Times New Roman"/>
                <w:szCs w:val="28"/>
                <w:lang w:val="pt-BR"/>
              </w:rPr>
              <w:t>47</w:t>
            </w:r>
            <w:r w:rsidR="00C64485" w:rsidRPr="00DE19B2">
              <w:rPr>
                <w:rFonts w:cs="Times New Roman"/>
                <w:szCs w:val="28"/>
                <w:lang w:val="pt-BR"/>
              </w:rPr>
              <w:t>.</w:t>
            </w:r>
            <w:r w:rsidR="008B31AE">
              <w:rPr>
                <w:rFonts w:cs="Times New Roman"/>
                <w:szCs w:val="28"/>
                <w:lang w:val="pt-BR"/>
              </w:rPr>
              <w:t>8</w:t>
            </w:r>
            <w:r w:rsidR="00C64485" w:rsidRPr="00DE19B2">
              <w:rPr>
                <w:rFonts w:cs="Times New Roman"/>
                <w:szCs w:val="28"/>
                <w:lang w:val="pt-BR"/>
              </w:rPr>
              <w:t>%</w:t>
            </w:r>
          </w:p>
        </w:tc>
      </w:tr>
      <w:tr w:rsidR="00C64485" w:rsidRPr="00721BFA" w14:paraId="7889DB0C" w14:textId="77777777" w:rsidTr="004B5C16">
        <w:tc>
          <w:tcPr>
            <w:tcW w:w="852" w:type="dxa"/>
          </w:tcPr>
          <w:p w14:paraId="01D19359" w14:textId="77777777" w:rsidR="00C64485" w:rsidRDefault="00C64485" w:rsidP="00C64485">
            <w:pPr>
              <w:jc w:val="center"/>
              <w:rPr>
                <w:rFonts w:cs="Times New Roman"/>
              </w:rPr>
            </w:pPr>
            <w:r>
              <w:rPr>
                <w:rFonts w:cs="Times New Roman"/>
              </w:rPr>
              <w:t>2</w:t>
            </w:r>
          </w:p>
        </w:tc>
        <w:tc>
          <w:tcPr>
            <w:tcW w:w="2654" w:type="dxa"/>
            <w:gridSpan w:val="2"/>
          </w:tcPr>
          <w:p w14:paraId="600E7647" w14:textId="77777777" w:rsidR="00C64485" w:rsidRDefault="00C64485" w:rsidP="00C64485">
            <w:pPr>
              <w:jc w:val="both"/>
              <w:rPr>
                <w:rFonts w:cs="Times New Roman"/>
              </w:rPr>
            </w:pPr>
            <w:r>
              <w:rPr>
                <w:rFonts w:cs="Times New Roman"/>
              </w:rPr>
              <w:t>Tỷ lệ người dân, doanh nghiệp đăng ký hồ sơ trực tuyến</w:t>
            </w:r>
          </w:p>
        </w:tc>
        <w:tc>
          <w:tcPr>
            <w:tcW w:w="3396" w:type="dxa"/>
          </w:tcPr>
          <w:p w14:paraId="25DC5D6F" w14:textId="77777777" w:rsidR="00C64485" w:rsidRDefault="00C64485" w:rsidP="00C64485">
            <w:pPr>
              <w:jc w:val="both"/>
              <w:rPr>
                <w:rFonts w:cs="Times New Roman"/>
              </w:rPr>
            </w:pPr>
            <w:r>
              <w:rPr>
                <w:rFonts w:cs="Times New Roman"/>
              </w:rPr>
              <w:t>Các sở, ngành, địa phương triển khai các giải pháp khuyến khích nhằm thúc đẩy người dân đăng ký trực tuyến.</w:t>
            </w:r>
          </w:p>
        </w:tc>
        <w:tc>
          <w:tcPr>
            <w:tcW w:w="2722" w:type="dxa"/>
            <w:gridSpan w:val="2"/>
          </w:tcPr>
          <w:p w14:paraId="11F93B6D" w14:textId="77777777" w:rsidR="00C64485" w:rsidRPr="003E729D" w:rsidRDefault="00C64485" w:rsidP="00C64485">
            <w:pPr>
              <w:jc w:val="both"/>
              <w:rPr>
                <w:rFonts w:cs="Times New Roman"/>
              </w:rPr>
            </w:pPr>
            <w:r w:rsidRPr="003E729D">
              <w:rPr>
                <w:rFonts w:cs="Times New Roman"/>
              </w:rPr>
              <w:t>Công nhận trực tuyến n</w:t>
            </w:r>
            <w:r>
              <w:rPr>
                <w:rFonts w:cs="Times New Roman"/>
              </w:rPr>
              <w:t>ếu hồ sơ được đăng ký từ 3 nguồn sau: Cổng dịch vụ công quốc gia; Cổng     dịch vụ công tỉnh              và Hue-S</w:t>
            </w:r>
          </w:p>
        </w:tc>
        <w:tc>
          <w:tcPr>
            <w:tcW w:w="2001" w:type="dxa"/>
          </w:tcPr>
          <w:p w14:paraId="21697EBF" w14:textId="77777777" w:rsidR="00C64485" w:rsidRPr="003E729D" w:rsidRDefault="00C64485" w:rsidP="00C64485">
            <w:pPr>
              <w:jc w:val="both"/>
              <w:rPr>
                <w:rFonts w:cs="Times New Roman"/>
              </w:rPr>
            </w:pPr>
            <w:r w:rsidRPr="003E729D">
              <w:rPr>
                <w:rFonts w:cs="Times New Roman"/>
              </w:rPr>
              <w:t>Dữ liệu tự động t</w:t>
            </w:r>
            <w:r>
              <w:rPr>
                <w:rFonts w:cs="Times New Roman"/>
              </w:rPr>
              <w:t>ổng hợp</w:t>
            </w:r>
          </w:p>
        </w:tc>
        <w:tc>
          <w:tcPr>
            <w:tcW w:w="854" w:type="dxa"/>
          </w:tcPr>
          <w:p w14:paraId="67301710" w14:textId="77777777" w:rsidR="00C64485" w:rsidRPr="003E729D" w:rsidRDefault="00C64485" w:rsidP="00C64485">
            <w:pPr>
              <w:jc w:val="center"/>
              <w:rPr>
                <w:rFonts w:cs="Times New Roman"/>
              </w:rPr>
            </w:pPr>
            <w:r>
              <w:rPr>
                <w:rFonts w:cs="Times New Roman"/>
              </w:rPr>
              <w:t>20</w:t>
            </w:r>
          </w:p>
        </w:tc>
        <w:tc>
          <w:tcPr>
            <w:tcW w:w="2973" w:type="dxa"/>
          </w:tcPr>
          <w:p w14:paraId="3AF1AB10" w14:textId="77777777" w:rsidR="00C464FA" w:rsidRPr="00721BFA" w:rsidRDefault="00C464FA" w:rsidP="00C464FA">
            <w:pPr>
              <w:jc w:val="center"/>
              <w:rPr>
                <w:rFonts w:cs="Times New Roman"/>
                <w:color w:val="FF0000"/>
              </w:rPr>
            </w:pPr>
            <w:r w:rsidRPr="00DE19B2">
              <w:rPr>
                <w:rFonts w:cs="Times New Roman"/>
                <w:szCs w:val="28"/>
                <w:lang w:val="pt-BR"/>
              </w:rPr>
              <w:t>1.</w:t>
            </w:r>
            <w:r>
              <w:rPr>
                <w:rFonts w:cs="Times New Roman"/>
                <w:szCs w:val="28"/>
                <w:lang w:val="pt-BR"/>
              </w:rPr>
              <w:t>627/1.663</w:t>
            </w:r>
            <w:r w:rsidRPr="00DE19B2">
              <w:rPr>
                <w:rFonts w:cs="Times New Roman"/>
                <w:szCs w:val="28"/>
                <w:lang w:val="pt-BR"/>
              </w:rPr>
              <w:t xml:space="preserve"> </w:t>
            </w:r>
            <w:r>
              <w:rPr>
                <w:rFonts w:cs="Times New Roman"/>
                <w:szCs w:val="28"/>
                <w:lang w:val="pt-BR"/>
              </w:rPr>
              <w:t xml:space="preserve">tổng </w:t>
            </w:r>
            <w:r w:rsidRPr="00DE19B2">
              <w:rPr>
                <w:rFonts w:cs="Times New Roman"/>
                <w:szCs w:val="28"/>
                <w:lang w:val="pt-BR"/>
              </w:rPr>
              <w:t xml:space="preserve">hồ sơ </w:t>
            </w:r>
            <w:r>
              <w:rPr>
                <w:rFonts w:cs="Times New Roman"/>
                <w:szCs w:val="28"/>
                <w:lang w:val="pt-BR"/>
              </w:rPr>
              <w:t>(</w:t>
            </w:r>
            <w:r w:rsidRPr="00DE19B2">
              <w:rPr>
                <w:rFonts w:cs="Times New Roman"/>
                <w:szCs w:val="28"/>
                <w:lang w:val="pt-BR"/>
              </w:rPr>
              <w:t xml:space="preserve">Đạt </w:t>
            </w:r>
            <w:r>
              <w:rPr>
                <w:rFonts w:cs="Times New Roman"/>
                <w:szCs w:val="28"/>
                <w:lang w:val="pt-BR"/>
              </w:rPr>
              <w:t>97,8</w:t>
            </w:r>
            <w:r w:rsidRPr="00DE19B2">
              <w:rPr>
                <w:rFonts w:cs="Times New Roman"/>
                <w:szCs w:val="28"/>
                <w:lang w:val="pt-BR"/>
              </w:rPr>
              <w:t>%</w:t>
            </w:r>
            <w:r>
              <w:rPr>
                <w:rFonts w:cs="Times New Roman"/>
                <w:szCs w:val="28"/>
                <w:lang w:val="pt-BR"/>
              </w:rPr>
              <w:t>).</w:t>
            </w:r>
          </w:p>
          <w:p w14:paraId="643C4E04" w14:textId="77777777" w:rsidR="009755E8" w:rsidRPr="00721BFA" w:rsidRDefault="009755E8" w:rsidP="009755E8">
            <w:pPr>
              <w:jc w:val="center"/>
              <w:rPr>
                <w:rFonts w:cs="Times New Roman"/>
                <w:color w:val="FF0000"/>
              </w:rPr>
            </w:pPr>
          </w:p>
        </w:tc>
      </w:tr>
      <w:tr w:rsidR="00C64485" w:rsidRPr="003E729D" w14:paraId="38BBA5B5" w14:textId="77777777" w:rsidTr="004B5C16">
        <w:tc>
          <w:tcPr>
            <w:tcW w:w="852" w:type="dxa"/>
          </w:tcPr>
          <w:p w14:paraId="5BA55544" w14:textId="77777777" w:rsidR="00C64485" w:rsidRDefault="00C64485" w:rsidP="00C64485">
            <w:pPr>
              <w:jc w:val="center"/>
              <w:rPr>
                <w:rFonts w:cs="Times New Roman"/>
              </w:rPr>
            </w:pPr>
            <w:r>
              <w:rPr>
                <w:rFonts w:cs="Times New Roman"/>
              </w:rPr>
              <w:t>3</w:t>
            </w:r>
          </w:p>
        </w:tc>
        <w:tc>
          <w:tcPr>
            <w:tcW w:w="2654" w:type="dxa"/>
            <w:gridSpan w:val="2"/>
          </w:tcPr>
          <w:p w14:paraId="70C4FFEC" w14:textId="77777777" w:rsidR="00C64485" w:rsidRDefault="00C64485" w:rsidP="00C64485">
            <w:pPr>
              <w:jc w:val="both"/>
              <w:rPr>
                <w:rFonts w:cs="Times New Roman"/>
              </w:rPr>
            </w:pPr>
            <w:r>
              <w:rPr>
                <w:rFonts w:cs="Times New Roman"/>
              </w:rPr>
              <w:t>Tỷ lệ vi phạm yêu cầu xử lý hồ sơ</w:t>
            </w:r>
          </w:p>
        </w:tc>
        <w:tc>
          <w:tcPr>
            <w:tcW w:w="3396" w:type="dxa"/>
          </w:tcPr>
          <w:p w14:paraId="509AE1FE" w14:textId="77777777" w:rsidR="00C64485" w:rsidRDefault="00C64485" w:rsidP="00C64485">
            <w:pPr>
              <w:jc w:val="both"/>
              <w:rPr>
                <w:rFonts w:cs="Times New Roman"/>
              </w:rPr>
            </w:pPr>
            <w:r>
              <w:rPr>
                <w:rFonts w:cs="Times New Roman"/>
              </w:rPr>
              <w:t>Số lần yêu cầu hoàn thiện và chỉnh sửa hồ sơ kèm theo nội dung phải đảm bảo theo quy định</w:t>
            </w:r>
          </w:p>
        </w:tc>
        <w:tc>
          <w:tcPr>
            <w:tcW w:w="2722" w:type="dxa"/>
            <w:gridSpan w:val="2"/>
          </w:tcPr>
          <w:p w14:paraId="60DC9E6B" w14:textId="77777777" w:rsidR="00C64485" w:rsidRPr="003E729D" w:rsidRDefault="00C64485" w:rsidP="00C64485">
            <w:pPr>
              <w:jc w:val="both"/>
              <w:rPr>
                <w:rFonts w:cs="Times New Roman"/>
              </w:rPr>
            </w:pPr>
            <w:r>
              <w:rPr>
                <w:rFonts w:cs="Times New Roman"/>
              </w:rPr>
              <w:t>Trung tâm IOC giám sát trực tiếp dữ liệu phát sinh</w:t>
            </w:r>
          </w:p>
        </w:tc>
        <w:tc>
          <w:tcPr>
            <w:tcW w:w="2001" w:type="dxa"/>
          </w:tcPr>
          <w:p w14:paraId="0AB66436" w14:textId="77777777" w:rsidR="00C64485" w:rsidRPr="003E729D" w:rsidRDefault="00C64485" w:rsidP="00C64485">
            <w:pPr>
              <w:jc w:val="both"/>
              <w:rPr>
                <w:rFonts w:cs="Times New Roman"/>
              </w:rPr>
            </w:pPr>
            <w:r w:rsidRPr="003E729D">
              <w:rPr>
                <w:rFonts w:cs="Times New Roman"/>
              </w:rPr>
              <w:t>Dữ liệu tự động t</w:t>
            </w:r>
            <w:r>
              <w:rPr>
                <w:rFonts w:cs="Times New Roman"/>
              </w:rPr>
              <w:t>ổng hợp</w:t>
            </w:r>
          </w:p>
        </w:tc>
        <w:tc>
          <w:tcPr>
            <w:tcW w:w="854" w:type="dxa"/>
          </w:tcPr>
          <w:p w14:paraId="122F3054" w14:textId="77777777" w:rsidR="00C64485" w:rsidRDefault="00C64485" w:rsidP="00C64485">
            <w:pPr>
              <w:jc w:val="center"/>
              <w:rPr>
                <w:rFonts w:cs="Times New Roman"/>
              </w:rPr>
            </w:pPr>
            <w:r>
              <w:rPr>
                <w:rFonts w:cs="Times New Roman"/>
              </w:rPr>
              <w:t>10</w:t>
            </w:r>
          </w:p>
        </w:tc>
        <w:tc>
          <w:tcPr>
            <w:tcW w:w="2973" w:type="dxa"/>
          </w:tcPr>
          <w:p w14:paraId="375DCFA6" w14:textId="77777777" w:rsidR="00C64485" w:rsidRDefault="00DE19B2" w:rsidP="00DE19B2">
            <w:pPr>
              <w:jc w:val="center"/>
              <w:rPr>
                <w:rStyle w:val="tl"/>
                <w:rFonts w:cs="Times New Roman"/>
                <w:szCs w:val="28"/>
                <w:shd w:val="clear" w:color="auto" w:fill="FFFFFF"/>
              </w:rPr>
            </w:pPr>
            <w:r w:rsidRPr="00DE19B2">
              <w:rPr>
                <w:rFonts w:cs="Times New Roman"/>
                <w:szCs w:val="28"/>
                <w:shd w:val="clear" w:color="auto" w:fill="FFFFFF"/>
              </w:rPr>
              <w:t>64</w:t>
            </w:r>
            <w:r w:rsidR="00C64485" w:rsidRPr="00DE19B2">
              <w:rPr>
                <w:rFonts w:cs="Times New Roman"/>
                <w:szCs w:val="28"/>
                <w:shd w:val="clear" w:color="auto" w:fill="FFFFFF"/>
              </w:rPr>
              <w:t xml:space="preserve"> hồ sơ chiếm </w:t>
            </w:r>
            <w:r w:rsidRPr="00DE19B2">
              <w:rPr>
                <w:rStyle w:val="tl"/>
                <w:rFonts w:cs="Times New Roman"/>
                <w:szCs w:val="28"/>
                <w:shd w:val="clear" w:color="auto" w:fill="FFFFFF"/>
              </w:rPr>
              <w:t>5,</w:t>
            </w:r>
            <w:r w:rsidR="00C64485" w:rsidRPr="00DE19B2">
              <w:rPr>
                <w:rStyle w:val="tl"/>
                <w:rFonts w:cs="Times New Roman"/>
                <w:szCs w:val="28"/>
                <w:shd w:val="clear" w:color="auto" w:fill="FFFFFF"/>
              </w:rPr>
              <w:t>2</w:t>
            </w:r>
            <w:r w:rsidRPr="00DE19B2">
              <w:rPr>
                <w:rStyle w:val="tl"/>
                <w:rFonts w:cs="Times New Roman"/>
                <w:szCs w:val="28"/>
                <w:shd w:val="clear" w:color="auto" w:fill="FFFFFF"/>
              </w:rPr>
              <w:t>7</w:t>
            </w:r>
            <w:r w:rsidR="00C64485" w:rsidRPr="00DE19B2">
              <w:rPr>
                <w:rStyle w:val="tl"/>
                <w:rFonts w:cs="Times New Roman"/>
                <w:szCs w:val="28"/>
                <w:shd w:val="clear" w:color="auto" w:fill="FFFFFF"/>
              </w:rPr>
              <w:t>%</w:t>
            </w:r>
          </w:p>
          <w:p w14:paraId="24F3D192" w14:textId="77777777" w:rsidR="00721BFA" w:rsidRPr="00DE19B2" w:rsidRDefault="00721BFA" w:rsidP="00DE19B2">
            <w:pPr>
              <w:jc w:val="center"/>
              <w:rPr>
                <w:rFonts w:cs="Times New Roman"/>
                <w:szCs w:val="28"/>
              </w:rPr>
            </w:pPr>
          </w:p>
        </w:tc>
      </w:tr>
      <w:tr w:rsidR="00C64485" w:rsidRPr="00DA6AD1" w14:paraId="4B6828CA" w14:textId="77777777" w:rsidTr="004B5C16">
        <w:tc>
          <w:tcPr>
            <w:tcW w:w="852" w:type="dxa"/>
          </w:tcPr>
          <w:p w14:paraId="11D0D82A" w14:textId="77777777" w:rsidR="00C64485" w:rsidRDefault="00C64485" w:rsidP="00C64485">
            <w:pPr>
              <w:jc w:val="center"/>
              <w:rPr>
                <w:rFonts w:cs="Times New Roman"/>
              </w:rPr>
            </w:pPr>
            <w:r>
              <w:rPr>
                <w:rFonts w:cs="Times New Roman"/>
              </w:rPr>
              <w:t>4</w:t>
            </w:r>
          </w:p>
        </w:tc>
        <w:tc>
          <w:tcPr>
            <w:tcW w:w="2654" w:type="dxa"/>
            <w:gridSpan w:val="2"/>
          </w:tcPr>
          <w:p w14:paraId="14017AB5" w14:textId="77777777" w:rsidR="00C64485" w:rsidRDefault="00C64485" w:rsidP="00C64485">
            <w:pPr>
              <w:jc w:val="both"/>
              <w:rPr>
                <w:rFonts w:cs="Times New Roman"/>
              </w:rPr>
            </w:pPr>
            <w:r>
              <w:rPr>
                <w:rFonts w:cs="Times New Roman"/>
              </w:rPr>
              <w:t>Nền tảng làm việc số</w:t>
            </w:r>
          </w:p>
        </w:tc>
        <w:tc>
          <w:tcPr>
            <w:tcW w:w="3396" w:type="dxa"/>
          </w:tcPr>
          <w:p w14:paraId="17CD351E" w14:textId="77777777" w:rsidR="00C64485" w:rsidRDefault="00C64485" w:rsidP="00C64485">
            <w:pPr>
              <w:jc w:val="both"/>
              <w:rPr>
                <w:rFonts w:cs="Times New Roman"/>
              </w:rPr>
            </w:pPr>
            <w:r>
              <w:rPr>
                <w:rFonts w:cs="Times New Roman"/>
              </w:rPr>
              <w:t xml:space="preserve">Các sở, ngành, địa phương tham gia vận hành nền tảng làm việc số dùng chung toàn tỉnh. Tối thiểu vận hành các chức xử lý sau: Phản ánh hiện trường; Tiếp nhận góp ý; Trả lời câu hỏi công dân, tổ chức; Trả lời </w:t>
            </w:r>
            <w:r>
              <w:rPr>
                <w:rFonts w:cs="Times New Roman"/>
              </w:rPr>
              <w:lastRenderedPageBreak/>
              <w:t>câu hỏi báo chí; Họp không giấy tờ; Lưu trữ điện tử trên điện toán đám mây.</w:t>
            </w:r>
          </w:p>
        </w:tc>
        <w:tc>
          <w:tcPr>
            <w:tcW w:w="2722" w:type="dxa"/>
            <w:gridSpan w:val="2"/>
          </w:tcPr>
          <w:p w14:paraId="367B7EB0" w14:textId="77777777" w:rsidR="00C64485" w:rsidRPr="003E729D" w:rsidRDefault="00C64485" w:rsidP="00C64485">
            <w:pPr>
              <w:jc w:val="both"/>
              <w:rPr>
                <w:rFonts w:cs="Times New Roman"/>
              </w:rPr>
            </w:pPr>
            <w:r>
              <w:rPr>
                <w:rFonts w:cs="Times New Roman"/>
              </w:rPr>
              <w:lastRenderedPageBreak/>
              <w:t>Điểm được tính trên cơ sở dữ liệu có phát sinh trên nền tảng</w:t>
            </w:r>
          </w:p>
        </w:tc>
        <w:tc>
          <w:tcPr>
            <w:tcW w:w="2001" w:type="dxa"/>
          </w:tcPr>
          <w:p w14:paraId="3AB80805" w14:textId="77777777" w:rsidR="00C64485" w:rsidRPr="00DA6AD1" w:rsidRDefault="00C64485" w:rsidP="00C64485">
            <w:pPr>
              <w:jc w:val="both"/>
              <w:rPr>
                <w:rFonts w:cs="Times New Roman"/>
              </w:rPr>
            </w:pPr>
            <w:r w:rsidRPr="00DA6AD1">
              <w:rPr>
                <w:rFonts w:cs="Times New Roman"/>
              </w:rPr>
              <w:t>Dữ liệu tự động t</w:t>
            </w:r>
            <w:r>
              <w:rPr>
                <w:rFonts w:cs="Times New Roman"/>
              </w:rPr>
              <w:t>ổng hợp</w:t>
            </w:r>
          </w:p>
        </w:tc>
        <w:tc>
          <w:tcPr>
            <w:tcW w:w="854" w:type="dxa"/>
          </w:tcPr>
          <w:p w14:paraId="411878BD" w14:textId="77777777" w:rsidR="00C64485" w:rsidRPr="00DA6AD1" w:rsidRDefault="00C64485" w:rsidP="00C64485">
            <w:pPr>
              <w:jc w:val="center"/>
              <w:rPr>
                <w:rFonts w:cs="Times New Roman"/>
              </w:rPr>
            </w:pPr>
            <w:r>
              <w:rPr>
                <w:rFonts w:cs="Times New Roman"/>
              </w:rPr>
              <w:t>10</w:t>
            </w:r>
          </w:p>
        </w:tc>
        <w:tc>
          <w:tcPr>
            <w:tcW w:w="2973" w:type="dxa"/>
          </w:tcPr>
          <w:p w14:paraId="62DCCB17" w14:textId="77777777" w:rsidR="00C64485" w:rsidRPr="00DA6AD1" w:rsidRDefault="004B5C16" w:rsidP="002D098E">
            <w:pPr>
              <w:jc w:val="center"/>
              <w:rPr>
                <w:rFonts w:cs="Times New Roman"/>
              </w:rPr>
            </w:pPr>
            <w:r>
              <w:rPr>
                <w:rFonts w:cs="Times New Roman"/>
              </w:rPr>
              <w:t>Đ</w:t>
            </w:r>
            <w:r w:rsidR="002D098E">
              <w:rPr>
                <w:rFonts w:cs="Times New Roman"/>
              </w:rPr>
              <w:t>ang</w:t>
            </w:r>
            <w:r>
              <w:rPr>
                <w:rFonts w:cs="Times New Roman"/>
              </w:rPr>
              <w:t xml:space="preserve"> triển khai thực hiện</w:t>
            </w:r>
          </w:p>
        </w:tc>
      </w:tr>
      <w:tr w:rsidR="00C64485" w:rsidRPr="00332DA6" w14:paraId="1BEAFAE8" w14:textId="77777777" w:rsidTr="004B5C16">
        <w:tc>
          <w:tcPr>
            <w:tcW w:w="852" w:type="dxa"/>
          </w:tcPr>
          <w:p w14:paraId="75F1BBC0" w14:textId="77777777" w:rsidR="00C64485" w:rsidRPr="00DA6AD1" w:rsidRDefault="00C64485" w:rsidP="00C64485">
            <w:pPr>
              <w:jc w:val="center"/>
              <w:rPr>
                <w:rFonts w:cs="Times New Roman"/>
              </w:rPr>
            </w:pPr>
            <w:r>
              <w:rPr>
                <w:rFonts w:cs="Times New Roman"/>
              </w:rPr>
              <w:t>5</w:t>
            </w:r>
          </w:p>
        </w:tc>
        <w:tc>
          <w:tcPr>
            <w:tcW w:w="2654" w:type="dxa"/>
            <w:gridSpan w:val="2"/>
          </w:tcPr>
          <w:p w14:paraId="55BCA3F1" w14:textId="77777777" w:rsidR="00C64485" w:rsidRPr="00DA6AD1" w:rsidRDefault="00C64485" w:rsidP="00C64485">
            <w:pPr>
              <w:jc w:val="both"/>
              <w:rPr>
                <w:rFonts w:cs="Times New Roman"/>
              </w:rPr>
            </w:pPr>
            <w:r>
              <w:rPr>
                <w:rFonts w:cs="Times New Roman"/>
              </w:rPr>
              <w:t>Nền tảng báo cáo số</w:t>
            </w:r>
          </w:p>
        </w:tc>
        <w:tc>
          <w:tcPr>
            <w:tcW w:w="3396" w:type="dxa"/>
          </w:tcPr>
          <w:p w14:paraId="40EA43AB" w14:textId="77777777" w:rsidR="00C64485" w:rsidRPr="00DA6AD1" w:rsidRDefault="00C64485" w:rsidP="00C64485">
            <w:pPr>
              <w:jc w:val="both"/>
              <w:rPr>
                <w:rFonts w:cs="Times New Roman"/>
              </w:rPr>
            </w:pPr>
            <w:r>
              <w:rPr>
                <w:rFonts w:cs="Times New Roman"/>
              </w:rPr>
              <w:t>Các sở, ngành, địa phương sử dụng nền tảng báo cáo số dùng chung để làm căn cứ đánh giá kết quả triển khai trên cơ sở dữ liệu số</w:t>
            </w:r>
          </w:p>
        </w:tc>
        <w:tc>
          <w:tcPr>
            <w:tcW w:w="2722" w:type="dxa"/>
            <w:gridSpan w:val="2"/>
          </w:tcPr>
          <w:p w14:paraId="7632DF45" w14:textId="77777777" w:rsidR="00C64485" w:rsidRPr="00DA6AD1" w:rsidRDefault="00C64485" w:rsidP="00C64485">
            <w:pPr>
              <w:jc w:val="both"/>
              <w:rPr>
                <w:rFonts w:cs="Times New Roman"/>
              </w:rPr>
            </w:pPr>
            <w:r>
              <w:rPr>
                <w:rFonts w:cs="Times New Roman"/>
              </w:rPr>
              <w:t>Điểm được tính trên cơ sở phát sinh số lượng đăng nhập vào nền tảng</w:t>
            </w:r>
          </w:p>
        </w:tc>
        <w:tc>
          <w:tcPr>
            <w:tcW w:w="2001" w:type="dxa"/>
          </w:tcPr>
          <w:p w14:paraId="18AC4657" w14:textId="77777777" w:rsidR="00C64485" w:rsidRPr="00332DA6" w:rsidRDefault="00C64485" w:rsidP="00C64485">
            <w:pPr>
              <w:jc w:val="both"/>
              <w:rPr>
                <w:rFonts w:cs="Times New Roman"/>
              </w:rPr>
            </w:pPr>
            <w:r w:rsidRPr="00332DA6">
              <w:rPr>
                <w:rFonts w:cs="Times New Roman"/>
              </w:rPr>
              <w:t>Dữ liệu tự động t</w:t>
            </w:r>
            <w:r>
              <w:rPr>
                <w:rFonts w:cs="Times New Roman"/>
              </w:rPr>
              <w:t>ổng hợp</w:t>
            </w:r>
          </w:p>
        </w:tc>
        <w:tc>
          <w:tcPr>
            <w:tcW w:w="854" w:type="dxa"/>
          </w:tcPr>
          <w:p w14:paraId="24133D37" w14:textId="77777777" w:rsidR="00C64485" w:rsidRPr="00332DA6" w:rsidRDefault="00C64485" w:rsidP="00C64485">
            <w:pPr>
              <w:jc w:val="center"/>
              <w:rPr>
                <w:rFonts w:cs="Times New Roman"/>
              </w:rPr>
            </w:pPr>
            <w:r>
              <w:rPr>
                <w:rFonts w:cs="Times New Roman"/>
              </w:rPr>
              <w:t>10</w:t>
            </w:r>
          </w:p>
        </w:tc>
        <w:tc>
          <w:tcPr>
            <w:tcW w:w="2973" w:type="dxa"/>
          </w:tcPr>
          <w:p w14:paraId="11203702" w14:textId="77777777" w:rsidR="00C64485" w:rsidRPr="00332DA6" w:rsidRDefault="00C64485" w:rsidP="00C64485">
            <w:pPr>
              <w:jc w:val="center"/>
              <w:rPr>
                <w:rFonts w:cs="Times New Roman"/>
              </w:rPr>
            </w:pPr>
            <w:r>
              <w:rPr>
                <w:rFonts w:cs="Times New Roman"/>
              </w:rPr>
              <w:t>Đạt</w:t>
            </w:r>
          </w:p>
        </w:tc>
      </w:tr>
      <w:tr w:rsidR="00C64485" w:rsidRPr="00332DA6" w14:paraId="006708F1" w14:textId="77777777" w:rsidTr="004B5C16">
        <w:tc>
          <w:tcPr>
            <w:tcW w:w="852" w:type="dxa"/>
          </w:tcPr>
          <w:p w14:paraId="20A84C15" w14:textId="77777777" w:rsidR="00C64485" w:rsidRDefault="00C64485" w:rsidP="00C64485">
            <w:pPr>
              <w:jc w:val="center"/>
              <w:rPr>
                <w:rFonts w:cs="Times New Roman"/>
              </w:rPr>
            </w:pPr>
            <w:r>
              <w:rPr>
                <w:rFonts w:cs="Times New Roman"/>
              </w:rPr>
              <w:t>6</w:t>
            </w:r>
          </w:p>
        </w:tc>
        <w:tc>
          <w:tcPr>
            <w:tcW w:w="2654" w:type="dxa"/>
            <w:gridSpan w:val="2"/>
          </w:tcPr>
          <w:p w14:paraId="737B8523" w14:textId="77777777" w:rsidR="00C64485" w:rsidRDefault="00C64485" w:rsidP="00C64485">
            <w:pPr>
              <w:jc w:val="both"/>
              <w:rPr>
                <w:rFonts w:cs="Times New Roman"/>
              </w:rPr>
            </w:pPr>
            <w:r>
              <w:rPr>
                <w:rFonts w:cs="Times New Roman"/>
              </w:rPr>
              <w:t>Nền tảng bản đồ số</w:t>
            </w:r>
          </w:p>
        </w:tc>
        <w:tc>
          <w:tcPr>
            <w:tcW w:w="3396" w:type="dxa"/>
          </w:tcPr>
          <w:p w14:paraId="64AF82CE" w14:textId="77777777" w:rsidR="00C64485" w:rsidRDefault="00C64485" w:rsidP="00C64485">
            <w:pPr>
              <w:jc w:val="both"/>
              <w:rPr>
                <w:rFonts w:cs="Times New Roman"/>
              </w:rPr>
            </w:pPr>
            <w:r>
              <w:rPr>
                <w:rFonts w:cs="Times New Roman"/>
              </w:rPr>
              <w:t>Mỗi sở, ngành, địa phương phải vận hành tối thiểu một loại hình thức quản lý hiện trạng trên nền tảng bản đồ số dùng chung toàn tỉnh</w:t>
            </w:r>
          </w:p>
        </w:tc>
        <w:tc>
          <w:tcPr>
            <w:tcW w:w="2722" w:type="dxa"/>
            <w:gridSpan w:val="2"/>
          </w:tcPr>
          <w:p w14:paraId="3C39F2AD" w14:textId="77777777" w:rsidR="00C64485" w:rsidRDefault="00C64485" w:rsidP="00C64485">
            <w:pPr>
              <w:jc w:val="both"/>
              <w:rPr>
                <w:rFonts w:cs="Times New Roman"/>
              </w:rPr>
            </w:pPr>
            <w:r>
              <w:rPr>
                <w:rFonts w:cs="Times New Roman"/>
              </w:rPr>
              <w:t>Điểm được tính trên cơ sở số lượng dữ liệu có sử dụng</w:t>
            </w:r>
          </w:p>
        </w:tc>
        <w:tc>
          <w:tcPr>
            <w:tcW w:w="2001" w:type="dxa"/>
          </w:tcPr>
          <w:p w14:paraId="161FA886" w14:textId="77777777" w:rsidR="00C64485" w:rsidRPr="00332DA6" w:rsidRDefault="00C64485" w:rsidP="00C64485">
            <w:pPr>
              <w:jc w:val="both"/>
              <w:rPr>
                <w:rFonts w:cs="Times New Roman"/>
              </w:rPr>
            </w:pPr>
            <w:r w:rsidRPr="00332DA6">
              <w:rPr>
                <w:rFonts w:cs="Times New Roman"/>
              </w:rPr>
              <w:t>Dữ liệu tự động t</w:t>
            </w:r>
            <w:r>
              <w:rPr>
                <w:rFonts w:cs="Times New Roman"/>
              </w:rPr>
              <w:t xml:space="preserve">ổng hợp </w:t>
            </w:r>
          </w:p>
        </w:tc>
        <w:tc>
          <w:tcPr>
            <w:tcW w:w="854" w:type="dxa"/>
          </w:tcPr>
          <w:p w14:paraId="5790CFB4" w14:textId="77777777" w:rsidR="00C64485" w:rsidRPr="00332DA6" w:rsidRDefault="00C64485" w:rsidP="00C64485">
            <w:pPr>
              <w:jc w:val="center"/>
              <w:rPr>
                <w:rFonts w:cs="Times New Roman"/>
              </w:rPr>
            </w:pPr>
            <w:r>
              <w:rPr>
                <w:rFonts w:cs="Times New Roman"/>
              </w:rPr>
              <w:t>10</w:t>
            </w:r>
          </w:p>
        </w:tc>
        <w:tc>
          <w:tcPr>
            <w:tcW w:w="2973" w:type="dxa"/>
          </w:tcPr>
          <w:p w14:paraId="697D20FA" w14:textId="77777777" w:rsidR="00C64485" w:rsidRPr="00332DA6" w:rsidRDefault="00C64485" w:rsidP="00C64485">
            <w:pPr>
              <w:jc w:val="center"/>
              <w:rPr>
                <w:rFonts w:cs="Times New Roman"/>
              </w:rPr>
            </w:pPr>
            <w:r>
              <w:rPr>
                <w:rFonts w:cs="Times New Roman"/>
              </w:rPr>
              <w:t>Đạt</w:t>
            </w:r>
          </w:p>
        </w:tc>
      </w:tr>
      <w:tr w:rsidR="00C64485" w:rsidRPr="00332DA6" w14:paraId="43FDE5B3" w14:textId="77777777" w:rsidTr="004B5C16">
        <w:tc>
          <w:tcPr>
            <w:tcW w:w="852" w:type="dxa"/>
          </w:tcPr>
          <w:p w14:paraId="0BCEAB2B" w14:textId="77777777" w:rsidR="00C64485" w:rsidRPr="00332DA6" w:rsidRDefault="00C64485" w:rsidP="00C64485">
            <w:pPr>
              <w:jc w:val="center"/>
              <w:rPr>
                <w:rFonts w:cs="Times New Roman"/>
              </w:rPr>
            </w:pPr>
            <w:r>
              <w:rPr>
                <w:rFonts w:cs="Times New Roman"/>
              </w:rPr>
              <w:t>7</w:t>
            </w:r>
          </w:p>
        </w:tc>
        <w:tc>
          <w:tcPr>
            <w:tcW w:w="2654" w:type="dxa"/>
            <w:gridSpan w:val="2"/>
          </w:tcPr>
          <w:p w14:paraId="12894B25" w14:textId="77777777" w:rsidR="00C64485" w:rsidRPr="00332DA6" w:rsidRDefault="00C64485" w:rsidP="00C64485">
            <w:pPr>
              <w:jc w:val="both"/>
              <w:rPr>
                <w:rFonts w:cs="Times New Roman"/>
              </w:rPr>
            </w:pPr>
            <w:r>
              <w:rPr>
                <w:rFonts w:cs="Times New Roman"/>
              </w:rPr>
              <w:t>Tổng ngân sách chi cho chuyển đổi số</w:t>
            </w:r>
          </w:p>
        </w:tc>
        <w:tc>
          <w:tcPr>
            <w:tcW w:w="3396" w:type="dxa"/>
          </w:tcPr>
          <w:p w14:paraId="381486FA" w14:textId="77777777" w:rsidR="00C64485" w:rsidRPr="00332DA6" w:rsidRDefault="00C64485" w:rsidP="00C64485">
            <w:pPr>
              <w:jc w:val="both"/>
              <w:rPr>
                <w:rFonts w:cs="Times New Roman"/>
              </w:rPr>
            </w:pPr>
            <w:r>
              <w:rPr>
                <w:rFonts w:cs="Times New Roman"/>
              </w:rPr>
              <w:t>UBND các huyện, thị xã, thành phố phân bổ ngân sách chi cho chuyển đổi số</w:t>
            </w:r>
          </w:p>
        </w:tc>
        <w:tc>
          <w:tcPr>
            <w:tcW w:w="2722" w:type="dxa"/>
            <w:gridSpan w:val="2"/>
          </w:tcPr>
          <w:p w14:paraId="068AE66D" w14:textId="77777777" w:rsidR="00C64485" w:rsidRPr="00332DA6" w:rsidRDefault="00C64485" w:rsidP="00C64485">
            <w:pPr>
              <w:jc w:val="both"/>
              <w:rPr>
                <w:rFonts w:cs="Times New Roman"/>
              </w:rPr>
            </w:pPr>
            <w:r>
              <w:rPr>
                <w:rFonts w:cs="Times New Roman"/>
              </w:rPr>
              <w:t>Điểm được tính trên tỷ lệ cho chuyển đổi số</w:t>
            </w:r>
          </w:p>
        </w:tc>
        <w:tc>
          <w:tcPr>
            <w:tcW w:w="2001" w:type="dxa"/>
          </w:tcPr>
          <w:p w14:paraId="19B684DE" w14:textId="77777777" w:rsidR="00C64485" w:rsidRPr="00332DA6" w:rsidRDefault="00C64485" w:rsidP="00C64485">
            <w:pPr>
              <w:jc w:val="both"/>
              <w:rPr>
                <w:rFonts w:cs="Times New Roman"/>
              </w:rPr>
            </w:pPr>
            <w:r>
              <w:rPr>
                <w:rFonts w:cs="Times New Roman"/>
              </w:rPr>
              <w:t>Báo cáo bằng văn bản điện tử có ký số</w:t>
            </w:r>
          </w:p>
        </w:tc>
        <w:tc>
          <w:tcPr>
            <w:tcW w:w="854" w:type="dxa"/>
          </w:tcPr>
          <w:p w14:paraId="0A140501" w14:textId="77777777" w:rsidR="00C64485" w:rsidRPr="00332DA6" w:rsidRDefault="00C64485" w:rsidP="00C64485">
            <w:pPr>
              <w:jc w:val="center"/>
              <w:rPr>
                <w:rFonts w:cs="Times New Roman"/>
              </w:rPr>
            </w:pPr>
            <w:r>
              <w:rPr>
                <w:rFonts w:cs="Times New Roman"/>
              </w:rPr>
              <w:t>10</w:t>
            </w:r>
          </w:p>
        </w:tc>
        <w:tc>
          <w:tcPr>
            <w:tcW w:w="2973" w:type="dxa"/>
          </w:tcPr>
          <w:p w14:paraId="3D10AE5C" w14:textId="77777777" w:rsidR="00C64485" w:rsidRPr="00332DA6" w:rsidRDefault="00FF5B13" w:rsidP="00C64485">
            <w:pPr>
              <w:jc w:val="center"/>
              <w:rPr>
                <w:rFonts w:cs="Times New Roman"/>
              </w:rPr>
            </w:pPr>
            <w:r>
              <w:rPr>
                <w:rFonts w:cs="Times New Roman"/>
              </w:rPr>
              <w:t>Đang triển khai thực hiện</w:t>
            </w:r>
          </w:p>
        </w:tc>
      </w:tr>
      <w:tr w:rsidR="00C64485" w:rsidRPr="000173B2" w14:paraId="5593D3A4" w14:textId="77777777" w:rsidTr="004B5C16">
        <w:trPr>
          <w:trHeight w:val="332"/>
        </w:trPr>
        <w:tc>
          <w:tcPr>
            <w:tcW w:w="852" w:type="dxa"/>
          </w:tcPr>
          <w:p w14:paraId="7E61DB8A" w14:textId="77777777" w:rsidR="00C64485" w:rsidRPr="000173B2" w:rsidRDefault="00C64485" w:rsidP="00C64485">
            <w:pPr>
              <w:jc w:val="center"/>
              <w:rPr>
                <w:rFonts w:cs="Times New Roman"/>
                <w:b/>
                <w:bCs/>
              </w:rPr>
            </w:pPr>
            <w:r w:rsidRPr="000173B2">
              <w:rPr>
                <w:rFonts w:cs="Times New Roman"/>
                <w:b/>
                <w:bCs/>
              </w:rPr>
              <w:t>VII</w:t>
            </w:r>
          </w:p>
        </w:tc>
        <w:tc>
          <w:tcPr>
            <w:tcW w:w="14600" w:type="dxa"/>
            <w:gridSpan w:val="8"/>
          </w:tcPr>
          <w:p w14:paraId="0B304355" w14:textId="77777777" w:rsidR="00C64485" w:rsidRPr="000173B2" w:rsidRDefault="00C64485" w:rsidP="00C64485">
            <w:pPr>
              <w:jc w:val="both"/>
              <w:rPr>
                <w:rFonts w:cs="Times New Roman"/>
                <w:b/>
                <w:bCs/>
              </w:rPr>
            </w:pPr>
            <w:r w:rsidRPr="000173B2">
              <w:rPr>
                <w:rFonts w:cs="Times New Roman"/>
                <w:b/>
                <w:bCs/>
              </w:rPr>
              <w:t>Xã hội số</w:t>
            </w:r>
          </w:p>
        </w:tc>
      </w:tr>
      <w:tr w:rsidR="00C64485" w:rsidRPr="000173B2" w14:paraId="5F56237F" w14:textId="77777777" w:rsidTr="004B5C16">
        <w:tc>
          <w:tcPr>
            <w:tcW w:w="852" w:type="dxa"/>
          </w:tcPr>
          <w:p w14:paraId="232B2A86" w14:textId="77777777" w:rsidR="00C64485" w:rsidRPr="00332DA6" w:rsidRDefault="00C64485" w:rsidP="00C64485">
            <w:pPr>
              <w:jc w:val="center"/>
              <w:rPr>
                <w:rFonts w:cs="Times New Roman"/>
              </w:rPr>
            </w:pPr>
            <w:r>
              <w:rPr>
                <w:rFonts w:cs="Times New Roman"/>
              </w:rPr>
              <w:t>1</w:t>
            </w:r>
          </w:p>
        </w:tc>
        <w:tc>
          <w:tcPr>
            <w:tcW w:w="2654" w:type="dxa"/>
            <w:gridSpan w:val="2"/>
          </w:tcPr>
          <w:p w14:paraId="4A0B1864" w14:textId="77777777" w:rsidR="00C64485" w:rsidRPr="00332DA6" w:rsidRDefault="00C64485" w:rsidP="00C64485">
            <w:pPr>
              <w:jc w:val="both"/>
              <w:rPr>
                <w:rFonts w:cs="Times New Roman"/>
              </w:rPr>
            </w:pPr>
            <w:r>
              <w:rPr>
                <w:rFonts w:cs="Times New Roman"/>
              </w:rPr>
              <w:t>Tài khoản định danh điện tử mức 2</w:t>
            </w:r>
          </w:p>
        </w:tc>
        <w:tc>
          <w:tcPr>
            <w:tcW w:w="3396" w:type="dxa"/>
          </w:tcPr>
          <w:p w14:paraId="26B399A2" w14:textId="77777777" w:rsidR="00C64485" w:rsidRPr="000173B2" w:rsidRDefault="00C64485" w:rsidP="00C64485">
            <w:pPr>
              <w:jc w:val="both"/>
              <w:rPr>
                <w:rFonts w:cs="Times New Roman"/>
              </w:rPr>
            </w:pPr>
            <w:r w:rsidRPr="000173B2">
              <w:rPr>
                <w:rFonts w:cs="Times New Roman"/>
              </w:rPr>
              <w:t xml:space="preserve">Các </w:t>
            </w:r>
            <w:r>
              <w:rPr>
                <w:rFonts w:cs="Times New Roman"/>
              </w:rPr>
              <w:t>sở, ngành địa phương triển khai các giải pháp nhằm phổ cập tài khoản định danh mức 2 cho công chứ</w:t>
            </w:r>
            <w:r w:rsidR="00F213DD">
              <w:rPr>
                <w:rFonts w:cs="Times New Roman"/>
              </w:rPr>
              <w:t>c</w:t>
            </w:r>
            <w:r>
              <w:rPr>
                <w:rFonts w:cs="Times New Roman"/>
              </w:rPr>
              <w:t>, viên chức và người lao động, công dân đủ điều kiện cấp CCCD</w:t>
            </w:r>
          </w:p>
        </w:tc>
        <w:tc>
          <w:tcPr>
            <w:tcW w:w="2722" w:type="dxa"/>
            <w:gridSpan w:val="2"/>
          </w:tcPr>
          <w:p w14:paraId="5319A581" w14:textId="77777777" w:rsidR="00C64485" w:rsidRPr="000173B2" w:rsidRDefault="00C64485" w:rsidP="00F33856">
            <w:pPr>
              <w:jc w:val="both"/>
              <w:rPr>
                <w:rFonts w:cs="Times New Roman"/>
              </w:rPr>
            </w:pPr>
            <w:r>
              <w:rPr>
                <w:rFonts w:cs="Times New Roman"/>
              </w:rPr>
              <w:t>Yêu cầu đạt tài khoản định danh mức độ 2 áp d</w:t>
            </w:r>
            <w:r w:rsidR="00F33856">
              <w:rPr>
                <w:rFonts w:cs="Times New Roman"/>
              </w:rPr>
              <w:t>ụ</w:t>
            </w:r>
            <w:r>
              <w:rPr>
                <w:rFonts w:cs="Times New Roman"/>
              </w:rPr>
              <w:t>ng trên VNeID</w:t>
            </w:r>
          </w:p>
        </w:tc>
        <w:tc>
          <w:tcPr>
            <w:tcW w:w="2001" w:type="dxa"/>
          </w:tcPr>
          <w:p w14:paraId="19EF34E9" w14:textId="77777777" w:rsidR="00C64485" w:rsidRPr="000173B2" w:rsidRDefault="00C64485" w:rsidP="00C64485">
            <w:pPr>
              <w:jc w:val="both"/>
              <w:rPr>
                <w:rFonts w:cs="Times New Roman"/>
              </w:rPr>
            </w:pPr>
            <w:r w:rsidRPr="000173B2">
              <w:rPr>
                <w:rFonts w:cs="Times New Roman"/>
              </w:rPr>
              <w:t>Dữ liệu báo cáo t</w:t>
            </w:r>
            <w:r>
              <w:rPr>
                <w:rFonts w:cs="Times New Roman"/>
              </w:rPr>
              <w:t>ừ Công an tỉnh</w:t>
            </w:r>
          </w:p>
        </w:tc>
        <w:tc>
          <w:tcPr>
            <w:tcW w:w="854" w:type="dxa"/>
          </w:tcPr>
          <w:p w14:paraId="08CD8978" w14:textId="77777777" w:rsidR="00C64485" w:rsidRPr="000173B2" w:rsidRDefault="00C64485" w:rsidP="00C64485">
            <w:pPr>
              <w:jc w:val="center"/>
              <w:rPr>
                <w:rFonts w:cs="Times New Roman"/>
              </w:rPr>
            </w:pPr>
            <w:r>
              <w:rPr>
                <w:rFonts w:cs="Times New Roman"/>
              </w:rPr>
              <w:t>10</w:t>
            </w:r>
          </w:p>
        </w:tc>
        <w:tc>
          <w:tcPr>
            <w:tcW w:w="2973" w:type="dxa"/>
          </w:tcPr>
          <w:p w14:paraId="501F6442" w14:textId="77777777" w:rsidR="00C64485" w:rsidRPr="00BB0BD5" w:rsidRDefault="00C64485" w:rsidP="00721BFA">
            <w:pPr>
              <w:tabs>
                <w:tab w:val="left" w:pos="952"/>
                <w:tab w:val="center" w:pos="1171"/>
              </w:tabs>
              <w:rPr>
                <w:rFonts w:cs="Times New Roman"/>
              </w:rPr>
            </w:pPr>
            <w:r w:rsidRPr="00BB0BD5">
              <w:rPr>
                <w:sz w:val="27"/>
                <w:szCs w:val="27"/>
              </w:rPr>
              <w:t xml:space="preserve">Đã kích hoạt </w:t>
            </w:r>
            <w:r w:rsidR="00BB0BD5" w:rsidRPr="00BB0BD5">
              <w:rPr>
                <w:sz w:val="27"/>
                <w:szCs w:val="27"/>
              </w:rPr>
              <w:t>82%</w:t>
            </w:r>
            <w:r w:rsidR="00BB0BD5">
              <w:rPr>
                <w:sz w:val="27"/>
                <w:szCs w:val="27"/>
              </w:rPr>
              <w:t xml:space="preserve"> </w:t>
            </w:r>
            <w:r w:rsidR="00BB0BD5" w:rsidRPr="00BB0BD5">
              <w:rPr>
                <w:rFonts w:cs="Times New Roman"/>
              </w:rPr>
              <w:t xml:space="preserve">tài khoản định danh mức 2 </w:t>
            </w:r>
          </w:p>
        </w:tc>
      </w:tr>
      <w:tr w:rsidR="00C64485" w:rsidRPr="000173B2" w14:paraId="6A13E33F" w14:textId="77777777" w:rsidTr="004B5C16">
        <w:tc>
          <w:tcPr>
            <w:tcW w:w="852" w:type="dxa"/>
          </w:tcPr>
          <w:p w14:paraId="069CB215" w14:textId="77777777" w:rsidR="00C64485" w:rsidRPr="000173B2" w:rsidRDefault="00C64485" w:rsidP="00C64485">
            <w:pPr>
              <w:jc w:val="center"/>
              <w:rPr>
                <w:rFonts w:cs="Times New Roman"/>
              </w:rPr>
            </w:pPr>
            <w:r>
              <w:rPr>
                <w:rFonts w:cs="Times New Roman"/>
              </w:rPr>
              <w:t>2</w:t>
            </w:r>
          </w:p>
        </w:tc>
        <w:tc>
          <w:tcPr>
            <w:tcW w:w="2654" w:type="dxa"/>
            <w:gridSpan w:val="2"/>
          </w:tcPr>
          <w:p w14:paraId="4468752B" w14:textId="77777777" w:rsidR="00C64485" w:rsidRPr="000173B2" w:rsidRDefault="00C64485" w:rsidP="00C64485">
            <w:pPr>
              <w:jc w:val="both"/>
              <w:rPr>
                <w:rFonts w:cs="Times New Roman"/>
              </w:rPr>
            </w:pPr>
            <w:r>
              <w:rPr>
                <w:rFonts w:cs="Times New Roman"/>
              </w:rPr>
              <w:t>Tài khoản thanh toán điện tử</w:t>
            </w:r>
          </w:p>
        </w:tc>
        <w:tc>
          <w:tcPr>
            <w:tcW w:w="3396" w:type="dxa"/>
          </w:tcPr>
          <w:p w14:paraId="7663CC88" w14:textId="77777777" w:rsidR="00C64485" w:rsidRPr="000173B2" w:rsidRDefault="00C64485" w:rsidP="00C64485">
            <w:pPr>
              <w:jc w:val="both"/>
              <w:rPr>
                <w:rFonts w:cs="Times New Roman"/>
              </w:rPr>
            </w:pPr>
            <w:r>
              <w:rPr>
                <w:rFonts w:cs="Times New Roman"/>
              </w:rPr>
              <w:t xml:space="preserve">Các sở, ngành, địa phương triển khai các giải pháp nhằm tăng cường tỷ lệ </w:t>
            </w:r>
            <w:r>
              <w:rPr>
                <w:rFonts w:cs="Times New Roman"/>
              </w:rPr>
              <w:lastRenderedPageBreak/>
              <w:t>người dân từ 15 tuổi trở lên có sử dụng điện thoại di động thông minh mở tài khoản Ví điện tử trên Hue-S. Khuyến khích công dân có tài khoản ngân hàng khác liên kết với tài khoản ví điện tử</w:t>
            </w:r>
          </w:p>
        </w:tc>
        <w:tc>
          <w:tcPr>
            <w:tcW w:w="2722" w:type="dxa"/>
            <w:gridSpan w:val="2"/>
          </w:tcPr>
          <w:p w14:paraId="6DAA7C68" w14:textId="77777777" w:rsidR="00C64485" w:rsidRPr="000173B2" w:rsidRDefault="00C64485" w:rsidP="00C64485">
            <w:pPr>
              <w:jc w:val="both"/>
              <w:rPr>
                <w:rFonts w:cs="Times New Roman"/>
              </w:rPr>
            </w:pPr>
            <w:r>
              <w:rPr>
                <w:rFonts w:cs="Times New Roman"/>
              </w:rPr>
              <w:lastRenderedPageBreak/>
              <w:t xml:space="preserve">Tài khoản được xác định từ ví điện tử trên Hue-S (Không bắt </w:t>
            </w:r>
            <w:r>
              <w:rPr>
                <w:rFonts w:cs="Times New Roman"/>
              </w:rPr>
              <w:lastRenderedPageBreak/>
              <w:t>buộc phải phát sinh thanh toán)</w:t>
            </w:r>
          </w:p>
        </w:tc>
        <w:tc>
          <w:tcPr>
            <w:tcW w:w="2001" w:type="dxa"/>
          </w:tcPr>
          <w:p w14:paraId="40739D7D" w14:textId="77777777" w:rsidR="00C64485" w:rsidRPr="000173B2" w:rsidRDefault="00C64485" w:rsidP="00C64485">
            <w:pPr>
              <w:jc w:val="both"/>
              <w:rPr>
                <w:rFonts w:cs="Times New Roman"/>
              </w:rPr>
            </w:pPr>
            <w:r w:rsidRPr="000173B2">
              <w:rPr>
                <w:rFonts w:cs="Times New Roman"/>
              </w:rPr>
              <w:lastRenderedPageBreak/>
              <w:t>Dữ liệu thống kê t</w:t>
            </w:r>
            <w:r>
              <w:rPr>
                <w:rFonts w:cs="Times New Roman"/>
              </w:rPr>
              <w:t>ừ Hue-S</w:t>
            </w:r>
          </w:p>
        </w:tc>
        <w:tc>
          <w:tcPr>
            <w:tcW w:w="854" w:type="dxa"/>
          </w:tcPr>
          <w:p w14:paraId="2E6D9A0E" w14:textId="77777777" w:rsidR="00C64485" w:rsidRPr="000173B2" w:rsidRDefault="00C64485" w:rsidP="00C64485">
            <w:pPr>
              <w:jc w:val="center"/>
              <w:rPr>
                <w:rFonts w:cs="Times New Roman"/>
              </w:rPr>
            </w:pPr>
            <w:r>
              <w:rPr>
                <w:rFonts w:cs="Times New Roman"/>
              </w:rPr>
              <w:t>10</w:t>
            </w:r>
          </w:p>
        </w:tc>
        <w:tc>
          <w:tcPr>
            <w:tcW w:w="2973" w:type="dxa"/>
          </w:tcPr>
          <w:p w14:paraId="3DBBD62A" w14:textId="77777777" w:rsidR="00C64485" w:rsidRPr="000173B2" w:rsidRDefault="00C64485" w:rsidP="00721BFA">
            <w:pPr>
              <w:jc w:val="center"/>
              <w:rPr>
                <w:rFonts w:cs="Times New Roman"/>
              </w:rPr>
            </w:pPr>
            <w:r>
              <w:rPr>
                <w:rFonts w:cs="Times New Roman"/>
              </w:rPr>
              <w:t>Đã có 78</w:t>
            </w:r>
            <w:r w:rsidR="00E92573">
              <w:rPr>
                <w:rFonts w:cs="Times New Roman"/>
              </w:rPr>
              <w:t>5</w:t>
            </w:r>
            <w:r>
              <w:rPr>
                <w:rFonts w:cs="Times New Roman"/>
              </w:rPr>
              <w:t>/15.</w:t>
            </w:r>
            <w:r w:rsidR="00E92573">
              <w:rPr>
                <w:rFonts w:cs="Times New Roman"/>
              </w:rPr>
              <w:t>958</w:t>
            </w:r>
            <w:r>
              <w:rPr>
                <w:rFonts w:cs="Times New Roman"/>
              </w:rPr>
              <w:t>TK Hue-S mở tài khoản Ví điện tử</w:t>
            </w:r>
            <w:r w:rsidR="00721BFA">
              <w:rPr>
                <w:rFonts w:cs="Times New Roman"/>
              </w:rPr>
              <w:t xml:space="preserve"> (đạt 4,9%)</w:t>
            </w:r>
          </w:p>
        </w:tc>
      </w:tr>
      <w:tr w:rsidR="00C64485" w:rsidRPr="00443D9C" w14:paraId="247C12BA" w14:textId="77777777" w:rsidTr="004B5C16">
        <w:trPr>
          <w:trHeight w:val="1963"/>
        </w:trPr>
        <w:tc>
          <w:tcPr>
            <w:tcW w:w="852" w:type="dxa"/>
          </w:tcPr>
          <w:p w14:paraId="1801C77F" w14:textId="77777777" w:rsidR="00C64485" w:rsidRDefault="00C64485" w:rsidP="00C64485">
            <w:pPr>
              <w:jc w:val="center"/>
              <w:rPr>
                <w:rFonts w:cs="Times New Roman"/>
              </w:rPr>
            </w:pPr>
            <w:r>
              <w:rPr>
                <w:rFonts w:cs="Times New Roman"/>
              </w:rPr>
              <w:t>3</w:t>
            </w:r>
          </w:p>
        </w:tc>
        <w:tc>
          <w:tcPr>
            <w:tcW w:w="2654" w:type="dxa"/>
            <w:gridSpan w:val="2"/>
          </w:tcPr>
          <w:p w14:paraId="174F2449" w14:textId="77777777" w:rsidR="00C64485" w:rsidRDefault="00C64485" w:rsidP="00C64485">
            <w:pPr>
              <w:jc w:val="both"/>
              <w:rPr>
                <w:rFonts w:cs="Times New Roman"/>
              </w:rPr>
            </w:pPr>
            <w:r>
              <w:rPr>
                <w:rFonts w:cs="Times New Roman"/>
              </w:rPr>
              <w:t>Chữ ký số</w:t>
            </w:r>
          </w:p>
        </w:tc>
        <w:tc>
          <w:tcPr>
            <w:tcW w:w="3396" w:type="dxa"/>
          </w:tcPr>
          <w:p w14:paraId="522FD37E" w14:textId="77777777" w:rsidR="00C64485" w:rsidRPr="000173B2" w:rsidRDefault="00C64485" w:rsidP="00C64485">
            <w:pPr>
              <w:jc w:val="both"/>
              <w:rPr>
                <w:rFonts w:cs="Times New Roman"/>
              </w:rPr>
            </w:pPr>
            <w:r>
              <w:rPr>
                <w:rFonts w:cs="Times New Roman"/>
              </w:rPr>
              <w:t>Các sở, ngành, địa phương triển khai các giải pháp thúc đẩy người dân đăng ký chữ ký số thông qua Hue-S</w:t>
            </w:r>
          </w:p>
        </w:tc>
        <w:tc>
          <w:tcPr>
            <w:tcW w:w="2722" w:type="dxa"/>
            <w:gridSpan w:val="2"/>
          </w:tcPr>
          <w:p w14:paraId="0FD173D9" w14:textId="77777777" w:rsidR="00C64485" w:rsidRPr="00443D9C" w:rsidRDefault="00C64485" w:rsidP="00C64485">
            <w:pPr>
              <w:jc w:val="both"/>
              <w:rPr>
                <w:rFonts w:cs="Times New Roman"/>
              </w:rPr>
            </w:pPr>
            <w:r w:rsidRPr="00443D9C">
              <w:rPr>
                <w:rFonts w:cs="Times New Roman"/>
              </w:rPr>
              <w:t>Dữ liệu được phát sin</w:t>
            </w:r>
            <w:r>
              <w:rPr>
                <w:rFonts w:cs="Times New Roman"/>
              </w:rPr>
              <w:t>h hoặc cập nhật trên Hue-S</w:t>
            </w:r>
          </w:p>
        </w:tc>
        <w:tc>
          <w:tcPr>
            <w:tcW w:w="2001" w:type="dxa"/>
          </w:tcPr>
          <w:p w14:paraId="715614F6" w14:textId="77777777" w:rsidR="00C64485" w:rsidRPr="00443D9C" w:rsidRDefault="00C64485" w:rsidP="00C64485">
            <w:pPr>
              <w:jc w:val="both"/>
              <w:rPr>
                <w:rFonts w:cs="Times New Roman"/>
              </w:rPr>
            </w:pPr>
            <w:r w:rsidRPr="00443D9C">
              <w:rPr>
                <w:rFonts w:cs="Times New Roman"/>
              </w:rPr>
              <w:t>Dữ liệu thống kê t</w:t>
            </w:r>
            <w:r>
              <w:rPr>
                <w:rFonts w:cs="Times New Roman"/>
              </w:rPr>
              <w:t>ừ Hue-S</w:t>
            </w:r>
          </w:p>
        </w:tc>
        <w:tc>
          <w:tcPr>
            <w:tcW w:w="854" w:type="dxa"/>
          </w:tcPr>
          <w:p w14:paraId="0E6F0600" w14:textId="77777777" w:rsidR="00C64485" w:rsidRPr="00443D9C" w:rsidRDefault="00C64485" w:rsidP="00C64485">
            <w:pPr>
              <w:jc w:val="center"/>
              <w:rPr>
                <w:rFonts w:cs="Times New Roman"/>
              </w:rPr>
            </w:pPr>
            <w:r>
              <w:rPr>
                <w:rFonts w:cs="Times New Roman"/>
              </w:rPr>
              <w:t>10</w:t>
            </w:r>
          </w:p>
        </w:tc>
        <w:tc>
          <w:tcPr>
            <w:tcW w:w="2973" w:type="dxa"/>
          </w:tcPr>
          <w:p w14:paraId="5445DF60" w14:textId="77777777" w:rsidR="00C64485" w:rsidRDefault="00C64485" w:rsidP="00132964">
            <w:pPr>
              <w:jc w:val="center"/>
              <w:rPr>
                <w:rFonts w:cs="Times New Roman"/>
              </w:rPr>
            </w:pPr>
            <w:r>
              <w:rPr>
                <w:rFonts w:cs="Times New Roman"/>
              </w:rPr>
              <w:t>Đã có 9</w:t>
            </w:r>
            <w:r w:rsidR="00132964">
              <w:rPr>
                <w:rFonts w:cs="Times New Roman"/>
              </w:rPr>
              <w:t>89</w:t>
            </w:r>
            <w:r>
              <w:rPr>
                <w:rFonts w:cs="Times New Roman"/>
              </w:rPr>
              <w:t>TK/</w:t>
            </w:r>
            <w:r w:rsidR="00132964">
              <w:rPr>
                <w:rFonts w:cs="Times New Roman"/>
              </w:rPr>
              <w:t>15.958</w:t>
            </w:r>
            <w:r>
              <w:rPr>
                <w:rFonts w:cs="Times New Roman"/>
              </w:rPr>
              <w:t>TK Hue-S được cấp chữ ký số thông qua Hue-S</w:t>
            </w:r>
          </w:p>
          <w:p w14:paraId="17975A9E" w14:textId="77777777" w:rsidR="000E4D50" w:rsidRPr="00443D9C" w:rsidRDefault="00CB5F6B" w:rsidP="00132964">
            <w:pPr>
              <w:jc w:val="center"/>
              <w:rPr>
                <w:rFonts w:cs="Times New Roman"/>
              </w:rPr>
            </w:pPr>
            <w:r>
              <w:rPr>
                <w:rFonts w:cs="Times New Roman"/>
              </w:rPr>
              <w:t>Đạt 6,19%</w:t>
            </w:r>
          </w:p>
        </w:tc>
      </w:tr>
      <w:tr w:rsidR="00C64485" w:rsidRPr="00443D9C" w14:paraId="0F25D7B5" w14:textId="77777777" w:rsidTr="004B5C16">
        <w:tc>
          <w:tcPr>
            <w:tcW w:w="852" w:type="dxa"/>
          </w:tcPr>
          <w:p w14:paraId="46E72D4E" w14:textId="77777777" w:rsidR="00C64485" w:rsidRDefault="00C64485" w:rsidP="00C64485">
            <w:pPr>
              <w:jc w:val="center"/>
              <w:rPr>
                <w:rFonts w:cs="Times New Roman"/>
              </w:rPr>
            </w:pPr>
            <w:r>
              <w:rPr>
                <w:rFonts w:cs="Times New Roman"/>
              </w:rPr>
              <w:t>4</w:t>
            </w:r>
          </w:p>
        </w:tc>
        <w:tc>
          <w:tcPr>
            <w:tcW w:w="2654" w:type="dxa"/>
            <w:gridSpan w:val="2"/>
          </w:tcPr>
          <w:p w14:paraId="2DC1EAF8" w14:textId="77777777" w:rsidR="00C64485" w:rsidRPr="00443D9C" w:rsidRDefault="00C64485" w:rsidP="00C64485">
            <w:pPr>
              <w:jc w:val="both"/>
              <w:rPr>
                <w:rFonts w:cs="Times New Roman"/>
              </w:rPr>
            </w:pPr>
            <w:r w:rsidRPr="00443D9C">
              <w:rPr>
                <w:rFonts w:cs="Times New Roman"/>
              </w:rPr>
              <w:t>Chữ ký số công vụ</w:t>
            </w:r>
          </w:p>
        </w:tc>
        <w:tc>
          <w:tcPr>
            <w:tcW w:w="3396" w:type="dxa"/>
          </w:tcPr>
          <w:p w14:paraId="035FF993" w14:textId="77777777" w:rsidR="00C64485" w:rsidRPr="00443D9C" w:rsidRDefault="00C64485" w:rsidP="00C64485">
            <w:pPr>
              <w:jc w:val="both"/>
              <w:rPr>
                <w:rFonts w:cs="Times New Roman"/>
              </w:rPr>
            </w:pPr>
            <w:r>
              <w:rPr>
                <w:rFonts w:cs="Times New Roman"/>
              </w:rPr>
              <w:t>Các sở, ngành, địa phương triển khai các giải pháp nhằm đảm bảo 100% công chức, viên chức được trang bị chữ ký số công vụ</w:t>
            </w:r>
          </w:p>
        </w:tc>
        <w:tc>
          <w:tcPr>
            <w:tcW w:w="2722" w:type="dxa"/>
            <w:gridSpan w:val="2"/>
          </w:tcPr>
          <w:p w14:paraId="13F628D6" w14:textId="77777777" w:rsidR="00C64485" w:rsidRPr="00443D9C" w:rsidRDefault="00C64485" w:rsidP="00C64485">
            <w:pPr>
              <w:jc w:val="both"/>
              <w:rPr>
                <w:rFonts w:cs="Times New Roman"/>
              </w:rPr>
            </w:pPr>
            <w:r>
              <w:rPr>
                <w:rFonts w:cs="Times New Roman"/>
              </w:rPr>
              <w:t>Dữ liệu được liên kết với Hue-S</w:t>
            </w:r>
          </w:p>
        </w:tc>
        <w:tc>
          <w:tcPr>
            <w:tcW w:w="2001" w:type="dxa"/>
          </w:tcPr>
          <w:p w14:paraId="65896891" w14:textId="77777777" w:rsidR="00C64485" w:rsidRPr="00443D9C" w:rsidRDefault="00C64485" w:rsidP="00C64485">
            <w:pPr>
              <w:jc w:val="both"/>
              <w:rPr>
                <w:rFonts w:cs="Times New Roman"/>
              </w:rPr>
            </w:pPr>
            <w:r w:rsidRPr="00443D9C">
              <w:rPr>
                <w:rFonts w:cs="Times New Roman"/>
              </w:rPr>
              <w:t>Dữ liệu thống kê t</w:t>
            </w:r>
            <w:r>
              <w:rPr>
                <w:rFonts w:cs="Times New Roman"/>
              </w:rPr>
              <w:t>ừ Hue-S</w:t>
            </w:r>
          </w:p>
        </w:tc>
        <w:tc>
          <w:tcPr>
            <w:tcW w:w="854" w:type="dxa"/>
          </w:tcPr>
          <w:p w14:paraId="637D5FCF" w14:textId="77777777" w:rsidR="00C64485" w:rsidRPr="00443D9C" w:rsidRDefault="00C64485" w:rsidP="00C64485">
            <w:pPr>
              <w:jc w:val="center"/>
              <w:rPr>
                <w:rFonts w:cs="Times New Roman"/>
              </w:rPr>
            </w:pPr>
            <w:r>
              <w:rPr>
                <w:rFonts w:cs="Times New Roman"/>
              </w:rPr>
              <w:t>10</w:t>
            </w:r>
          </w:p>
        </w:tc>
        <w:tc>
          <w:tcPr>
            <w:tcW w:w="2973" w:type="dxa"/>
          </w:tcPr>
          <w:p w14:paraId="5BD17FEF" w14:textId="77777777" w:rsidR="00C64485" w:rsidRPr="00443D9C" w:rsidRDefault="00C64485" w:rsidP="00C64485">
            <w:pPr>
              <w:jc w:val="center"/>
              <w:rPr>
                <w:rFonts w:cs="Times New Roman"/>
              </w:rPr>
            </w:pPr>
            <w:r>
              <w:rPr>
                <w:rFonts w:cs="Times New Roman"/>
              </w:rPr>
              <w:t>Đạt</w:t>
            </w:r>
          </w:p>
        </w:tc>
      </w:tr>
      <w:tr w:rsidR="00C64485" w:rsidRPr="00443D9C" w14:paraId="28D22248" w14:textId="77777777" w:rsidTr="004B5C16">
        <w:tc>
          <w:tcPr>
            <w:tcW w:w="852" w:type="dxa"/>
          </w:tcPr>
          <w:p w14:paraId="39D0F31A" w14:textId="77777777" w:rsidR="00C64485" w:rsidRDefault="00C64485" w:rsidP="00C64485">
            <w:pPr>
              <w:jc w:val="center"/>
              <w:rPr>
                <w:rFonts w:cs="Times New Roman"/>
              </w:rPr>
            </w:pPr>
            <w:r>
              <w:rPr>
                <w:rFonts w:cs="Times New Roman"/>
              </w:rPr>
              <w:t>5</w:t>
            </w:r>
          </w:p>
        </w:tc>
        <w:tc>
          <w:tcPr>
            <w:tcW w:w="2654" w:type="dxa"/>
            <w:gridSpan w:val="2"/>
          </w:tcPr>
          <w:p w14:paraId="200AF6B4" w14:textId="77777777" w:rsidR="00C64485" w:rsidRPr="00443D9C" w:rsidRDefault="00C64485" w:rsidP="00C64485">
            <w:pPr>
              <w:jc w:val="both"/>
              <w:rPr>
                <w:rFonts w:cs="Times New Roman"/>
              </w:rPr>
            </w:pPr>
            <w:r>
              <w:rPr>
                <w:rFonts w:cs="Times New Roman"/>
              </w:rPr>
              <w:t>Địa chỉ số</w:t>
            </w:r>
          </w:p>
        </w:tc>
        <w:tc>
          <w:tcPr>
            <w:tcW w:w="3396" w:type="dxa"/>
          </w:tcPr>
          <w:p w14:paraId="5FA70B17" w14:textId="77777777" w:rsidR="00C64485" w:rsidRPr="00E567A2" w:rsidRDefault="00C64485" w:rsidP="00C64485">
            <w:pPr>
              <w:jc w:val="both"/>
              <w:rPr>
                <w:rFonts w:cs="Times New Roman"/>
              </w:rPr>
            </w:pPr>
            <w:r w:rsidRPr="00E567A2">
              <w:rPr>
                <w:rFonts w:cs="Times New Roman"/>
              </w:rPr>
              <w:t>Các huyện, thị xã, thành phố triển khai giải pháp s</w:t>
            </w:r>
            <w:r w:rsidR="00EF652C" w:rsidRPr="00E567A2">
              <w:rPr>
                <w:rFonts w:cs="Times New Roman"/>
              </w:rPr>
              <w:t>ố</w:t>
            </w:r>
            <w:r w:rsidRPr="00E567A2">
              <w:rPr>
                <w:rFonts w:cs="Times New Roman"/>
              </w:rPr>
              <w:t xml:space="preserve"> hóa địa chỉ số cho các hộ gia đình trên địa bàn tỉnh qua ứng dụng Hue-S</w:t>
            </w:r>
          </w:p>
        </w:tc>
        <w:tc>
          <w:tcPr>
            <w:tcW w:w="2722" w:type="dxa"/>
            <w:gridSpan w:val="2"/>
          </w:tcPr>
          <w:p w14:paraId="266157EF" w14:textId="77777777" w:rsidR="00C64485" w:rsidRPr="00E567A2" w:rsidRDefault="00C64485" w:rsidP="00C64485">
            <w:pPr>
              <w:jc w:val="both"/>
              <w:rPr>
                <w:rFonts w:cs="Times New Roman"/>
              </w:rPr>
            </w:pPr>
            <w:r w:rsidRPr="00E567A2">
              <w:rPr>
                <w:rFonts w:cs="Times New Roman"/>
              </w:rPr>
              <w:t>Số hộ gia đình có địa chỉ số trên Hue-S và dữ liệu được xác nhận chính xác</w:t>
            </w:r>
          </w:p>
        </w:tc>
        <w:tc>
          <w:tcPr>
            <w:tcW w:w="2001" w:type="dxa"/>
          </w:tcPr>
          <w:p w14:paraId="7F7738D9" w14:textId="77777777" w:rsidR="00C64485" w:rsidRPr="00443D9C" w:rsidRDefault="00C64485" w:rsidP="00C64485">
            <w:pPr>
              <w:jc w:val="both"/>
              <w:rPr>
                <w:rFonts w:cs="Times New Roman"/>
              </w:rPr>
            </w:pPr>
            <w:r w:rsidRPr="00443D9C">
              <w:rPr>
                <w:rFonts w:cs="Times New Roman"/>
              </w:rPr>
              <w:t>Dữ liệu thống kê t</w:t>
            </w:r>
            <w:r>
              <w:rPr>
                <w:rFonts w:cs="Times New Roman"/>
              </w:rPr>
              <w:t>ừ Hue-S</w:t>
            </w:r>
          </w:p>
        </w:tc>
        <w:tc>
          <w:tcPr>
            <w:tcW w:w="854" w:type="dxa"/>
          </w:tcPr>
          <w:p w14:paraId="1BCCD28C" w14:textId="77777777" w:rsidR="00C64485" w:rsidRPr="00150F69" w:rsidRDefault="00C64485" w:rsidP="00C64485">
            <w:pPr>
              <w:jc w:val="center"/>
              <w:rPr>
                <w:rFonts w:cs="Times New Roman"/>
                <w:color w:val="auto"/>
              </w:rPr>
            </w:pPr>
            <w:r w:rsidRPr="00150F69">
              <w:rPr>
                <w:rFonts w:cs="Times New Roman"/>
                <w:color w:val="auto"/>
              </w:rPr>
              <w:t>10</w:t>
            </w:r>
          </w:p>
        </w:tc>
        <w:tc>
          <w:tcPr>
            <w:tcW w:w="2973" w:type="dxa"/>
          </w:tcPr>
          <w:p w14:paraId="1BB60620" w14:textId="77777777" w:rsidR="00C64485" w:rsidRPr="00150F69" w:rsidRDefault="003E1C3C" w:rsidP="003B3A83">
            <w:pPr>
              <w:jc w:val="center"/>
              <w:rPr>
                <w:color w:val="auto"/>
                <w:szCs w:val="28"/>
                <w:lang w:val="pt-BR"/>
              </w:rPr>
            </w:pPr>
            <w:r w:rsidRPr="00150F69">
              <w:rPr>
                <w:color w:val="auto"/>
                <w:szCs w:val="28"/>
                <w:lang w:val="pt-BR"/>
              </w:rPr>
              <w:t>3.632</w:t>
            </w:r>
            <w:r w:rsidR="003B3A83">
              <w:rPr>
                <w:color w:val="auto"/>
                <w:szCs w:val="28"/>
                <w:lang w:val="pt-BR"/>
              </w:rPr>
              <w:t xml:space="preserve">/7.258 </w:t>
            </w:r>
            <w:r w:rsidR="00C64485" w:rsidRPr="00150F69">
              <w:rPr>
                <w:color w:val="auto"/>
                <w:szCs w:val="28"/>
                <w:lang w:val="pt-BR"/>
              </w:rPr>
              <w:t xml:space="preserve">địa chỉ được số hóa </w:t>
            </w:r>
          </w:p>
          <w:p w14:paraId="3115B51F" w14:textId="77777777" w:rsidR="00C64485" w:rsidRPr="00150F69" w:rsidRDefault="003B3A83" w:rsidP="00C64485">
            <w:pPr>
              <w:jc w:val="center"/>
              <w:rPr>
                <w:rFonts w:cs="Times New Roman"/>
                <w:color w:val="auto"/>
              </w:rPr>
            </w:pPr>
            <w:r>
              <w:rPr>
                <w:rFonts w:cs="Times New Roman"/>
                <w:color w:val="auto"/>
              </w:rPr>
              <w:t>Đạt 50,04 %</w:t>
            </w:r>
          </w:p>
        </w:tc>
      </w:tr>
      <w:tr w:rsidR="00C64485" w:rsidRPr="00A146AE" w14:paraId="4E680926" w14:textId="77777777" w:rsidTr="004B5C16">
        <w:tc>
          <w:tcPr>
            <w:tcW w:w="852" w:type="dxa"/>
          </w:tcPr>
          <w:p w14:paraId="2079EA97" w14:textId="77777777" w:rsidR="00DD5092" w:rsidRDefault="00DD5092" w:rsidP="00C64485">
            <w:pPr>
              <w:jc w:val="center"/>
              <w:rPr>
                <w:rFonts w:cs="Times New Roman"/>
                <w:b/>
                <w:bCs/>
              </w:rPr>
            </w:pPr>
          </w:p>
          <w:p w14:paraId="002972CF" w14:textId="77777777" w:rsidR="00DD5092" w:rsidRDefault="00DD5092" w:rsidP="00C64485">
            <w:pPr>
              <w:jc w:val="center"/>
              <w:rPr>
                <w:rFonts w:cs="Times New Roman"/>
                <w:b/>
                <w:bCs/>
              </w:rPr>
            </w:pPr>
          </w:p>
          <w:p w14:paraId="51261B68" w14:textId="77777777" w:rsidR="00C64485" w:rsidRPr="00A146AE" w:rsidRDefault="00C64485" w:rsidP="00C64485">
            <w:pPr>
              <w:jc w:val="center"/>
              <w:rPr>
                <w:rFonts w:cs="Times New Roman"/>
                <w:b/>
                <w:bCs/>
              </w:rPr>
            </w:pPr>
            <w:r w:rsidRPr="00A146AE">
              <w:rPr>
                <w:rFonts w:cs="Times New Roman"/>
                <w:b/>
                <w:bCs/>
              </w:rPr>
              <w:t>VIII</w:t>
            </w:r>
          </w:p>
        </w:tc>
        <w:tc>
          <w:tcPr>
            <w:tcW w:w="14600" w:type="dxa"/>
            <w:gridSpan w:val="8"/>
          </w:tcPr>
          <w:p w14:paraId="3DF64511" w14:textId="77777777" w:rsidR="00DD5092" w:rsidRDefault="00DD5092" w:rsidP="00C64485">
            <w:pPr>
              <w:jc w:val="both"/>
              <w:rPr>
                <w:rFonts w:cs="Times New Roman"/>
                <w:b/>
                <w:bCs/>
              </w:rPr>
            </w:pPr>
          </w:p>
          <w:p w14:paraId="2BC46EB3" w14:textId="77777777" w:rsidR="00DD5092" w:rsidRDefault="00DD5092" w:rsidP="00C64485">
            <w:pPr>
              <w:jc w:val="both"/>
              <w:rPr>
                <w:rFonts w:cs="Times New Roman"/>
                <w:b/>
                <w:bCs/>
              </w:rPr>
            </w:pPr>
          </w:p>
          <w:p w14:paraId="29D7947B" w14:textId="77777777" w:rsidR="00C64485" w:rsidRPr="00A146AE" w:rsidRDefault="00C64485" w:rsidP="00C64485">
            <w:pPr>
              <w:jc w:val="both"/>
              <w:rPr>
                <w:rFonts w:cs="Times New Roman"/>
                <w:b/>
                <w:bCs/>
              </w:rPr>
            </w:pPr>
            <w:r w:rsidRPr="00A146AE">
              <w:rPr>
                <w:rFonts w:cs="Times New Roman"/>
                <w:b/>
                <w:bCs/>
              </w:rPr>
              <w:t>Kinh tế số</w:t>
            </w:r>
          </w:p>
        </w:tc>
      </w:tr>
      <w:tr w:rsidR="00C64485" w:rsidRPr="00DA1D15" w14:paraId="544D4FCB" w14:textId="77777777" w:rsidTr="004B5C16">
        <w:trPr>
          <w:trHeight w:val="2775"/>
        </w:trPr>
        <w:tc>
          <w:tcPr>
            <w:tcW w:w="852" w:type="dxa"/>
          </w:tcPr>
          <w:p w14:paraId="0833E82D" w14:textId="77777777" w:rsidR="00C64485" w:rsidRDefault="00C64485" w:rsidP="00C64485">
            <w:pPr>
              <w:jc w:val="center"/>
              <w:rPr>
                <w:rFonts w:cs="Times New Roman"/>
              </w:rPr>
            </w:pPr>
            <w:r>
              <w:rPr>
                <w:rFonts w:cs="Times New Roman"/>
              </w:rPr>
              <w:lastRenderedPageBreak/>
              <w:t>1</w:t>
            </w:r>
          </w:p>
        </w:tc>
        <w:tc>
          <w:tcPr>
            <w:tcW w:w="2654" w:type="dxa"/>
            <w:gridSpan w:val="2"/>
          </w:tcPr>
          <w:p w14:paraId="4A5EB301" w14:textId="77777777" w:rsidR="00C64485" w:rsidRDefault="00C64485" w:rsidP="00C64485">
            <w:pPr>
              <w:jc w:val="both"/>
              <w:rPr>
                <w:rFonts w:cs="Times New Roman"/>
              </w:rPr>
            </w:pPr>
            <w:r>
              <w:rPr>
                <w:rFonts w:cs="Times New Roman"/>
              </w:rPr>
              <w:t>Tỷ lệ cơ sở kinh doanh doanh trên địa bàn có dán mã QR (VietQR) phục vụ cho thanh toán trực tuyến</w:t>
            </w:r>
          </w:p>
        </w:tc>
        <w:tc>
          <w:tcPr>
            <w:tcW w:w="3396" w:type="dxa"/>
          </w:tcPr>
          <w:p w14:paraId="2E061118" w14:textId="77777777" w:rsidR="00C64485" w:rsidRPr="00DA1D15" w:rsidRDefault="00C64485" w:rsidP="00C64485">
            <w:pPr>
              <w:jc w:val="both"/>
              <w:rPr>
                <w:rFonts w:cs="Times New Roman"/>
              </w:rPr>
            </w:pPr>
            <w:r w:rsidRPr="00DA1D15">
              <w:rPr>
                <w:rFonts w:cs="Times New Roman"/>
              </w:rPr>
              <w:t>Các huyện, thị xã, th</w:t>
            </w:r>
            <w:r>
              <w:rPr>
                <w:rFonts w:cs="Times New Roman"/>
              </w:rPr>
              <w:t>ành phố tổ chức các giải pháp phổ cập việc cung cấp mã QR trong các cơ sở kinh doanh</w:t>
            </w:r>
          </w:p>
        </w:tc>
        <w:tc>
          <w:tcPr>
            <w:tcW w:w="2722" w:type="dxa"/>
            <w:gridSpan w:val="2"/>
          </w:tcPr>
          <w:p w14:paraId="39CA967E" w14:textId="77777777" w:rsidR="00C64485" w:rsidRPr="00DA1D15" w:rsidRDefault="00C64485" w:rsidP="00C64485">
            <w:pPr>
              <w:jc w:val="both"/>
              <w:rPr>
                <w:rFonts w:cs="Times New Roman"/>
              </w:rPr>
            </w:pPr>
            <w:r w:rsidRPr="00DA1D15">
              <w:rPr>
                <w:rFonts w:cs="Times New Roman"/>
              </w:rPr>
              <w:t>M</w:t>
            </w:r>
            <w:r>
              <w:rPr>
                <w:rFonts w:cs="Times New Roman"/>
              </w:rPr>
              <w:t>ã</w:t>
            </w:r>
            <w:r w:rsidRPr="00DA1D15">
              <w:rPr>
                <w:rFonts w:cs="Times New Roman"/>
              </w:rPr>
              <w:t xml:space="preserve"> QR được sử dụng chuẩn là mà</w:t>
            </w:r>
            <w:r>
              <w:rPr>
                <w:rFonts w:cs="Times New Roman"/>
              </w:rPr>
              <w:t xml:space="preserve"> VietQR</w:t>
            </w:r>
          </w:p>
        </w:tc>
        <w:tc>
          <w:tcPr>
            <w:tcW w:w="2001" w:type="dxa"/>
          </w:tcPr>
          <w:p w14:paraId="2BFC3245" w14:textId="77777777" w:rsidR="00C64485" w:rsidRPr="00DA1D15" w:rsidRDefault="00C64485" w:rsidP="00C64485">
            <w:pPr>
              <w:jc w:val="both"/>
              <w:rPr>
                <w:rFonts w:cs="Times New Roman"/>
              </w:rPr>
            </w:pPr>
            <w:r>
              <w:rPr>
                <w:rFonts w:cs="Times New Roman"/>
              </w:rPr>
              <w:t>Báo cáo bằng file điện tử có ký số</w:t>
            </w:r>
          </w:p>
        </w:tc>
        <w:tc>
          <w:tcPr>
            <w:tcW w:w="854" w:type="dxa"/>
          </w:tcPr>
          <w:p w14:paraId="05215A63" w14:textId="77777777" w:rsidR="00C64485" w:rsidRPr="00DA1D15" w:rsidRDefault="00C64485" w:rsidP="00C64485">
            <w:pPr>
              <w:jc w:val="center"/>
              <w:rPr>
                <w:rFonts w:cs="Times New Roman"/>
              </w:rPr>
            </w:pPr>
            <w:r>
              <w:rPr>
                <w:rFonts w:cs="Times New Roman"/>
              </w:rPr>
              <w:t>10</w:t>
            </w:r>
          </w:p>
        </w:tc>
        <w:tc>
          <w:tcPr>
            <w:tcW w:w="2973" w:type="dxa"/>
          </w:tcPr>
          <w:p w14:paraId="6B9528DB" w14:textId="77777777" w:rsidR="00C64485" w:rsidRPr="00DA1D15" w:rsidRDefault="00E51F98" w:rsidP="00E25207">
            <w:pPr>
              <w:jc w:val="center"/>
              <w:rPr>
                <w:rFonts w:cs="Times New Roman"/>
              </w:rPr>
            </w:pPr>
            <w:r>
              <w:rPr>
                <w:rFonts w:cs="Times New Roman"/>
              </w:rPr>
              <w:t>Đang triển khai thực hiện</w:t>
            </w:r>
          </w:p>
        </w:tc>
      </w:tr>
      <w:tr w:rsidR="00C64485" w:rsidRPr="00DA1D15" w14:paraId="7613B6CB" w14:textId="77777777" w:rsidTr="004B5C16">
        <w:tc>
          <w:tcPr>
            <w:tcW w:w="852" w:type="dxa"/>
          </w:tcPr>
          <w:p w14:paraId="34FB10DD" w14:textId="77777777" w:rsidR="00C64485" w:rsidRDefault="00C64485" w:rsidP="00C64485">
            <w:pPr>
              <w:jc w:val="center"/>
              <w:rPr>
                <w:rFonts w:cs="Times New Roman"/>
              </w:rPr>
            </w:pPr>
            <w:r>
              <w:rPr>
                <w:rFonts w:cs="Times New Roman"/>
              </w:rPr>
              <w:t>2</w:t>
            </w:r>
          </w:p>
        </w:tc>
        <w:tc>
          <w:tcPr>
            <w:tcW w:w="2654" w:type="dxa"/>
            <w:gridSpan w:val="2"/>
          </w:tcPr>
          <w:p w14:paraId="1EC2BA44" w14:textId="77777777" w:rsidR="00C64485" w:rsidRPr="00DA1D15" w:rsidRDefault="00C64485" w:rsidP="00C64485">
            <w:pPr>
              <w:jc w:val="both"/>
              <w:rPr>
                <w:rFonts w:cs="Times New Roman"/>
              </w:rPr>
            </w:pPr>
            <w:r>
              <w:rPr>
                <w:rFonts w:cs="Times New Roman"/>
              </w:rPr>
              <w:t>Tham gia sàn thương mại điện tử</w:t>
            </w:r>
          </w:p>
        </w:tc>
        <w:tc>
          <w:tcPr>
            <w:tcW w:w="3396" w:type="dxa"/>
          </w:tcPr>
          <w:p w14:paraId="2F707D39" w14:textId="77777777" w:rsidR="00C64485" w:rsidRPr="00DA1D15" w:rsidRDefault="00C64485" w:rsidP="00C64485">
            <w:pPr>
              <w:jc w:val="both"/>
              <w:rPr>
                <w:rFonts w:cs="Times New Roman"/>
              </w:rPr>
            </w:pPr>
            <w:r w:rsidRPr="00DA1D15">
              <w:rPr>
                <w:rFonts w:cs="Times New Roman"/>
              </w:rPr>
              <w:t>Các huyện, thị xã, th</w:t>
            </w:r>
            <w:r>
              <w:rPr>
                <w:rFonts w:cs="Times New Roman"/>
              </w:rPr>
              <w:t>ành phố tổ chức các phải pháp nhằm khuyến khích các doanh nghiệp, hợp tác xã, hộ kinh doanh cung cấp hàng hóa lên sàn thương mại điện tử phổ biến thông qua Hue-S</w:t>
            </w:r>
          </w:p>
        </w:tc>
        <w:tc>
          <w:tcPr>
            <w:tcW w:w="2722" w:type="dxa"/>
            <w:gridSpan w:val="2"/>
          </w:tcPr>
          <w:p w14:paraId="0980C83B" w14:textId="77777777" w:rsidR="00C64485" w:rsidRPr="00DA1D15" w:rsidRDefault="00C64485" w:rsidP="00C64485">
            <w:pPr>
              <w:jc w:val="both"/>
              <w:rPr>
                <w:rFonts w:cs="Times New Roman"/>
              </w:rPr>
            </w:pPr>
            <w:r>
              <w:rPr>
                <w:rFonts w:cs="Times New Roman"/>
              </w:rPr>
              <w:t>Cung cấp hoặc liên kết thông qua ứng dụng Hue-S</w:t>
            </w:r>
          </w:p>
        </w:tc>
        <w:tc>
          <w:tcPr>
            <w:tcW w:w="2001" w:type="dxa"/>
          </w:tcPr>
          <w:p w14:paraId="2C8E2EB7" w14:textId="77777777" w:rsidR="00C64485" w:rsidRPr="00DA1D15" w:rsidRDefault="00C64485" w:rsidP="00C64485">
            <w:pPr>
              <w:jc w:val="both"/>
              <w:rPr>
                <w:rFonts w:cs="Times New Roman"/>
              </w:rPr>
            </w:pPr>
            <w:r>
              <w:rPr>
                <w:rFonts w:cs="Times New Roman"/>
              </w:rPr>
              <w:t>Dữ liệu được tổng hợp từ Hue-S</w:t>
            </w:r>
          </w:p>
        </w:tc>
        <w:tc>
          <w:tcPr>
            <w:tcW w:w="854" w:type="dxa"/>
          </w:tcPr>
          <w:p w14:paraId="65A2ED8F" w14:textId="77777777" w:rsidR="00C64485" w:rsidRPr="00DA1D15" w:rsidRDefault="00C64485" w:rsidP="00C64485">
            <w:pPr>
              <w:jc w:val="center"/>
              <w:rPr>
                <w:rFonts w:cs="Times New Roman"/>
              </w:rPr>
            </w:pPr>
            <w:r>
              <w:rPr>
                <w:rFonts w:cs="Times New Roman"/>
              </w:rPr>
              <w:t>10</w:t>
            </w:r>
          </w:p>
        </w:tc>
        <w:tc>
          <w:tcPr>
            <w:tcW w:w="2973" w:type="dxa"/>
          </w:tcPr>
          <w:p w14:paraId="368060F0" w14:textId="77777777" w:rsidR="00C64485" w:rsidRPr="00DA1D15" w:rsidRDefault="00E51F98" w:rsidP="00C64485">
            <w:pPr>
              <w:jc w:val="center"/>
              <w:rPr>
                <w:rFonts w:cs="Times New Roman"/>
              </w:rPr>
            </w:pPr>
            <w:r>
              <w:rPr>
                <w:rFonts w:cs="Times New Roman"/>
              </w:rPr>
              <w:t>Đang triển khai thực hiện</w:t>
            </w:r>
          </w:p>
        </w:tc>
      </w:tr>
      <w:tr w:rsidR="00C64485" w:rsidRPr="00DA1D15" w14:paraId="5049DA8F" w14:textId="77777777" w:rsidTr="004B5C16">
        <w:tc>
          <w:tcPr>
            <w:tcW w:w="852" w:type="dxa"/>
          </w:tcPr>
          <w:p w14:paraId="6D588141" w14:textId="77777777" w:rsidR="00C64485" w:rsidRPr="00DA1D15" w:rsidRDefault="00C64485" w:rsidP="00C64485">
            <w:pPr>
              <w:jc w:val="center"/>
              <w:rPr>
                <w:rFonts w:cs="Times New Roman"/>
              </w:rPr>
            </w:pPr>
            <w:r>
              <w:rPr>
                <w:rFonts w:cs="Times New Roman"/>
              </w:rPr>
              <w:t>3</w:t>
            </w:r>
          </w:p>
        </w:tc>
        <w:tc>
          <w:tcPr>
            <w:tcW w:w="2654" w:type="dxa"/>
            <w:gridSpan w:val="2"/>
          </w:tcPr>
          <w:p w14:paraId="77639006" w14:textId="77777777" w:rsidR="00C64485" w:rsidRPr="003A5F84" w:rsidRDefault="00C64485" w:rsidP="00C64485">
            <w:pPr>
              <w:jc w:val="both"/>
              <w:rPr>
                <w:rFonts w:cs="Times New Roman"/>
              </w:rPr>
            </w:pPr>
            <w:r w:rsidRPr="003A5F84">
              <w:rPr>
                <w:rFonts w:cs="Times New Roman"/>
              </w:rPr>
              <w:t>Sản phẩm địa phương có phát sinh giao dịch từ sàn thương mại điện tử</w:t>
            </w:r>
          </w:p>
        </w:tc>
        <w:tc>
          <w:tcPr>
            <w:tcW w:w="3396" w:type="dxa"/>
          </w:tcPr>
          <w:p w14:paraId="4199284C" w14:textId="77777777" w:rsidR="00C64485" w:rsidRPr="003A5F84" w:rsidRDefault="00C64485" w:rsidP="00C64485">
            <w:pPr>
              <w:jc w:val="both"/>
              <w:rPr>
                <w:rFonts w:cs="Times New Roman"/>
              </w:rPr>
            </w:pPr>
            <w:r w:rsidRPr="003A5F84">
              <w:rPr>
                <w:rFonts w:cs="Times New Roman"/>
              </w:rPr>
              <w:t>Các huyện, thị xã, thành phố tổ chức truyền thông, khuyến khích tăng trưởng thương mại điện tử trên địa bàn</w:t>
            </w:r>
          </w:p>
        </w:tc>
        <w:tc>
          <w:tcPr>
            <w:tcW w:w="2722" w:type="dxa"/>
            <w:gridSpan w:val="2"/>
          </w:tcPr>
          <w:p w14:paraId="2BABB7AA" w14:textId="77777777" w:rsidR="00C64485" w:rsidRPr="003A5F84" w:rsidRDefault="00C64485" w:rsidP="00C64485">
            <w:pPr>
              <w:jc w:val="both"/>
              <w:rPr>
                <w:rFonts w:cs="Times New Roman"/>
              </w:rPr>
            </w:pPr>
            <w:r w:rsidRPr="003A5F84">
              <w:rPr>
                <w:rFonts w:cs="Times New Roman"/>
              </w:rPr>
              <w:t xml:space="preserve">Dữ liệu ghi nhận sản phẩm trên địa bàn có phát sinh giao dịch </w:t>
            </w:r>
          </w:p>
        </w:tc>
        <w:tc>
          <w:tcPr>
            <w:tcW w:w="2001" w:type="dxa"/>
          </w:tcPr>
          <w:p w14:paraId="75B1B63E" w14:textId="77777777" w:rsidR="00C64485" w:rsidRPr="003A5F84" w:rsidRDefault="00C64485" w:rsidP="00C64485">
            <w:pPr>
              <w:jc w:val="both"/>
              <w:rPr>
                <w:rFonts w:cs="Times New Roman"/>
              </w:rPr>
            </w:pPr>
            <w:r w:rsidRPr="003A5F84">
              <w:rPr>
                <w:rFonts w:cs="Times New Roman"/>
              </w:rPr>
              <w:t>Công cụ thu thập từ Sở Thông tin và Truyền thông</w:t>
            </w:r>
          </w:p>
        </w:tc>
        <w:tc>
          <w:tcPr>
            <w:tcW w:w="854" w:type="dxa"/>
          </w:tcPr>
          <w:p w14:paraId="3DA95F49" w14:textId="77777777" w:rsidR="00C64485" w:rsidRPr="00DA1D15" w:rsidRDefault="00C64485" w:rsidP="00C64485">
            <w:pPr>
              <w:jc w:val="center"/>
              <w:rPr>
                <w:rFonts w:cs="Times New Roman"/>
              </w:rPr>
            </w:pPr>
            <w:r>
              <w:rPr>
                <w:rFonts w:cs="Times New Roman"/>
              </w:rPr>
              <w:t>10</w:t>
            </w:r>
          </w:p>
        </w:tc>
        <w:tc>
          <w:tcPr>
            <w:tcW w:w="2973" w:type="dxa"/>
          </w:tcPr>
          <w:p w14:paraId="25B9499D" w14:textId="77777777" w:rsidR="00C64485" w:rsidRPr="00DA1D15" w:rsidRDefault="00E51F98" w:rsidP="00C64485">
            <w:pPr>
              <w:jc w:val="center"/>
              <w:rPr>
                <w:rFonts w:cs="Times New Roman"/>
              </w:rPr>
            </w:pPr>
            <w:r>
              <w:rPr>
                <w:rFonts w:cs="Times New Roman"/>
              </w:rPr>
              <w:t>Đang triển khai thực hiện</w:t>
            </w:r>
          </w:p>
        </w:tc>
      </w:tr>
      <w:tr w:rsidR="00C64485" w:rsidRPr="00E27BF6" w14:paraId="44AAF744" w14:textId="77777777" w:rsidTr="004B5C16">
        <w:tc>
          <w:tcPr>
            <w:tcW w:w="852" w:type="dxa"/>
          </w:tcPr>
          <w:p w14:paraId="3C528793" w14:textId="77777777" w:rsidR="00C64485" w:rsidRPr="00DA1D15" w:rsidRDefault="00C64485" w:rsidP="00C64485">
            <w:pPr>
              <w:jc w:val="center"/>
              <w:rPr>
                <w:rFonts w:cs="Times New Roman"/>
              </w:rPr>
            </w:pPr>
            <w:r>
              <w:rPr>
                <w:rFonts w:cs="Times New Roman"/>
              </w:rPr>
              <w:t>4</w:t>
            </w:r>
          </w:p>
        </w:tc>
        <w:tc>
          <w:tcPr>
            <w:tcW w:w="2654" w:type="dxa"/>
            <w:gridSpan w:val="2"/>
          </w:tcPr>
          <w:p w14:paraId="4527F442" w14:textId="77777777" w:rsidR="00C64485" w:rsidRPr="00DA1D15" w:rsidRDefault="00C64485" w:rsidP="00C64485">
            <w:pPr>
              <w:jc w:val="both"/>
              <w:rPr>
                <w:rFonts w:cs="Times New Roman"/>
              </w:rPr>
            </w:pPr>
            <w:r>
              <w:rPr>
                <w:rFonts w:cs="Times New Roman"/>
              </w:rPr>
              <w:t>Thanh toán không dùng tiền mặt trong công chức, viên chức</w:t>
            </w:r>
          </w:p>
        </w:tc>
        <w:tc>
          <w:tcPr>
            <w:tcW w:w="3396" w:type="dxa"/>
          </w:tcPr>
          <w:p w14:paraId="28D26A5C" w14:textId="77777777" w:rsidR="00C64485" w:rsidRPr="00DA1D15" w:rsidRDefault="00C64485" w:rsidP="00C64485">
            <w:pPr>
              <w:jc w:val="both"/>
              <w:rPr>
                <w:rFonts w:cs="Times New Roman"/>
              </w:rPr>
            </w:pPr>
            <w:r>
              <w:rPr>
                <w:rFonts w:cs="Times New Roman"/>
              </w:rPr>
              <w:t>Các sở, ngành, địa phương khuyến khích công chức, viên chức, người lao động sử dụng các dịch vụ có trên Hue-S bằng hình thức thanh toán không dùng tiền mặt</w:t>
            </w:r>
          </w:p>
        </w:tc>
        <w:tc>
          <w:tcPr>
            <w:tcW w:w="2722" w:type="dxa"/>
            <w:gridSpan w:val="2"/>
          </w:tcPr>
          <w:p w14:paraId="2B4711DB" w14:textId="77777777" w:rsidR="00C64485" w:rsidRPr="00E27BF6" w:rsidRDefault="00C64485" w:rsidP="00C64485">
            <w:pPr>
              <w:jc w:val="both"/>
              <w:rPr>
                <w:rFonts w:cs="Times New Roman"/>
              </w:rPr>
            </w:pPr>
            <w:r w:rsidRPr="00E27BF6">
              <w:rPr>
                <w:rFonts w:cs="Times New Roman"/>
              </w:rPr>
              <w:t xml:space="preserve">Dữ liệu </w:t>
            </w:r>
            <w:r>
              <w:rPr>
                <w:rFonts w:cs="Times New Roman"/>
              </w:rPr>
              <w:t>ghi nhận có phát sinh giao dịch trên Hue-S</w:t>
            </w:r>
          </w:p>
        </w:tc>
        <w:tc>
          <w:tcPr>
            <w:tcW w:w="2001" w:type="dxa"/>
          </w:tcPr>
          <w:p w14:paraId="6084CE81" w14:textId="77777777" w:rsidR="00C64485" w:rsidRPr="00E27BF6" w:rsidRDefault="00C64485" w:rsidP="00C64485">
            <w:pPr>
              <w:jc w:val="both"/>
              <w:rPr>
                <w:rFonts w:cs="Times New Roman"/>
              </w:rPr>
            </w:pPr>
            <w:r>
              <w:rPr>
                <w:rFonts w:cs="Times New Roman"/>
              </w:rPr>
              <w:t xml:space="preserve">Dữ liệu tổng hợp từ Hue-S </w:t>
            </w:r>
          </w:p>
        </w:tc>
        <w:tc>
          <w:tcPr>
            <w:tcW w:w="854" w:type="dxa"/>
          </w:tcPr>
          <w:p w14:paraId="61F323CC" w14:textId="77777777" w:rsidR="00C64485" w:rsidRPr="00E27BF6" w:rsidRDefault="00C64485" w:rsidP="00C64485">
            <w:pPr>
              <w:jc w:val="center"/>
              <w:rPr>
                <w:rFonts w:cs="Times New Roman"/>
              </w:rPr>
            </w:pPr>
            <w:r>
              <w:rPr>
                <w:rFonts w:cs="Times New Roman"/>
              </w:rPr>
              <w:t>10</w:t>
            </w:r>
          </w:p>
        </w:tc>
        <w:tc>
          <w:tcPr>
            <w:tcW w:w="2973" w:type="dxa"/>
          </w:tcPr>
          <w:p w14:paraId="47B12964" w14:textId="77777777" w:rsidR="009B2B17" w:rsidRDefault="009B2B17" w:rsidP="00C64485">
            <w:pPr>
              <w:jc w:val="center"/>
              <w:rPr>
                <w:rFonts w:cs="Times New Roman"/>
              </w:rPr>
            </w:pPr>
            <w:r w:rsidRPr="009B2B17">
              <w:rPr>
                <w:rFonts w:cs="Times New Roman"/>
              </w:rPr>
              <w:t>Đã có 78</w:t>
            </w:r>
            <w:r w:rsidR="00132964">
              <w:rPr>
                <w:rFonts w:cs="Times New Roman"/>
              </w:rPr>
              <w:t>5</w:t>
            </w:r>
            <w:r w:rsidRPr="009B2B17">
              <w:rPr>
                <w:rFonts w:cs="Times New Roman"/>
              </w:rPr>
              <w:t>TK/96</w:t>
            </w:r>
            <w:r w:rsidR="00132964">
              <w:rPr>
                <w:rFonts w:cs="Times New Roman"/>
              </w:rPr>
              <w:t>8</w:t>
            </w:r>
            <w:r w:rsidRPr="009B2B17">
              <w:rPr>
                <w:rFonts w:cs="Times New Roman"/>
              </w:rPr>
              <w:t xml:space="preserve">TK kích hoạt thanh toán không dùng tiền mặt trên Hue-S, </w:t>
            </w:r>
          </w:p>
          <w:p w14:paraId="728DCAD3" w14:textId="77777777" w:rsidR="00C64485" w:rsidRPr="009B2B17" w:rsidRDefault="002540BB" w:rsidP="00132964">
            <w:pPr>
              <w:jc w:val="center"/>
              <w:rPr>
                <w:rFonts w:cs="Times New Roman"/>
              </w:rPr>
            </w:pPr>
            <w:r>
              <w:rPr>
                <w:rFonts w:cs="Times New Roman"/>
              </w:rPr>
              <w:t>Đạt</w:t>
            </w:r>
            <w:r w:rsidR="00132964">
              <w:rPr>
                <w:rFonts w:cs="Times New Roman"/>
              </w:rPr>
              <w:t xml:space="preserve"> 81,1</w:t>
            </w:r>
            <w:r w:rsidR="009B2B17" w:rsidRPr="009B2B17">
              <w:rPr>
                <w:rFonts w:cs="Times New Roman"/>
              </w:rPr>
              <w:t xml:space="preserve">%  </w:t>
            </w:r>
          </w:p>
        </w:tc>
      </w:tr>
      <w:tr w:rsidR="00C64485" w:rsidRPr="00E27BF6" w14:paraId="06CEA7F8" w14:textId="77777777" w:rsidTr="004B5C16">
        <w:tc>
          <w:tcPr>
            <w:tcW w:w="852" w:type="dxa"/>
          </w:tcPr>
          <w:p w14:paraId="6DDCB3DB" w14:textId="77777777" w:rsidR="00C64485" w:rsidRPr="00E27BF6" w:rsidRDefault="00C64485" w:rsidP="00C64485">
            <w:pPr>
              <w:jc w:val="center"/>
              <w:rPr>
                <w:rFonts w:cs="Times New Roman"/>
                <w:b/>
                <w:bCs/>
              </w:rPr>
            </w:pPr>
            <w:r w:rsidRPr="00E27BF6">
              <w:rPr>
                <w:rFonts w:cs="Times New Roman"/>
                <w:b/>
                <w:bCs/>
              </w:rPr>
              <w:lastRenderedPageBreak/>
              <w:t>IX</w:t>
            </w:r>
          </w:p>
        </w:tc>
        <w:tc>
          <w:tcPr>
            <w:tcW w:w="14600" w:type="dxa"/>
            <w:gridSpan w:val="8"/>
          </w:tcPr>
          <w:p w14:paraId="46ECD5B0" w14:textId="77777777" w:rsidR="00C64485" w:rsidRPr="00E27BF6" w:rsidRDefault="00C64485" w:rsidP="00C64485">
            <w:pPr>
              <w:jc w:val="both"/>
              <w:rPr>
                <w:rFonts w:cs="Times New Roman"/>
                <w:b/>
                <w:bCs/>
              </w:rPr>
            </w:pPr>
            <w:r w:rsidRPr="00E27BF6">
              <w:rPr>
                <w:rFonts w:cs="Times New Roman"/>
                <w:b/>
                <w:bCs/>
              </w:rPr>
              <w:t>Dịch vụ đô thị thông minh</w:t>
            </w:r>
          </w:p>
        </w:tc>
      </w:tr>
      <w:tr w:rsidR="00C64485" w:rsidRPr="00C60116" w14:paraId="309EFFFF" w14:textId="77777777" w:rsidTr="004B5C16">
        <w:tc>
          <w:tcPr>
            <w:tcW w:w="852" w:type="dxa"/>
          </w:tcPr>
          <w:p w14:paraId="410E7F34" w14:textId="77777777" w:rsidR="00C64485" w:rsidRDefault="00C64485" w:rsidP="00C64485">
            <w:pPr>
              <w:jc w:val="center"/>
              <w:rPr>
                <w:rFonts w:cs="Times New Roman"/>
              </w:rPr>
            </w:pPr>
            <w:r>
              <w:rPr>
                <w:rFonts w:cs="Times New Roman"/>
              </w:rPr>
              <w:t>1</w:t>
            </w:r>
          </w:p>
        </w:tc>
        <w:tc>
          <w:tcPr>
            <w:tcW w:w="2654" w:type="dxa"/>
            <w:gridSpan w:val="2"/>
          </w:tcPr>
          <w:p w14:paraId="6432CAE0" w14:textId="77777777" w:rsidR="00C64485" w:rsidRPr="00E27BF6" w:rsidRDefault="00C64485" w:rsidP="00C64485">
            <w:pPr>
              <w:jc w:val="both"/>
              <w:rPr>
                <w:rFonts w:cs="Times New Roman"/>
              </w:rPr>
            </w:pPr>
            <w:r>
              <w:rPr>
                <w:rFonts w:cs="Times New Roman"/>
              </w:rPr>
              <w:t>Cung cấp dịch vụ trên Hue-S</w:t>
            </w:r>
          </w:p>
        </w:tc>
        <w:tc>
          <w:tcPr>
            <w:tcW w:w="3724" w:type="dxa"/>
            <w:gridSpan w:val="2"/>
          </w:tcPr>
          <w:p w14:paraId="0B9DDD2D" w14:textId="77777777" w:rsidR="00C64485" w:rsidRPr="00E27BF6" w:rsidRDefault="00C64485" w:rsidP="00C64485">
            <w:pPr>
              <w:jc w:val="both"/>
              <w:rPr>
                <w:rFonts w:cs="Times New Roman"/>
              </w:rPr>
            </w:pPr>
            <w:r>
              <w:rPr>
                <w:rFonts w:cs="Times New Roman"/>
              </w:rPr>
              <w:t>Các Sở, ngành đăng ký và phối hợp triển khai tối thiểu 1 dịch vụ có liên quan đến người dân và doanh nghiệp được tích hợp lên Hue-S</w:t>
            </w:r>
          </w:p>
        </w:tc>
        <w:tc>
          <w:tcPr>
            <w:tcW w:w="2394" w:type="dxa"/>
          </w:tcPr>
          <w:p w14:paraId="423ACD1B" w14:textId="77777777" w:rsidR="00C64485" w:rsidRPr="00C60116" w:rsidRDefault="00C64485" w:rsidP="00C64485">
            <w:pPr>
              <w:jc w:val="both"/>
              <w:rPr>
                <w:rFonts w:cs="Times New Roman"/>
              </w:rPr>
            </w:pPr>
            <w:r>
              <w:rPr>
                <w:rFonts w:cs="Times New Roman"/>
              </w:rPr>
              <w:t xml:space="preserve">Được tích hợp lên Hue-S. </w:t>
            </w:r>
            <w:r w:rsidRPr="00C60116">
              <w:rPr>
                <w:rFonts w:cs="Times New Roman"/>
              </w:rPr>
              <w:t>Các đơn vị đặc th</w:t>
            </w:r>
            <w:r>
              <w:rPr>
                <w:rFonts w:cs="Times New Roman"/>
              </w:rPr>
              <w:t>ù không áp dụng tiêu chí này</w:t>
            </w:r>
          </w:p>
        </w:tc>
        <w:tc>
          <w:tcPr>
            <w:tcW w:w="2001" w:type="dxa"/>
          </w:tcPr>
          <w:p w14:paraId="64DB62C4" w14:textId="77777777" w:rsidR="00C64485" w:rsidRPr="00C60116" w:rsidRDefault="00C64485" w:rsidP="00C64485">
            <w:pPr>
              <w:jc w:val="both"/>
              <w:rPr>
                <w:rFonts w:cs="Times New Roman"/>
              </w:rPr>
            </w:pPr>
            <w:r>
              <w:rPr>
                <w:rFonts w:cs="Times New Roman"/>
              </w:rPr>
              <w:t>Dữ liệu tổng hợp từ Hue-S</w:t>
            </w:r>
          </w:p>
        </w:tc>
        <w:tc>
          <w:tcPr>
            <w:tcW w:w="854" w:type="dxa"/>
          </w:tcPr>
          <w:p w14:paraId="4F68F0DD" w14:textId="77777777" w:rsidR="00C64485" w:rsidRPr="00C60116" w:rsidRDefault="00C64485" w:rsidP="00C64485">
            <w:pPr>
              <w:jc w:val="center"/>
              <w:rPr>
                <w:rFonts w:cs="Times New Roman"/>
              </w:rPr>
            </w:pPr>
            <w:r>
              <w:rPr>
                <w:rFonts w:cs="Times New Roman"/>
              </w:rPr>
              <w:t>10</w:t>
            </w:r>
          </w:p>
        </w:tc>
        <w:tc>
          <w:tcPr>
            <w:tcW w:w="2973" w:type="dxa"/>
          </w:tcPr>
          <w:p w14:paraId="07ED2B33" w14:textId="77777777" w:rsidR="00C64485" w:rsidRPr="00C60116" w:rsidRDefault="00AB6007" w:rsidP="00AB6007">
            <w:pPr>
              <w:jc w:val="center"/>
              <w:rPr>
                <w:rFonts w:cs="Times New Roman"/>
              </w:rPr>
            </w:pPr>
            <w:r>
              <w:rPr>
                <w:rFonts w:cs="Times New Roman"/>
              </w:rPr>
              <w:t>Đang</w:t>
            </w:r>
            <w:r w:rsidR="00C64485">
              <w:rPr>
                <w:rFonts w:cs="Times New Roman"/>
              </w:rPr>
              <w:t xml:space="preserve"> triển khai</w:t>
            </w:r>
            <w:r>
              <w:rPr>
                <w:rFonts w:cs="Times New Roman"/>
              </w:rPr>
              <w:t xml:space="preserve"> thực hiện</w:t>
            </w:r>
          </w:p>
        </w:tc>
      </w:tr>
      <w:tr w:rsidR="00C64485" w:rsidRPr="00C60116" w14:paraId="0C51ABCC" w14:textId="77777777" w:rsidTr="004B5C16">
        <w:tc>
          <w:tcPr>
            <w:tcW w:w="852" w:type="dxa"/>
          </w:tcPr>
          <w:p w14:paraId="5ECFA384" w14:textId="77777777" w:rsidR="00C64485" w:rsidRPr="00C60116" w:rsidRDefault="00C64485" w:rsidP="00C64485">
            <w:pPr>
              <w:jc w:val="center"/>
              <w:rPr>
                <w:rFonts w:cs="Times New Roman"/>
              </w:rPr>
            </w:pPr>
            <w:r>
              <w:rPr>
                <w:rFonts w:cs="Times New Roman"/>
              </w:rPr>
              <w:t>2</w:t>
            </w:r>
          </w:p>
        </w:tc>
        <w:tc>
          <w:tcPr>
            <w:tcW w:w="2654" w:type="dxa"/>
            <w:gridSpan w:val="2"/>
          </w:tcPr>
          <w:p w14:paraId="5EC0DC89" w14:textId="77777777" w:rsidR="00C64485" w:rsidRPr="00C60116" w:rsidRDefault="00C64485" w:rsidP="00C64485">
            <w:pPr>
              <w:jc w:val="both"/>
              <w:rPr>
                <w:rFonts w:cs="Times New Roman"/>
              </w:rPr>
            </w:pPr>
            <w:r>
              <w:rPr>
                <w:rFonts w:cs="Times New Roman"/>
              </w:rPr>
              <w:t xml:space="preserve">Thông báo, cảnh báo </w:t>
            </w:r>
          </w:p>
        </w:tc>
        <w:tc>
          <w:tcPr>
            <w:tcW w:w="3724" w:type="dxa"/>
            <w:gridSpan w:val="2"/>
          </w:tcPr>
          <w:p w14:paraId="27D96EF4" w14:textId="77777777" w:rsidR="00C64485" w:rsidRPr="00C60116" w:rsidRDefault="00C64485" w:rsidP="00C64485">
            <w:pPr>
              <w:jc w:val="both"/>
              <w:rPr>
                <w:rFonts w:cs="Times New Roman"/>
              </w:rPr>
            </w:pPr>
            <w:r>
              <w:rPr>
                <w:rFonts w:cs="Times New Roman"/>
              </w:rPr>
              <w:t>Các sở, ngành, địa phương triển khai chức năng thông báo, cảnh báo trên Hue-S đến cho người dân, doanh nghiệp thuộc phạm vi quản lý.</w:t>
            </w:r>
          </w:p>
        </w:tc>
        <w:tc>
          <w:tcPr>
            <w:tcW w:w="2394" w:type="dxa"/>
          </w:tcPr>
          <w:p w14:paraId="5B8251CB" w14:textId="77777777" w:rsidR="00C64485" w:rsidRPr="00C60116" w:rsidRDefault="00C64485" w:rsidP="00C64485">
            <w:pPr>
              <w:jc w:val="both"/>
              <w:rPr>
                <w:rFonts w:cs="Times New Roman"/>
              </w:rPr>
            </w:pPr>
            <w:r>
              <w:rPr>
                <w:rFonts w:cs="Times New Roman"/>
              </w:rPr>
              <w:t>Dữ liệu có phát sinh</w:t>
            </w:r>
          </w:p>
        </w:tc>
        <w:tc>
          <w:tcPr>
            <w:tcW w:w="2001" w:type="dxa"/>
          </w:tcPr>
          <w:p w14:paraId="3188B9B4" w14:textId="77777777" w:rsidR="00C64485" w:rsidRPr="00C60116" w:rsidRDefault="00C64485" w:rsidP="00C64485">
            <w:pPr>
              <w:jc w:val="both"/>
              <w:rPr>
                <w:rFonts w:cs="Times New Roman"/>
              </w:rPr>
            </w:pPr>
            <w:r>
              <w:rPr>
                <w:rFonts w:cs="Times New Roman"/>
              </w:rPr>
              <w:t>Dữ liệu tổng hợp từ Hue-S</w:t>
            </w:r>
          </w:p>
        </w:tc>
        <w:tc>
          <w:tcPr>
            <w:tcW w:w="854" w:type="dxa"/>
          </w:tcPr>
          <w:p w14:paraId="654909E0" w14:textId="77777777" w:rsidR="00C64485" w:rsidRPr="00C60116" w:rsidRDefault="00C64485" w:rsidP="00C64485">
            <w:pPr>
              <w:jc w:val="center"/>
              <w:rPr>
                <w:rFonts w:cs="Times New Roman"/>
              </w:rPr>
            </w:pPr>
            <w:r>
              <w:rPr>
                <w:rFonts w:cs="Times New Roman"/>
              </w:rPr>
              <w:t>10</w:t>
            </w:r>
          </w:p>
        </w:tc>
        <w:tc>
          <w:tcPr>
            <w:tcW w:w="2973" w:type="dxa"/>
          </w:tcPr>
          <w:p w14:paraId="3E0CCE43" w14:textId="77777777" w:rsidR="00D46A8B" w:rsidRPr="00121015" w:rsidRDefault="00D46A8B" w:rsidP="00C64485">
            <w:pPr>
              <w:jc w:val="center"/>
              <w:rPr>
                <w:rFonts w:cs="Times New Roman"/>
                <w:b/>
              </w:rPr>
            </w:pPr>
            <w:r>
              <w:rPr>
                <w:rFonts w:cs="Times New Roman"/>
              </w:rPr>
              <w:t>Đạt</w:t>
            </w:r>
          </w:p>
        </w:tc>
      </w:tr>
      <w:tr w:rsidR="00C64485" w:rsidRPr="00C60116" w14:paraId="343231DC" w14:textId="77777777" w:rsidTr="004B5C16">
        <w:tc>
          <w:tcPr>
            <w:tcW w:w="852" w:type="dxa"/>
          </w:tcPr>
          <w:p w14:paraId="34386137" w14:textId="77777777" w:rsidR="00C64485" w:rsidRDefault="00C64485" w:rsidP="00C64485">
            <w:pPr>
              <w:jc w:val="center"/>
              <w:rPr>
                <w:rFonts w:cs="Times New Roman"/>
              </w:rPr>
            </w:pPr>
            <w:r>
              <w:rPr>
                <w:rFonts w:cs="Times New Roman"/>
              </w:rPr>
              <w:t>3</w:t>
            </w:r>
          </w:p>
        </w:tc>
        <w:tc>
          <w:tcPr>
            <w:tcW w:w="2654" w:type="dxa"/>
            <w:gridSpan w:val="2"/>
          </w:tcPr>
          <w:p w14:paraId="71F645FB" w14:textId="77777777" w:rsidR="00C64485" w:rsidRDefault="00C64485" w:rsidP="00C64485">
            <w:pPr>
              <w:jc w:val="both"/>
              <w:rPr>
                <w:rFonts w:cs="Times New Roman"/>
              </w:rPr>
            </w:pPr>
            <w:r>
              <w:rPr>
                <w:rFonts w:cs="Times New Roman"/>
              </w:rPr>
              <w:t>Tương tác với người dân doanh nghiệp và báo chí</w:t>
            </w:r>
          </w:p>
        </w:tc>
        <w:tc>
          <w:tcPr>
            <w:tcW w:w="3724" w:type="dxa"/>
            <w:gridSpan w:val="2"/>
          </w:tcPr>
          <w:p w14:paraId="0FE7A792" w14:textId="77777777" w:rsidR="00C64485" w:rsidRDefault="00C64485" w:rsidP="00C64485">
            <w:pPr>
              <w:jc w:val="both"/>
              <w:rPr>
                <w:rFonts w:cs="Times New Roman"/>
              </w:rPr>
            </w:pPr>
            <w:r>
              <w:rPr>
                <w:rFonts w:cs="Times New Roman"/>
              </w:rPr>
              <w:t>Các sở, ngành, địa phương vận hành nền tảng làm việc số để triển khai hiệu quả các công cụ tương tác với người dân, doanh nghiệp và báo chí bao gồm: phản ánh hiện trường; Trả lời câu hỏi của người dân; Trả lời câu hỏi của báo chí</w:t>
            </w:r>
          </w:p>
        </w:tc>
        <w:tc>
          <w:tcPr>
            <w:tcW w:w="2394" w:type="dxa"/>
          </w:tcPr>
          <w:p w14:paraId="45144968" w14:textId="77777777" w:rsidR="00C64485" w:rsidRDefault="00C64485" w:rsidP="00C64485">
            <w:pPr>
              <w:jc w:val="both"/>
              <w:rPr>
                <w:rFonts w:cs="Times New Roman"/>
              </w:rPr>
            </w:pPr>
            <w:r>
              <w:rPr>
                <w:rFonts w:cs="Times New Roman"/>
              </w:rPr>
              <w:t>Điểm được tính trên cơ sở tỷ lệ xử lý, trả lời trước hạn và đúng hạn.</w:t>
            </w:r>
          </w:p>
          <w:p w14:paraId="3650EB8E" w14:textId="77777777" w:rsidR="00C64485" w:rsidRDefault="00C64485" w:rsidP="00C64485">
            <w:pPr>
              <w:jc w:val="both"/>
              <w:rPr>
                <w:rFonts w:cs="Times New Roman"/>
              </w:rPr>
            </w:pPr>
            <w:r>
              <w:rPr>
                <w:rFonts w:cs="Times New Roman"/>
              </w:rPr>
              <w:t>Các đơn vị không phát sinh sẽ không tính tiêu chí này</w:t>
            </w:r>
          </w:p>
        </w:tc>
        <w:tc>
          <w:tcPr>
            <w:tcW w:w="2001" w:type="dxa"/>
          </w:tcPr>
          <w:p w14:paraId="59697915" w14:textId="77777777" w:rsidR="00C64485" w:rsidRDefault="00C64485" w:rsidP="00C64485">
            <w:pPr>
              <w:jc w:val="both"/>
              <w:rPr>
                <w:rFonts w:cs="Times New Roman"/>
              </w:rPr>
            </w:pPr>
            <w:r>
              <w:rPr>
                <w:rFonts w:cs="Times New Roman"/>
              </w:rPr>
              <w:t>Dữ liệu tổng hợp từ Hue-S</w:t>
            </w:r>
          </w:p>
        </w:tc>
        <w:tc>
          <w:tcPr>
            <w:tcW w:w="854" w:type="dxa"/>
          </w:tcPr>
          <w:p w14:paraId="3E56F3F2" w14:textId="77777777" w:rsidR="00C64485" w:rsidRDefault="00C64485" w:rsidP="00C64485">
            <w:pPr>
              <w:jc w:val="center"/>
              <w:rPr>
                <w:rFonts w:cs="Times New Roman"/>
              </w:rPr>
            </w:pPr>
            <w:r>
              <w:rPr>
                <w:rFonts w:cs="Times New Roman"/>
              </w:rPr>
              <w:t>10</w:t>
            </w:r>
          </w:p>
        </w:tc>
        <w:tc>
          <w:tcPr>
            <w:tcW w:w="2973" w:type="dxa"/>
          </w:tcPr>
          <w:p w14:paraId="28D9522C" w14:textId="77777777" w:rsidR="000E4D50" w:rsidRDefault="000E4D50" w:rsidP="00C64485">
            <w:pPr>
              <w:jc w:val="center"/>
              <w:rPr>
                <w:rFonts w:cs="Times New Roman"/>
              </w:rPr>
            </w:pPr>
            <w:r>
              <w:rPr>
                <w:rFonts w:cs="Times New Roman"/>
              </w:rPr>
              <w:t>Đạt</w:t>
            </w:r>
          </w:p>
        </w:tc>
      </w:tr>
      <w:tr w:rsidR="00C64485" w:rsidRPr="00F76CA7" w14:paraId="55340903" w14:textId="77777777" w:rsidTr="004B5C16">
        <w:tc>
          <w:tcPr>
            <w:tcW w:w="852" w:type="dxa"/>
          </w:tcPr>
          <w:p w14:paraId="04AF9087" w14:textId="77777777" w:rsidR="00C64485" w:rsidRDefault="00C64485" w:rsidP="00C64485">
            <w:pPr>
              <w:jc w:val="center"/>
              <w:rPr>
                <w:rFonts w:cs="Times New Roman"/>
              </w:rPr>
            </w:pPr>
            <w:r>
              <w:rPr>
                <w:rFonts w:cs="Times New Roman"/>
              </w:rPr>
              <w:t>4</w:t>
            </w:r>
          </w:p>
        </w:tc>
        <w:tc>
          <w:tcPr>
            <w:tcW w:w="2654" w:type="dxa"/>
            <w:gridSpan w:val="2"/>
          </w:tcPr>
          <w:p w14:paraId="5E484915" w14:textId="77777777" w:rsidR="00C64485" w:rsidRPr="00F76CA7" w:rsidRDefault="00C64485" w:rsidP="00C64485">
            <w:pPr>
              <w:jc w:val="both"/>
              <w:rPr>
                <w:rFonts w:cs="Times New Roman"/>
              </w:rPr>
            </w:pPr>
            <w:r>
              <w:rPr>
                <w:rFonts w:cs="Times New Roman"/>
              </w:rPr>
              <w:t>Mức độ</w:t>
            </w:r>
            <w:r w:rsidRPr="00F76CA7">
              <w:rPr>
                <w:rFonts w:cs="Times New Roman"/>
              </w:rPr>
              <w:t xml:space="preserve"> hài lòng tư</w:t>
            </w:r>
            <w:r>
              <w:rPr>
                <w:rFonts w:cs="Times New Roman"/>
              </w:rPr>
              <w:t>ơng tác với người dân, doanh nghiệp</w:t>
            </w:r>
          </w:p>
        </w:tc>
        <w:tc>
          <w:tcPr>
            <w:tcW w:w="3724" w:type="dxa"/>
            <w:gridSpan w:val="2"/>
          </w:tcPr>
          <w:p w14:paraId="162893C2" w14:textId="77777777" w:rsidR="00C64485" w:rsidRPr="00F76CA7" w:rsidRDefault="00C64485" w:rsidP="00C64485">
            <w:pPr>
              <w:jc w:val="both"/>
              <w:rPr>
                <w:rFonts w:cs="Times New Roman"/>
              </w:rPr>
            </w:pPr>
            <w:r>
              <w:rPr>
                <w:rFonts w:cs="Times New Roman"/>
              </w:rPr>
              <w:t>Các sở, ngành, địa phương triển khai các giải pháp nhằm nâng cao mức độ hài lòng của người dân đối với các dịch vụ tương tác với người dân</w:t>
            </w:r>
          </w:p>
        </w:tc>
        <w:tc>
          <w:tcPr>
            <w:tcW w:w="2394" w:type="dxa"/>
          </w:tcPr>
          <w:p w14:paraId="2DB926E2" w14:textId="77777777" w:rsidR="00C64485" w:rsidRPr="00F76CA7" w:rsidRDefault="00C64485" w:rsidP="00C64485">
            <w:pPr>
              <w:jc w:val="both"/>
              <w:rPr>
                <w:rFonts w:cs="Times New Roman"/>
              </w:rPr>
            </w:pPr>
            <w:r>
              <w:rPr>
                <w:rFonts w:cs="Times New Roman"/>
              </w:rPr>
              <w:t>Điểm được tính trên cơ sở người dân, doanh nghiệp đánh giá</w:t>
            </w:r>
          </w:p>
        </w:tc>
        <w:tc>
          <w:tcPr>
            <w:tcW w:w="2001" w:type="dxa"/>
          </w:tcPr>
          <w:p w14:paraId="331588CA" w14:textId="77777777" w:rsidR="00C64485" w:rsidRPr="00F76CA7" w:rsidRDefault="00C64485" w:rsidP="00C64485">
            <w:pPr>
              <w:jc w:val="both"/>
              <w:rPr>
                <w:rFonts w:cs="Times New Roman"/>
              </w:rPr>
            </w:pPr>
            <w:r>
              <w:rPr>
                <w:rFonts w:cs="Times New Roman"/>
              </w:rPr>
              <w:t>Dữ liệu tổng hợp từ Hue-S</w:t>
            </w:r>
          </w:p>
        </w:tc>
        <w:tc>
          <w:tcPr>
            <w:tcW w:w="854" w:type="dxa"/>
          </w:tcPr>
          <w:p w14:paraId="5C2D7B4F" w14:textId="77777777" w:rsidR="00C64485" w:rsidRPr="00F76CA7" w:rsidRDefault="00C64485" w:rsidP="00C64485">
            <w:pPr>
              <w:jc w:val="center"/>
              <w:rPr>
                <w:rFonts w:cs="Times New Roman"/>
              </w:rPr>
            </w:pPr>
            <w:r>
              <w:rPr>
                <w:rFonts w:cs="Times New Roman"/>
              </w:rPr>
              <w:t>10</w:t>
            </w:r>
          </w:p>
        </w:tc>
        <w:tc>
          <w:tcPr>
            <w:tcW w:w="2973" w:type="dxa"/>
          </w:tcPr>
          <w:p w14:paraId="57E05BF1" w14:textId="77777777" w:rsidR="00C64485" w:rsidRPr="00F76CA7" w:rsidRDefault="004270A7" w:rsidP="00CF4A3E">
            <w:pPr>
              <w:jc w:val="center"/>
              <w:rPr>
                <w:rFonts w:cs="Times New Roman"/>
              </w:rPr>
            </w:pPr>
            <w:r>
              <w:rPr>
                <w:rFonts w:cs="Times New Roman"/>
              </w:rPr>
              <w:t>C</w:t>
            </w:r>
            <w:r w:rsidR="001A35EA">
              <w:rPr>
                <w:rFonts w:cs="Times New Roman"/>
              </w:rPr>
              <w:t xml:space="preserve">ó </w:t>
            </w:r>
            <w:r w:rsidR="00CF4A3E">
              <w:rPr>
                <w:rFonts w:cs="Times New Roman"/>
              </w:rPr>
              <w:t>7</w:t>
            </w:r>
            <w:r w:rsidR="001A35EA">
              <w:rPr>
                <w:rFonts w:cs="Times New Roman"/>
              </w:rPr>
              <w:t xml:space="preserve">/8 </w:t>
            </w:r>
            <w:r w:rsidR="00A972C4">
              <w:rPr>
                <w:rFonts w:cs="Times New Roman"/>
              </w:rPr>
              <w:t xml:space="preserve">phản ánh hiện trường hài lòng, </w:t>
            </w:r>
            <w:r w:rsidR="00CF4A3E">
              <w:rPr>
                <w:rFonts w:cs="Times New Roman"/>
              </w:rPr>
              <w:t>(đạt 87,5%)</w:t>
            </w:r>
          </w:p>
        </w:tc>
      </w:tr>
      <w:tr w:rsidR="00C64485" w:rsidRPr="00F76CA7" w14:paraId="32F576D5" w14:textId="77777777" w:rsidTr="004B5C16">
        <w:trPr>
          <w:trHeight w:val="2491"/>
        </w:trPr>
        <w:tc>
          <w:tcPr>
            <w:tcW w:w="852" w:type="dxa"/>
          </w:tcPr>
          <w:p w14:paraId="484A9779" w14:textId="77777777" w:rsidR="00C64485" w:rsidRDefault="00C64485" w:rsidP="00C64485">
            <w:pPr>
              <w:jc w:val="center"/>
              <w:rPr>
                <w:rFonts w:cs="Times New Roman"/>
              </w:rPr>
            </w:pPr>
            <w:r>
              <w:rPr>
                <w:rFonts w:cs="Times New Roman"/>
              </w:rPr>
              <w:lastRenderedPageBreak/>
              <w:t>5</w:t>
            </w:r>
          </w:p>
        </w:tc>
        <w:tc>
          <w:tcPr>
            <w:tcW w:w="2654" w:type="dxa"/>
            <w:gridSpan w:val="2"/>
          </w:tcPr>
          <w:p w14:paraId="70A1DF8F" w14:textId="77777777" w:rsidR="00C64485" w:rsidRPr="00F76CA7" w:rsidRDefault="00C64485" w:rsidP="00C64485">
            <w:pPr>
              <w:jc w:val="both"/>
              <w:rPr>
                <w:rFonts w:cs="Times New Roman"/>
              </w:rPr>
            </w:pPr>
            <w:r>
              <w:rPr>
                <w:rFonts w:cs="Times New Roman"/>
              </w:rPr>
              <w:t>Mức độ</w:t>
            </w:r>
            <w:r w:rsidRPr="00F76CA7">
              <w:rPr>
                <w:rFonts w:cs="Times New Roman"/>
              </w:rPr>
              <w:t xml:space="preserve"> bức xúc khi tư</w:t>
            </w:r>
            <w:r>
              <w:rPr>
                <w:rFonts w:cs="Times New Roman"/>
              </w:rPr>
              <w:t>ơng tác với người dân doanh nghiệp</w:t>
            </w:r>
          </w:p>
        </w:tc>
        <w:tc>
          <w:tcPr>
            <w:tcW w:w="3724" w:type="dxa"/>
            <w:gridSpan w:val="2"/>
          </w:tcPr>
          <w:p w14:paraId="0D0A72A7" w14:textId="77777777" w:rsidR="00C64485" w:rsidRPr="00F76CA7" w:rsidRDefault="00C64485" w:rsidP="00C64485">
            <w:pPr>
              <w:jc w:val="both"/>
              <w:rPr>
                <w:rFonts w:cs="Times New Roman"/>
              </w:rPr>
            </w:pPr>
            <w:r>
              <w:rPr>
                <w:rFonts w:cs="Times New Roman"/>
              </w:rPr>
              <w:t>Các sở, ngành, địa phương theo dõi kết quả xử lý và cảm nhận bức xúc của người dân đối với các dịch vụ tương tác với người dân và doanh nghiệp khi xử lý vấn đề</w:t>
            </w:r>
          </w:p>
        </w:tc>
        <w:tc>
          <w:tcPr>
            <w:tcW w:w="2394" w:type="dxa"/>
          </w:tcPr>
          <w:p w14:paraId="64DD3454" w14:textId="77777777" w:rsidR="00C64485" w:rsidRPr="00F76CA7" w:rsidRDefault="00C64485" w:rsidP="00C64485">
            <w:pPr>
              <w:jc w:val="both"/>
              <w:rPr>
                <w:rFonts w:cs="Times New Roman"/>
              </w:rPr>
            </w:pPr>
            <w:r>
              <w:rPr>
                <w:rFonts w:cs="Times New Roman"/>
              </w:rPr>
              <w:t xml:space="preserve">Điểm được tính trên dữ liệu tương tác của người dân. Bức xúc càng cao thì điểm càng thấp. </w:t>
            </w:r>
          </w:p>
        </w:tc>
        <w:tc>
          <w:tcPr>
            <w:tcW w:w="2001" w:type="dxa"/>
          </w:tcPr>
          <w:p w14:paraId="152D552F" w14:textId="77777777" w:rsidR="00C64485" w:rsidRPr="00F76CA7" w:rsidRDefault="00C64485" w:rsidP="00C64485">
            <w:pPr>
              <w:jc w:val="both"/>
              <w:rPr>
                <w:rFonts w:cs="Times New Roman"/>
              </w:rPr>
            </w:pPr>
            <w:r>
              <w:rPr>
                <w:rFonts w:cs="Times New Roman"/>
              </w:rPr>
              <w:t>Dữ liệu được tổng hợp tử Hue-S</w:t>
            </w:r>
          </w:p>
        </w:tc>
        <w:tc>
          <w:tcPr>
            <w:tcW w:w="854" w:type="dxa"/>
          </w:tcPr>
          <w:p w14:paraId="07299750" w14:textId="77777777" w:rsidR="00C64485" w:rsidRPr="00F76CA7" w:rsidRDefault="00C64485" w:rsidP="00C64485">
            <w:pPr>
              <w:jc w:val="center"/>
              <w:rPr>
                <w:rFonts w:cs="Times New Roman"/>
              </w:rPr>
            </w:pPr>
            <w:r>
              <w:rPr>
                <w:rFonts w:cs="Times New Roman"/>
              </w:rPr>
              <w:t>10</w:t>
            </w:r>
          </w:p>
        </w:tc>
        <w:tc>
          <w:tcPr>
            <w:tcW w:w="2973" w:type="dxa"/>
          </w:tcPr>
          <w:p w14:paraId="619E841E" w14:textId="77777777" w:rsidR="002628DF" w:rsidRDefault="00A972C4" w:rsidP="00EC2F59">
            <w:pPr>
              <w:jc w:val="center"/>
              <w:rPr>
                <w:rFonts w:cs="Times New Roman"/>
              </w:rPr>
            </w:pPr>
            <w:r>
              <w:rPr>
                <w:rFonts w:cs="Times New Roman"/>
              </w:rPr>
              <w:t xml:space="preserve">Đã có </w:t>
            </w:r>
            <w:r w:rsidR="002628DF">
              <w:rPr>
                <w:rFonts w:cs="Times New Roman"/>
              </w:rPr>
              <w:t>1</w:t>
            </w:r>
            <w:r>
              <w:rPr>
                <w:rFonts w:cs="Times New Roman"/>
              </w:rPr>
              <w:t>/8 phản ánh</w:t>
            </w:r>
          </w:p>
          <w:p w14:paraId="193F6B9C" w14:textId="77777777" w:rsidR="00EC2F59" w:rsidRDefault="00A972C4" w:rsidP="00EC2F59">
            <w:pPr>
              <w:jc w:val="center"/>
              <w:rPr>
                <w:rFonts w:cs="Times New Roman"/>
              </w:rPr>
            </w:pPr>
            <w:r>
              <w:rPr>
                <w:rFonts w:cs="Times New Roman"/>
              </w:rPr>
              <w:t xml:space="preserve"> hiệ</w:t>
            </w:r>
            <w:r w:rsidR="002628DF">
              <w:rPr>
                <w:rFonts w:cs="Times New Roman"/>
              </w:rPr>
              <w:t xml:space="preserve">n </w:t>
            </w:r>
            <w:r>
              <w:rPr>
                <w:rFonts w:cs="Times New Roman"/>
              </w:rPr>
              <w:t>trường</w:t>
            </w:r>
            <w:r w:rsidR="00EC2F59">
              <w:rPr>
                <w:rFonts w:cs="Times New Roman"/>
              </w:rPr>
              <w:t xml:space="preserve"> </w:t>
            </w:r>
            <w:r w:rsidR="002628DF">
              <w:rPr>
                <w:rFonts w:cs="Times New Roman"/>
              </w:rPr>
              <w:t>tương tác</w:t>
            </w:r>
            <w:r w:rsidR="00EC2F59">
              <w:rPr>
                <w:rFonts w:cs="Times New Roman"/>
              </w:rPr>
              <w:t xml:space="preserve"> </w:t>
            </w:r>
          </w:p>
          <w:p w14:paraId="31100B0D" w14:textId="77777777" w:rsidR="00EC2F59" w:rsidRDefault="00EC2F59" w:rsidP="00EC2F59">
            <w:pPr>
              <w:jc w:val="center"/>
              <w:rPr>
                <w:rFonts w:cs="Times New Roman"/>
              </w:rPr>
            </w:pPr>
            <w:r>
              <w:rPr>
                <w:rFonts w:cs="Times New Roman"/>
              </w:rPr>
              <w:t>khi xử lý vấn đề</w:t>
            </w:r>
          </w:p>
          <w:p w14:paraId="4F84C139" w14:textId="77777777" w:rsidR="00C64485" w:rsidRPr="00F76CA7" w:rsidRDefault="00A972C4" w:rsidP="00EC2F59">
            <w:pPr>
              <w:jc w:val="center"/>
              <w:rPr>
                <w:rFonts w:cs="Times New Roman"/>
              </w:rPr>
            </w:pPr>
            <w:r>
              <w:rPr>
                <w:rFonts w:cs="Times New Roman"/>
              </w:rPr>
              <w:t xml:space="preserve"> </w:t>
            </w:r>
          </w:p>
        </w:tc>
      </w:tr>
      <w:tr w:rsidR="00C64485" w:rsidRPr="00E95477" w14:paraId="48C293D8" w14:textId="77777777" w:rsidTr="004B5C16">
        <w:tc>
          <w:tcPr>
            <w:tcW w:w="852" w:type="dxa"/>
          </w:tcPr>
          <w:p w14:paraId="0DDC9C07" w14:textId="77777777" w:rsidR="00C64485" w:rsidRDefault="00C64485" w:rsidP="00C64485">
            <w:pPr>
              <w:jc w:val="center"/>
              <w:rPr>
                <w:rFonts w:cs="Times New Roman"/>
              </w:rPr>
            </w:pPr>
          </w:p>
          <w:p w14:paraId="635A796E" w14:textId="77777777" w:rsidR="00C64485" w:rsidRDefault="00C64485" w:rsidP="00C64485">
            <w:pPr>
              <w:jc w:val="center"/>
              <w:rPr>
                <w:rFonts w:cs="Times New Roman"/>
              </w:rPr>
            </w:pPr>
            <w:r>
              <w:rPr>
                <w:rFonts w:cs="Times New Roman"/>
              </w:rPr>
              <w:t>6</w:t>
            </w:r>
          </w:p>
        </w:tc>
        <w:tc>
          <w:tcPr>
            <w:tcW w:w="2654" w:type="dxa"/>
            <w:gridSpan w:val="2"/>
          </w:tcPr>
          <w:p w14:paraId="20F15657" w14:textId="77777777" w:rsidR="00C64485" w:rsidRDefault="00C64485" w:rsidP="00C64485">
            <w:pPr>
              <w:jc w:val="both"/>
              <w:rPr>
                <w:rFonts w:cs="Times New Roman"/>
              </w:rPr>
            </w:pPr>
          </w:p>
          <w:p w14:paraId="658A183A" w14:textId="77777777" w:rsidR="00C64485" w:rsidRDefault="00C64485" w:rsidP="00C64485">
            <w:pPr>
              <w:jc w:val="both"/>
              <w:rPr>
                <w:rFonts w:cs="Times New Roman"/>
              </w:rPr>
            </w:pPr>
            <w:r>
              <w:rPr>
                <w:rFonts w:cs="Times New Roman"/>
              </w:rPr>
              <w:t>Số hóa du lịch</w:t>
            </w:r>
          </w:p>
        </w:tc>
        <w:tc>
          <w:tcPr>
            <w:tcW w:w="3724" w:type="dxa"/>
            <w:gridSpan w:val="2"/>
          </w:tcPr>
          <w:p w14:paraId="7DD053FD" w14:textId="77777777" w:rsidR="00C64485" w:rsidRDefault="00C64485" w:rsidP="00C64485">
            <w:pPr>
              <w:jc w:val="both"/>
              <w:rPr>
                <w:rFonts w:cs="Times New Roman"/>
              </w:rPr>
            </w:pPr>
          </w:p>
          <w:p w14:paraId="3C3318D5" w14:textId="77777777" w:rsidR="00C64485" w:rsidRPr="00E95477" w:rsidRDefault="00C64485" w:rsidP="00C64485">
            <w:pPr>
              <w:jc w:val="both"/>
              <w:rPr>
                <w:rFonts w:cs="Times New Roman"/>
              </w:rPr>
            </w:pPr>
            <w:r w:rsidRPr="00E95477">
              <w:rPr>
                <w:rFonts w:cs="Times New Roman"/>
              </w:rPr>
              <w:t>Các huyện, thị xã, th</w:t>
            </w:r>
            <w:r>
              <w:rPr>
                <w:rFonts w:cs="Times New Roman"/>
              </w:rPr>
              <w:t>ành phố triển khai giải pháp số hóa các điểm du lịch tích hợp lên ứng dụng du lịch trên Hue-S</w:t>
            </w:r>
          </w:p>
        </w:tc>
        <w:tc>
          <w:tcPr>
            <w:tcW w:w="2394" w:type="dxa"/>
          </w:tcPr>
          <w:p w14:paraId="0F4C6A0A" w14:textId="77777777" w:rsidR="00C64485" w:rsidRDefault="00C64485" w:rsidP="00C64485">
            <w:pPr>
              <w:jc w:val="both"/>
              <w:rPr>
                <w:rFonts w:cs="Times New Roman"/>
              </w:rPr>
            </w:pPr>
          </w:p>
          <w:p w14:paraId="018CC021" w14:textId="77777777" w:rsidR="00C64485" w:rsidRPr="00E95477" w:rsidRDefault="00C64485" w:rsidP="00C64485">
            <w:pPr>
              <w:jc w:val="both"/>
              <w:rPr>
                <w:rFonts w:cs="Times New Roman"/>
              </w:rPr>
            </w:pPr>
            <w:r>
              <w:rPr>
                <w:rFonts w:cs="Times New Roman"/>
              </w:rPr>
              <w:t>Sử dụng công cụ số hóa trên Hue-S</w:t>
            </w:r>
          </w:p>
        </w:tc>
        <w:tc>
          <w:tcPr>
            <w:tcW w:w="2001" w:type="dxa"/>
          </w:tcPr>
          <w:p w14:paraId="0FB351D6" w14:textId="77777777" w:rsidR="00C64485" w:rsidRDefault="00C64485" w:rsidP="00C64485">
            <w:pPr>
              <w:jc w:val="both"/>
              <w:rPr>
                <w:rFonts w:cs="Times New Roman"/>
              </w:rPr>
            </w:pPr>
          </w:p>
          <w:p w14:paraId="6D5739C9" w14:textId="77777777" w:rsidR="00C64485" w:rsidRPr="00E95477" w:rsidRDefault="00C64485" w:rsidP="00C64485">
            <w:pPr>
              <w:jc w:val="both"/>
              <w:rPr>
                <w:rFonts w:cs="Times New Roman"/>
              </w:rPr>
            </w:pPr>
            <w:r>
              <w:rPr>
                <w:rFonts w:cs="Times New Roman"/>
              </w:rPr>
              <w:t>Báo cáo bằng file điện tử có ký số theo mẫu</w:t>
            </w:r>
          </w:p>
        </w:tc>
        <w:tc>
          <w:tcPr>
            <w:tcW w:w="854" w:type="dxa"/>
          </w:tcPr>
          <w:p w14:paraId="4650BE75" w14:textId="77777777" w:rsidR="00C64485" w:rsidRDefault="00C64485" w:rsidP="00C64485">
            <w:pPr>
              <w:jc w:val="center"/>
              <w:rPr>
                <w:rFonts w:cs="Times New Roman"/>
              </w:rPr>
            </w:pPr>
          </w:p>
          <w:p w14:paraId="22A75610" w14:textId="77777777" w:rsidR="00C64485" w:rsidRPr="00E95477" w:rsidRDefault="00C64485" w:rsidP="00C64485">
            <w:pPr>
              <w:jc w:val="center"/>
              <w:rPr>
                <w:rFonts w:cs="Times New Roman"/>
              </w:rPr>
            </w:pPr>
            <w:r>
              <w:rPr>
                <w:rFonts w:cs="Times New Roman"/>
              </w:rPr>
              <w:t>20</w:t>
            </w:r>
          </w:p>
        </w:tc>
        <w:tc>
          <w:tcPr>
            <w:tcW w:w="2973" w:type="dxa"/>
          </w:tcPr>
          <w:p w14:paraId="089D6933" w14:textId="77777777" w:rsidR="00C64485" w:rsidRDefault="00C64485" w:rsidP="00C64485">
            <w:pPr>
              <w:jc w:val="center"/>
              <w:rPr>
                <w:rFonts w:cs="Times New Roman"/>
              </w:rPr>
            </w:pPr>
          </w:p>
          <w:p w14:paraId="19D984A6" w14:textId="77777777" w:rsidR="00C64485" w:rsidRPr="00E95477" w:rsidRDefault="00C64485" w:rsidP="00D46A8B">
            <w:pPr>
              <w:jc w:val="center"/>
              <w:rPr>
                <w:rFonts w:cs="Times New Roman"/>
              </w:rPr>
            </w:pPr>
            <w:r>
              <w:rPr>
                <w:rFonts w:cs="Times New Roman"/>
              </w:rPr>
              <w:t>Đang triển khai thực hiện</w:t>
            </w:r>
          </w:p>
        </w:tc>
      </w:tr>
    </w:tbl>
    <w:p w14:paraId="6BAEA081" w14:textId="77777777" w:rsidR="00C64485" w:rsidRPr="00C84FCA" w:rsidRDefault="00C64485" w:rsidP="00C64485">
      <w:pPr>
        <w:rPr>
          <w:lang w:val="nb-NO"/>
        </w:rPr>
        <w:sectPr w:rsidR="00C64485" w:rsidRPr="00C84FCA" w:rsidSect="00C84FCA">
          <w:pgSz w:w="16840" w:h="11907" w:orient="landscape" w:code="9"/>
          <w:pgMar w:top="1701" w:right="1134" w:bottom="1134" w:left="1134" w:header="720" w:footer="720" w:gutter="0"/>
          <w:cols w:space="720"/>
          <w:titlePg/>
          <w:docGrid w:linePitch="360"/>
        </w:sectPr>
      </w:pPr>
    </w:p>
    <w:p w14:paraId="2550694E" w14:textId="77777777" w:rsidR="008433F2" w:rsidRPr="00E96B44" w:rsidRDefault="008433F2" w:rsidP="00E96B44">
      <w:pPr>
        <w:rPr>
          <w:lang w:val="nb-NO"/>
        </w:rPr>
      </w:pPr>
    </w:p>
    <w:sectPr w:rsidR="008433F2" w:rsidRPr="00E96B44" w:rsidSect="00C84FCA">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49C6" w14:textId="77777777" w:rsidR="00FA52C2" w:rsidRDefault="00FA52C2">
      <w:pPr>
        <w:spacing w:after="0" w:line="240" w:lineRule="auto"/>
      </w:pPr>
      <w:r>
        <w:separator/>
      </w:r>
    </w:p>
  </w:endnote>
  <w:endnote w:type="continuationSeparator" w:id="0">
    <w:p w14:paraId="13040CD8" w14:textId="77777777" w:rsidR="00FA52C2" w:rsidRDefault="00FA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AEB4" w14:textId="77777777" w:rsidR="00FA52C2" w:rsidRDefault="00FA52C2">
      <w:pPr>
        <w:spacing w:after="0" w:line="240" w:lineRule="auto"/>
      </w:pPr>
      <w:r>
        <w:separator/>
      </w:r>
    </w:p>
  </w:footnote>
  <w:footnote w:type="continuationSeparator" w:id="0">
    <w:p w14:paraId="336F7C04" w14:textId="77777777" w:rsidR="00FA52C2" w:rsidRDefault="00FA52C2">
      <w:pPr>
        <w:spacing w:after="0" w:line="240" w:lineRule="auto"/>
      </w:pPr>
      <w:r>
        <w:continuationSeparator/>
      </w:r>
    </w:p>
  </w:footnote>
  <w:footnote w:id="1">
    <w:p w14:paraId="114AA708" w14:textId="77777777" w:rsidR="00814296" w:rsidRDefault="00814296" w:rsidP="00F1762C">
      <w:pPr>
        <w:pStyle w:val="FootnoteText"/>
        <w:jc w:val="both"/>
      </w:pPr>
    </w:p>
    <w:p w14:paraId="77F69EDE" w14:textId="77777777" w:rsidR="00814296" w:rsidRDefault="00814296" w:rsidP="00F1762C">
      <w:pPr>
        <w:pStyle w:val="FootnoteText"/>
        <w:jc w:val="both"/>
      </w:pPr>
      <w:r>
        <w:rPr>
          <w:rStyle w:val="FootnoteReference"/>
        </w:rPr>
        <w:footnoteRef/>
      </w:r>
      <w:r>
        <w:t xml:space="preserve"> </w:t>
      </w:r>
      <w:r w:rsidRPr="0034373A">
        <w:rPr>
          <w:rFonts w:cs="Times New Roman"/>
          <w:b/>
          <w:bCs/>
        </w:rPr>
        <w:t>I. Nhận thức số:</w:t>
      </w:r>
      <w:r w:rsidRPr="006671B7">
        <w:rPr>
          <w:rFonts w:cs="Times New Roman"/>
          <w:bCs/>
        </w:rPr>
        <w:t xml:space="preserve"> 1.</w:t>
      </w:r>
      <w:r w:rsidRPr="006671B7">
        <w:rPr>
          <w:rFonts w:cs="Times New Roman"/>
        </w:rPr>
        <w:t xml:space="preserve">Ban chỉ đạo chuyển đổi số; </w:t>
      </w:r>
      <w:r>
        <w:rPr>
          <w:rFonts w:cs="Times New Roman"/>
        </w:rPr>
        <w:t xml:space="preserve">2.Tổ chức họp Ban chỉ đạo chuyển đổi số định kỳ; </w:t>
      </w:r>
      <w:r w:rsidRPr="006671B7">
        <w:rPr>
          <w:rFonts w:cs="Times New Roman"/>
        </w:rPr>
        <w:t xml:space="preserve">4.Bản tin hoạt động </w:t>
      </w:r>
      <w:r w:rsidRPr="006671B7">
        <w:rPr>
          <w:rFonts w:cs="Times New Roman"/>
          <w:bCs/>
        </w:rPr>
        <w:t>lãnh đạo</w:t>
      </w:r>
      <w:r w:rsidRPr="006671B7">
        <w:rPr>
          <w:rFonts w:cs="Times New Roman"/>
        </w:rPr>
        <w:t xml:space="preserve"> đơn vị;</w:t>
      </w:r>
      <w:r>
        <w:rPr>
          <w:rFonts w:cs="Times New Roman"/>
        </w:rPr>
        <w:t xml:space="preserve"> 5.</w:t>
      </w:r>
      <w:r w:rsidRPr="005E4866">
        <w:rPr>
          <w:rFonts w:cs="Times New Roman"/>
        </w:rPr>
        <w:t>Tin hoạt động đơn vị</w:t>
      </w:r>
      <w:r>
        <w:rPr>
          <w:rFonts w:cs="Times New Roman"/>
        </w:rPr>
        <w:t>; 9.Tiếp cận thông tin của người dân;</w:t>
      </w:r>
      <w:r w:rsidRPr="006671B7">
        <w:rPr>
          <w:rFonts w:cs="Times New Roman"/>
        </w:rPr>
        <w:t xml:space="preserve"> </w:t>
      </w:r>
      <w:r w:rsidRPr="0034373A">
        <w:rPr>
          <w:rFonts w:cs="Times New Roman"/>
          <w:b/>
        </w:rPr>
        <w:t>II. Thể chế số:</w:t>
      </w:r>
      <w:r>
        <w:rPr>
          <w:rFonts w:cs="Times New Roman"/>
        </w:rPr>
        <w:t xml:space="preserve"> 1.Ban hành kế hoạch chuyển đổi số hằng năm; 2.Văn bản chỉ đạo chuyển đổi số; </w:t>
      </w:r>
      <w:r w:rsidRPr="0034373A">
        <w:rPr>
          <w:rFonts w:cs="Times New Roman"/>
          <w:b/>
        </w:rPr>
        <w:t>III. Hạ tầng số:</w:t>
      </w:r>
      <w:r>
        <w:rPr>
          <w:rFonts w:cs="Times New Roman"/>
        </w:rPr>
        <w:t xml:space="preserve"> 6.Sử dụng hạ tầng dùng chung cho các nền tảng số; </w:t>
      </w:r>
      <w:r w:rsidRPr="0034373A">
        <w:rPr>
          <w:rFonts w:cs="Times New Roman"/>
          <w:b/>
        </w:rPr>
        <w:t xml:space="preserve">IV. </w:t>
      </w:r>
      <w:r w:rsidRPr="0034373A">
        <w:rPr>
          <w:rFonts w:cs="Times New Roman"/>
          <w:b/>
          <w:bCs/>
        </w:rPr>
        <w:t>Nhân lực số:</w:t>
      </w:r>
      <w:r>
        <w:rPr>
          <w:rFonts w:cs="Times New Roman"/>
          <w:bCs/>
        </w:rPr>
        <w:t xml:space="preserve"> 1.</w:t>
      </w:r>
      <w:r>
        <w:rPr>
          <w:rFonts w:cs="Times New Roman"/>
        </w:rPr>
        <w:t xml:space="preserve">Nhân lực chuyên trách, kiêm nhiệm chuyển đổi số, an toàn thông tin; 2.Tổ công nghệ số cộng đồng đến thôn, bản, tổ dân phố; 5. Nghiệp vụ cho Tổ Công nghệ số cộng đồng (trực tiếp); </w:t>
      </w:r>
      <w:r w:rsidRPr="0034373A">
        <w:rPr>
          <w:rFonts w:cs="Times New Roman"/>
          <w:b/>
        </w:rPr>
        <w:t xml:space="preserve">V. </w:t>
      </w:r>
      <w:r w:rsidRPr="0034373A">
        <w:rPr>
          <w:rFonts w:cs="Times New Roman"/>
          <w:b/>
          <w:bCs/>
        </w:rPr>
        <w:t>An toàn thông tin:</w:t>
      </w:r>
      <w:r>
        <w:rPr>
          <w:rFonts w:cs="Times New Roman"/>
          <w:b/>
          <w:bCs/>
        </w:rPr>
        <w:t xml:space="preserve"> </w:t>
      </w:r>
      <w:r w:rsidRPr="0034373A">
        <w:rPr>
          <w:rFonts w:cs="Times New Roman"/>
          <w:bCs/>
        </w:rPr>
        <w:t>1.</w:t>
      </w:r>
      <w:r w:rsidRPr="0034373A">
        <w:rPr>
          <w:rFonts w:cs="Times New Roman"/>
        </w:rPr>
        <w:t>Cài đặt phần mềm chống mã độc</w:t>
      </w:r>
      <w:r>
        <w:rPr>
          <w:rFonts w:cs="Times New Roman"/>
        </w:rPr>
        <w:t>; 2.</w:t>
      </w:r>
      <w:r w:rsidRPr="008B395C">
        <w:rPr>
          <w:rFonts w:cs="Times New Roman"/>
        </w:rPr>
        <w:t>Cài đặt ph</w:t>
      </w:r>
      <w:r>
        <w:rPr>
          <w:rFonts w:cs="Times New Roman"/>
        </w:rPr>
        <w:t>ầ</w:t>
      </w:r>
      <w:r w:rsidRPr="008B395C">
        <w:rPr>
          <w:rFonts w:cs="Times New Roman"/>
        </w:rPr>
        <w:t xml:space="preserve">n mềm phòng </w:t>
      </w:r>
      <w:r>
        <w:rPr>
          <w:rFonts w:cs="Times New Roman"/>
        </w:rPr>
        <w:t>chống virus; 3.</w:t>
      </w:r>
      <w:r w:rsidRPr="006179FB">
        <w:rPr>
          <w:rFonts w:cs="Times New Roman"/>
        </w:rPr>
        <w:t>Tỷ lệ lâ</w:t>
      </w:r>
      <w:r>
        <w:rPr>
          <w:rFonts w:cs="Times New Roman"/>
        </w:rPr>
        <w:t>y</w:t>
      </w:r>
      <w:r w:rsidRPr="006179FB">
        <w:rPr>
          <w:rFonts w:cs="Times New Roman"/>
        </w:rPr>
        <w:t xml:space="preserve"> nhiễm mã</w:t>
      </w:r>
      <w:r>
        <w:rPr>
          <w:rFonts w:cs="Times New Roman"/>
        </w:rPr>
        <w:t xml:space="preserve"> độc, virus; 4.Tỷ lệ khắc phục nhiễm mã độc, virus; </w:t>
      </w:r>
      <w:r w:rsidRPr="0034373A">
        <w:rPr>
          <w:rFonts w:cs="Times New Roman"/>
          <w:b/>
        </w:rPr>
        <w:t xml:space="preserve">VI. </w:t>
      </w:r>
      <w:r w:rsidRPr="0034373A">
        <w:rPr>
          <w:rFonts w:cs="Times New Roman"/>
          <w:b/>
          <w:bCs/>
        </w:rPr>
        <w:t>Chính quyền số</w:t>
      </w:r>
      <w:r>
        <w:rPr>
          <w:rFonts w:cs="Times New Roman"/>
          <w:b/>
          <w:bCs/>
        </w:rPr>
        <w:t xml:space="preserve">: </w:t>
      </w:r>
      <w:r w:rsidRPr="0034373A">
        <w:rPr>
          <w:rFonts w:cs="Times New Roman"/>
          <w:bCs/>
        </w:rPr>
        <w:t>5.</w:t>
      </w:r>
      <w:r>
        <w:rPr>
          <w:rFonts w:cs="Times New Roman"/>
        </w:rPr>
        <w:t xml:space="preserve">Nền tảng báo cáo số; 6.Nền tảng bản đồ số; </w:t>
      </w:r>
      <w:r w:rsidRPr="0034373A">
        <w:rPr>
          <w:rFonts w:cs="Times New Roman"/>
          <w:b/>
        </w:rPr>
        <w:t xml:space="preserve">VII. </w:t>
      </w:r>
      <w:r w:rsidRPr="0034373A">
        <w:rPr>
          <w:rFonts w:cs="Times New Roman"/>
          <w:b/>
          <w:bCs/>
        </w:rPr>
        <w:t>Xã hội số</w:t>
      </w:r>
      <w:r>
        <w:rPr>
          <w:rFonts w:cs="Times New Roman"/>
          <w:b/>
          <w:bCs/>
        </w:rPr>
        <w:t xml:space="preserve">: </w:t>
      </w:r>
      <w:r w:rsidRPr="0034373A">
        <w:rPr>
          <w:rFonts w:cs="Times New Roman"/>
          <w:bCs/>
        </w:rPr>
        <w:t>4.</w:t>
      </w:r>
      <w:r w:rsidRPr="0034373A">
        <w:rPr>
          <w:rFonts w:cs="Times New Roman"/>
        </w:rPr>
        <w:t>Chữ ký số công vụ</w:t>
      </w:r>
      <w:r>
        <w:rPr>
          <w:rFonts w:cs="Times New Roman"/>
        </w:rPr>
        <w:t xml:space="preserve">; </w:t>
      </w:r>
      <w:r w:rsidRPr="00135301">
        <w:rPr>
          <w:rFonts w:cs="Times New Roman"/>
          <w:b/>
        </w:rPr>
        <w:t xml:space="preserve">IX. </w:t>
      </w:r>
      <w:r w:rsidRPr="00135301">
        <w:rPr>
          <w:rFonts w:cs="Times New Roman"/>
          <w:b/>
          <w:bCs/>
        </w:rPr>
        <w:t>Dịch vụ đô thị thông minh</w:t>
      </w:r>
      <w:r>
        <w:rPr>
          <w:rFonts w:cs="Times New Roman"/>
          <w:b/>
          <w:bCs/>
        </w:rPr>
        <w:t xml:space="preserve">: </w:t>
      </w:r>
      <w:r w:rsidRPr="00E230D8">
        <w:rPr>
          <w:rFonts w:cs="Times New Roman"/>
          <w:bCs/>
        </w:rPr>
        <w:t>2.</w:t>
      </w:r>
      <w:r>
        <w:rPr>
          <w:rFonts w:cs="Times New Roman"/>
          <w:b/>
          <w:bCs/>
        </w:rPr>
        <w:t xml:space="preserve"> </w:t>
      </w:r>
      <w:r>
        <w:rPr>
          <w:rFonts w:cs="Times New Roman"/>
        </w:rPr>
        <w:t xml:space="preserve">Thông báo, cảnh báo; </w:t>
      </w:r>
      <w:r w:rsidRPr="00135301">
        <w:rPr>
          <w:rFonts w:cs="Times New Roman"/>
          <w:bCs/>
        </w:rPr>
        <w:t>3.</w:t>
      </w:r>
      <w:r>
        <w:rPr>
          <w:rFonts w:cs="Times New Roman"/>
        </w:rPr>
        <w:t>Tương tác với người dân doanh nghiệp và báo chí</w:t>
      </w:r>
    </w:p>
  </w:footnote>
  <w:footnote w:id="2">
    <w:p w14:paraId="4B3996FF" w14:textId="77777777" w:rsidR="00814296" w:rsidRPr="00E829F7" w:rsidRDefault="00814296" w:rsidP="00206696">
      <w:pPr>
        <w:pStyle w:val="FootnoteText"/>
        <w:jc w:val="both"/>
        <w:rPr>
          <w:rFonts w:cs="Times New Roman"/>
        </w:rPr>
      </w:pPr>
      <w:r w:rsidRPr="00206696">
        <w:rPr>
          <w:rStyle w:val="FootnoteReference"/>
        </w:rPr>
        <w:footnoteRef/>
      </w:r>
      <w:r w:rsidRPr="00206696">
        <w:t xml:space="preserve"> </w:t>
      </w:r>
      <w:r w:rsidRPr="00365698">
        <w:rPr>
          <w:b/>
        </w:rPr>
        <w:t>Chưa tiếp cận 181 TK:</w:t>
      </w:r>
      <w:r w:rsidRPr="00206696">
        <w:t xml:space="preserve"> Trường Tiểu học và Trung học cơ sở Kim Đồng: 18; Trường Mầm non Thượng Long: 1</w:t>
      </w:r>
      <w:r>
        <w:t>1</w:t>
      </w:r>
      <w:r w:rsidRPr="00206696">
        <w:t>; Trường Mầm non Thượng Quảng: 1</w:t>
      </w:r>
      <w:r>
        <w:t>1</w:t>
      </w:r>
      <w:r w:rsidRPr="00206696">
        <w:t>; Trường Tiểu họ</w:t>
      </w:r>
      <w:r>
        <w:t>c Hương Hữu: 11</w:t>
      </w:r>
      <w:r w:rsidRPr="00206696">
        <w:t>;</w:t>
      </w:r>
      <w:r>
        <w:t xml:space="preserve"> xã </w:t>
      </w:r>
      <w:r w:rsidRPr="00206696">
        <w:t xml:space="preserve">Hương Sơn: </w:t>
      </w:r>
      <w:r>
        <w:t>10</w:t>
      </w:r>
      <w:r w:rsidRPr="00206696">
        <w:t xml:space="preserve">; Trường Mầm non Hương Phú: </w:t>
      </w:r>
      <w:r>
        <w:t>9</w:t>
      </w:r>
      <w:r w:rsidRPr="00206696">
        <w:t>; Trường Tiểu họ</w:t>
      </w:r>
      <w:r>
        <w:t xml:space="preserve">c </w:t>
      </w:r>
      <w:r w:rsidRPr="00206696">
        <w:t>Thượng Quảng</w:t>
      </w:r>
      <w:r>
        <w:t xml:space="preserve">: 9; </w:t>
      </w:r>
      <w:r w:rsidRPr="00206696">
        <w:t>Trường Trung học cơ sở dân tộc nộ</w:t>
      </w:r>
      <w:r>
        <w:t>i trú Nam Đông: 9</w:t>
      </w:r>
      <w:r w:rsidRPr="00206696">
        <w:t>;</w:t>
      </w:r>
      <w:r>
        <w:t xml:space="preserve"> </w:t>
      </w:r>
      <w:r w:rsidRPr="00206696">
        <w:t>Trường Mầ</w:t>
      </w:r>
      <w:r>
        <w:t>m non Hương Lộc: 9</w:t>
      </w:r>
      <w:r w:rsidRPr="00206696">
        <w:t>; Trường Tiểu học - Trung học cơ sở</w:t>
      </w:r>
      <w:r>
        <w:t xml:space="preserve"> Nam Phú: 7</w:t>
      </w:r>
      <w:r w:rsidRPr="00206696">
        <w:t>; Trường Trung học cơ sở Thị trấ</w:t>
      </w:r>
      <w:r>
        <w:t>n Khe Tre: 7</w:t>
      </w:r>
      <w:r w:rsidRPr="00206696">
        <w:t>;</w:t>
      </w:r>
      <w:r>
        <w:t xml:space="preserve"> </w:t>
      </w:r>
      <w:r w:rsidRPr="00206696">
        <w:t>Trường Mầ</w:t>
      </w:r>
      <w:r>
        <w:t>m non Thượng Lộ: 7</w:t>
      </w:r>
      <w:r w:rsidRPr="00206696">
        <w:t xml:space="preserve">; Xã Thượng Long: </w:t>
      </w:r>
      <w:r>
        <w:t>6</w:t>
      </w:r>
      <w:r w:rsidRPr="00206696">
        <w:t xml:space="preserve">; Trường Tiểu học Hương Lộc: </w:t>
      </w:r>
      <w:r>
        <w:t>6</w:t>
      </w:r>
      <w:r w:rsidRPr="00206696">
        <w:t xml:space="preserve">; </w:t>
      </w:r>
      <w:r w:rsidRPr="00206696">
        <w:rPr>
          <w:shd w:val="clear" w:color="auto" w:fill="FFFFFF"/>
        </w:rPr>
        <w:t xml:space="preserve">Trường Tiểu học Hương </w:t>
      </w:r>
      <w:r>
        <w:rPr>
          <w:shd w:val="clear" w:color="auto" w:fill="FFFFFF"/>
        </w:rPr>
        <w:t>Giang</w:t>
      </w:r>
      <w:r w:rsidRPr="00206696">
        <w:rPr>
          <w:shd w:val="clear" w:color="auto" w:fill="FFFFFF"/>
        </w:rPr>
        <w:t xml:space="preserve">: </w:t>
      </w:r>
      <w:r>
        <w:rPr>
          <w:shd w:val="clear" w:color="auto" w:fill="FFFFFF"/>
        </w:rPr>
        <w:t>5</w:t>
      </w:r>
      <w:r w:rsidRPr="00206696">
        <w:rPr>
          <w:shd w:val="clear" w:color="auto" w:fill="FFFFFF"/>
        </w:rPr>
        <w:t>;</w:t>
      </w:r>
      <w:r w:rsidRPr="00206696">
        <w:t xml:space="preserve"> Trường Mầm non Hương Sơn: </w:t>
      </w:r>
      <w:r>
        <w:t>5</w:t>
      </w:r>
      <w:r w:rsidRPr="00206696">
        <w:t xml:space="preserve">; Trường Mầm non Hương </w:t>
      </w:r>
      <w:r>
        <w:t>Hòa</w:t>
      </w:r>
      <w:r w:rsidRPr="00206696">
        <w:t xml:space="preserve">: </w:t>
      </w:r>
      <w:r>
        <w:t>4</w:t>
      </w:r>
      <w:r w:rsidRPr="00206696">
        <w:t xml:space="preserve">; Trường Tiểu học Hương </w:t>
      </w:r>
      <w:r>
        <w:t>Hòa</w:t>
      </w:r>
      <w:r w:rsidRPr="00206696">
        <w:t xml:space="preserve">: </w:t>
      </w:r>
      <w:r>
        <w:t>4</w:t>
      </w:r>
      <w:r w:rsidRPr="00206696">
        <w:t xml:space="preserve">; Trường Mầm non Hương Hữu: </w:t>
      </w:r>
      <w:r>
        <w:t>4</w:t>
      </w:r>
      <w:r w:rsidRPr="00206696">
        <w:t>; Trường Tiểu học Thượng Lộ: 3; Trường Tiểu học Thượng L</w:t>
      </w:r>
      <w:r>
        <w:t>ong</w:t>
      </w:r>
      <w:r w:rsidRPr="00206696">
        <w:t xml:space="preserve">: 3; Trường Tiểu học Hương Sơn: 3; Trường Trung học cơ sở Hương Hòa: </w:t>
      </w:r>
      <w:r>
        <w:t>3</w:t>
      </w:r>
      <w:r w:rsidRPr="00206696">
        <w:t>; Trung tâm GDNN - GDTX huyện Nam Đông: 3; Trường Tiểu học Th</w:t>
      </w:r>
      <w:r>
        <w:t>ị trấn khe tre</w:t>
      </w:r>
      <w:r w:rsidRPr="00206696">
        <w:t>: 3; ; Phòng Nông nghiệp và Phát triển nông thôn huyệ</w:t>
      </w:r>
      <w:r>
        <w:t>n Nam Đông: 3</w:t>
      </w:r>
      <w:r w:rsidRPr="00206696">
        <w:t xml:space="preserve">; Trường Tiểu học </w:t>
      </w:r>
      <w:r>
        <w:t xml:space="preserve">Hương phú: 3; </w:t>
      </w:r>
      <w:r w:rsidRPr="00C736FE">
        <w:rPr>
          <w:rFonts w:cs="Times New Roman"/>
          <w:shd w:val="clear" w:color="auto" w:fill="FFFFFF"/>
        </w:rPr>
        <w:t>Trung tâm Phát triển quỹ đất huyện Nam Đông</w:t>
      </w:r>
      <w:r>
        <w:rPr>
          <w:rFonts w:cs="Times New Roman"/>
          <w:shd w:val="clear" w:color="auto" w:fill="FFFFFF"/>
        </w:rPr>
        <w:t>: 3</w:t>
      </w:r>
      <w:r w:rsidRPr="0065126F">
        <w:rPr>
          <w:rFonts w:cs="Times New Roman"/>
          <w:shd w:val="clear" w:color="auto" w:fill="FFFFFF"/>
        </w:rPr>
        <w:t>; Trung tâm dịch vụ nông nghiệp huyện Nam Đông: 2;</w:t>
      </w:r>
      <w:r w:rsidRPr="00206696">
        <w:t>Trường Mầ</w:t>
      </w:r>
      <w:r>
        <w:t>m non Hương Giang</w:t>
      </w:r>
      <w:r w:rsidRPr="00206696">
        <w:t xml:space="preserve">: </w:t>
      </w:r>
      <w:r>
        <w:t>2</w:t>
      </w:r>
      <w:r w:rsidRPr="00206696">
        <w:t xml:space="preserve">; </w:t>
      </w:r>
      <w:r>
        <w:t>xã Thượng lộ: 2; xã Hương Phú: 1; xã Thượng Nhật: 1.</w:t>
      </w:r>
    </w:p>
  </w:footnote>
  <w:footnote w:id="3">
    <w:p w14:paraId="7B628149" w14:textId="77777777" w:rsidR="00181596" w:rsidRDefault="00814296" w:rsidP="00F27ABE">
      <w:pPr>
        <w:spacing w:after="0" w:line="240" w:lineRule="auto"/>
        <w:jc w:val="both"/>
        <w:rPr>
          <w:sz w:val="20"/>
          <w:szCs w:val="20"/>
        </w:rPr>
      </w:pPr>
      <w:r w:rsidRPr="00365698">
        <w:rPr>
          <w:rStyle w:val="FootnoteReference"/>
          <w:b/>
          <w:sz w:val="20"/>
          <w:szCs w:val="20"/>
        </w:rPr>
        <w:footnoteRef/>
      </w:r>
      <w:r w:rsidRPr="00365698">
        <w:rPr>
          <w:b/>
          <w:sz w:val="20"/>
          <w:szCs w:val="20"/>
        </w:rPr>
        <w:t xml:space="preserve"> 47 TK chưa cài đặt Hue-S (có chuẩn hóa) chiếm 2,64</w:t>
      </w:r>
      <w:r>
        <w:rPr>
          <w:b/>
          <w:sz w:val="20"/>
          <w:szCs w:val="20"/>
        </w:rPr>
        <w:t>%</w:t>
      </w:r>
      <w:r w:rsidRPr="00365698">
        <w:rPr>
          <w:b/>
          <w:sz w:val="20"/>
          <w:szCs w:val="20"/>
        </w:rPr>
        <w:t>:</w:t>
      </w:r>
      <w:r w:rsidRPr="00E829F7">
        <w:rPr>
          <w:sz w:val="20"/>
          <w:szCs w:val="20"/>
        </w:rPr>
        <w:t xml:space="preserve"> </w:t>
      </w:r>
      <w:r w:rsidRPr="00206696">
        <w:rPr>
          <w:sz w:val="20"/>
          <w:szCs w:val="20"/>
        </w:rPr>
        <w:t>Trường Trung học cơ sở dân tộc nộ</w:t>
      </w:r>
      <w:r>
        <w:rPr>
          <w:sz w:val="20"/>
          <w:szCs w:val="20"/>
        </w:rPr>
        <w:t>i trú Nam Đông: 5</w:t>
      </w:r>
      <w:r w:rsidRPr="00206696">
        <w:rPr>
          <w:sz w:val="20"/>
          <w:szCs w:val="20"/>
        </w:rPr>
        <w:t>; Trường Tiểu họ</w:t>
      </w:r>
      <w:r>
        <w:rPr>
          <w:sz w:val="20"/>
          <w:szCs w:val="20"/>
        </w:rPr>
        <w:t>c Hương Phú: 3</w:t>
      </w:r>
      <w:r w:rsidRPr="00206696">
        <w:rPr>
          <w:sz w:val="20"/>
          <w:szCs w:val="20"/>
        </w:rPr>
        <w:t>;</w:t>
      </w:r>
      <w:r>
        <w:rPr>
          <w:sz w:val="20"/>
          <w:szCs w:val="20"/>
        </w:rPr>
        <w:t xml:space="preserve"> xã Hương Sơn: 3; </w:t>
      </w:r>
      <w:r w:rsidRPr="00206696">
        <w:rPr>
          <w:sz w:val="20"/>
          <w:szCs w:val="20"/>
        </w:rPr>
        <w:t>Trường Mầ</w:t>
      </w:r>
      <w:r>
        <w:rPr>
          <w:sz w:val="20"/>
          <w:szCs w:val="20"/>
        </w:rPr>
        <w:t>m non Hương Phú: 3</w:t>
      </w:r>
      <w:r w:rsidRPr="00206696">
        <w:rPr>
          <w:sz w:val="20"/>
          <w:szCs w:val="20"/>
        </w:rPr>
        <w:t>;</w:t>
      </w:r>
      <w:r>
        <w:rPr>
          <w:sz w:val="20"/>
          <w:szCs w:val="20"/>
        </w:rPr>
        <w:t xml:space="preserve"> </w:t>
      </w:r>
      <w:r w:rsidRPr="00206696">
        <w:rPr>
          <w:sz w:val="20"/>
          <w:szCs w:val="20"/>
        </w:rPr>
        <w:t>Trường Trung học cơ sở</w:t>
      </w:r>
      <w:r>
        <w:rPr>
          <w:sz w:val="20"/>
          <w:szCs w:val="20"/>
        </w:rPr>
        <w:t xml:space="preserve"> Hương Hòa: 3; </w:t>
      </w:r>
      <w:r w:rsidRPr="00206696">
        <w:rPr>
          <w:sz w:val="20"/>
          <w:szCs w:val="20"/>
        </w:rPr>
        <w:t>Trường Tiểu học và Trung học cơ sở Kim Đồ</w:t>
      </w:r>
      <w:r>
        <w:rPr>
          <w:sz w:val="20"/>
          <w:szCs w:val="20"/>
        </w:rPr>
        <w:t xml:space="preserve">ng: 3; </w:t>
      </w:r>
      <w:r w:rsidRPr="00206696">
        <w:rPr>
          <w:sz w:val="20"/>
          <w:szCs w:val="20"/>
        </w:rPr>
        <w:t xml:space="preserve">Trường Tiểu học - Trung học cơ sở Nam Phú: 3; </w:t>
      </w:r>
      <w:r w:rsidRPr="00E829F7">
        <w:rPr>
          <w:sz w:val="20"/>
          <w:szCs w:val="20"/>
        </w:rPr>
        <w:t>Trường Tiểu họ</w:t>
      </w:r>
      <w:r>
        <w:rPr>
          <w:sz w:val="20"/>
          <w:szCs w:val="20"/>
        </w:rPr>
        <w:t>c Hương Sơn: 2</w:t>
      </w:r>
      <w:r w:rsidRPr="00E829F7">
        <w:rPr>
          <w:sz w:val="20"/>
          <w:szCs w:val="20"/>
        </w:rPr>
        <w:t xml:space="preserve">; </w:t>
      </w:r>
      <w:r w:rsidRPr="00206696">
        <w:rPr>
          <w:sz w:val="20"/>
          <w:szCs w:val="20"/>
        </w:rPr>
        <w:t>Trường Mầ</w:t>
      </w:r>
      <w:r>
        <w:rPr>
          <w:sz w:val="20"/>
          <w:szCs w:val="20"/>
        </w:rPr>
        <w:t xml:space="preserve">m non Hương Lộc: 2; </w:t>
      </w:r>
      <w:r w:rsidRPr="00E829F7">
        <w:rPr>
          <w:sz w:val="20"/>
          <w:szCs w:val="20"/>
        </w:rPr>
        <w:t>Trường Tiểu họ</w:t>
      </w:r>
      <w:r>
        <w:rPr>
          <w:sz w:val="20"/>
          <w:szCs w:val="20"/>
        </w:rPr>
        <w:t>c Hương Hữu: 2</w:t>
      </w:r>
      <w:r w:rsidRPr="00E829F7">
        <w:rPr>
          <w:sz w:val="20"/>
          <w:szCs w:val="20"/>
        </w:rPr>
        <w:t xml:space="preserve">; </w:t>
      </w:r>
      <w:r w:rsidRPr="00206696">
        <w:rPr>
          <w:sz w:val="20"/>
          <w:szCs w:val="20"/>
        </w:rPr>
        <w:t>Trường Tiểu học Thượng Quảng: 2;</w:t>
      </w:r>
      <w:r>
        <w:rPr>
          <w:sz w:val="20"/>
          <w:szCs w:val="20"/>
        </w:rPr>
        <w:t xml:space="preserve"> </w:t>
      </w:r>
      <w:r w:rsidRPr="00206696">
        <w:rPr>
          <w:sz w:val="20"/>
          <w:szCs w:val="20"/>
        </w:rPr>
        <w:t>Trường Mầ</w:t>
      </w:r>
      <w:r>
        <w:rPr>
          <w:sz w:val="20"/>
          <w:szCs w:val="20"/>
        </w:rPr>
        <w:t>m non Thượng Nhật: 2</w:t>
      </w:r>
      <w:r w:rsidRPr="00206696">
        <w:rPr>
          <w:sz w:val="20"/>
          <w:szCs w:val="20"/>
        </w:rPr>
        <w:t>;</w:t>
      </w:r>
      <w:r>
        <w:rPr>
          <w:sz w:val="20"/>
          <w:szCs w:val="20"/>
        </w:rPr>
        <w:t xml:space="preserve"> </w:t>
      </w:r>
      <w:r w:rsidRPr="00206696">
        <w:rPr>
          <w:sz w:val="20"/>
          <w:szCs w:val="20"/>
        </w:rPr>
        <w:t>Trường Mầm non Hoa Đỗ Quyên: 2;</w:t>
      </w:r>
      <w:r>
        <w:rPr>
          <w:sz w:val="20"/>
          <w:szCs w:val="20"/>
        </w:rPr>
        <w:t xml:space="preserve"> </w:t>
      </w:r>
      <w:r w:rsidRPr="00206696">
        <w:rPr>
          <w:sz w:val="20"/>
          <w:szCs w:val="20"/>
        </w:rPr>
        <w:t xml:space="preserve">Trường Tiểu học </w:t>
      </w:r>
      <w:r>
        <w:rPr>
          <w:sz w:val="20"/>
          <w:szCs w:val="20"/>
        </w:rPr>
        <w:t xml:space="preserve">Hương Giang: 1; </w:t>
      </w:r>
      <w:r w:rsidRPr="00E829F7">
        <w:rPr>
          <w:sz w:val="20"/>
          <w:szCs w:val="20"/>
        </w:rPr>
        <w:t xml:space="preserve">Trường Tiểu học Thượng Lộ: </w:t>
      </w:r>
      <w:r>
        <w:rPr>
          <w:sz w:val="20"/>
          <w:szCs w:val="20"/>
        </w:rPr>
        <w:t>1</w:t>
      </w:r>
      <w:r w:rsidRPr="00E829F7">
        <w:rPr>
          <w:sz w:val="20"/>
          <w:szCs w:val="20"/>
        </w:rPr>
        <w:t xml:space="preserve">; </w:t>
      </w:r>
      <w:r w:rsidRPr="00206696">
        <w:rPr>
          <w:sz w:val="20"/>
          <w:szCs w:val="20"/>
        </w:rPr>
        <w:t>Trường Mầm non Hương Sơn: 1;</w:t>
      </w:r>
      <w:r>
        <w:rPr>
          <w:sz w:val="20"/>
          <w:szCs w:val="20"/>
        </w:rPr>
        <w:t xml:space="preserve"> xã Hương Lộc: 1; </w:t>
      </w:r>
      <w:r w:rsidRPr="00E829F7">
        <w:rPr>
          <w:sz w:val="20"/>
          <w:szCs w:val="20"/>
        </w:rPr>
        <w:t>Trường Trung học</w:t>
      </w:r>
      <w:r w:rsidRPr="00206696">
        <w:rPr>
          <w:sz w:val="20"/>
          <w:szCs w:val="20"/>
        </w:rPr>
        <w:t xml:space="preserve"> cơ sở</w:t>
      </w:r>
      <w:r>
        <w:rPr>
          <w:sz w:val="20"/>
          <w:szCs w:val="20"/>
        </w:rPr>
        <w:t xml:space="preserve"> TTKT: 2</w:t>
      </w:r>
      <w:r w:rsidRPr="00206696">
        <w:rPr>
          <w:sz w:val="20"/>
          <w:szCs w:val="20"/>
        </w:rPr>
        <w:t>;</w:t>
      </w:r>
      <w:r>
        <w:rPr>
          <w:sz w:val="20"/>
          <w:szCs w:val="20"/>
        </w:rPr>
        <w:t xml:space="preserve"> </w:t>
      </w:r>
      <w:r w:rsidRPr="00206696">
        <w:rPr>
          <w:sz w:val="20"/>
          <w:szCs w:val="20"/>
        </w:rPr>
        <w:t xml:space="preserve">Xã Hương Phú: 1; Xã Thượng Long: 1; </w:t>
      </w:r>
    </w:p>
    <w:p w14:paraId="0D06C6C2" w14:textId="77777777" w:rsidR="00814296" w:rsidRDefault="00814296" w:rsidP="00F27ABE">
      <w:pPr>
        <w:spacing w:after="0" w:line="240" w:lineRule="auto"/>
        <w:jc w:val="both"/>
        <w:rPr>
          <w:sz w:val="20"/>
          <w:szCs w:val="20"/>
        </w:rPr>
      </w:pPr>
      <w:r w:rsidRPr="00206696">
        <w:rPr>
          <w:sz w:val="20"/>
          <w:szCs w:val="20"/>
        </w:rPr>
        <w:t xml:space="preserve">Trường Tiểu học Hương Lộc: 1; </w:t>
      </w:r>
      <w:r>
        <w:rPr>
          <w:sz w:val="20"/>
          <w:szCs w:val="20"/>
        </w:rPr>
        <w:t xml:space="preserve">xã </w:t>
      </w:r>
      <w:r w:rsidRPr="00206696">
        <w:rPr>
          <w:sz w:val="20"/>
          <w:szCs w:val="20"/>
        </w:rPr>
        <w:t>Thượng Nhật: 1; Trường Tiểu học Thượ</w:t>
      </w:r>
      <w:r>
        <w:rPr>
          <w:sz w:val="20"/>
          <w:szCs w:val="20"/>
        </w:rPr>
        <w:t xml:space="preserve">ng Long: 1; </w:t>
      </w:r>
      <w:r w:rsidRPr="00206696">
        <w:rPr>
          <w:sz w:val="20"/>
          <w:szCs w:val="20"/>
        </w:rPr>
        <w:t>Trung tâm GDNN - GDTX huyệ</w:t>
      </w:r>
      <w:r>
        <w:rPr>
          <w:sz w:val="20"/>
          <w:szCs w:val="20"/>
        </w:rPr>
        <w:t xml:space="preserve">n Nam Đông: 1. </w:t>
      </w:r>
    </w:p>
    <w:p w14:paraId="5803B00E" w14:textId="77777777" w:rsidR="00814296" w:rsidRDefault="00814296">
      <w:pPr>
        <w:pStyle w:val="FootnoteText"/>
      </w:pPr>
    </w:p>
  </w:footnote>
  <w:footnote w:id="4">
    <w:p w14:paraId="2085F00A" w14:textId="77777777" w:rsidR="00814296" w:rsidRPr="007F4088" w:rsidRDefault="00814296" w:rsidP="00C47FFA">
      <w:pPr>
        <w:pStyle w:val="FootnoteText"/>
        <w:jc w:val="both"/>
      </w:pPr>
      <w:r w:rsidRPr="00D516EB">
        <w:rPr>
          <w:rStyle w:val="FootnoteReference"/>
          <w:b/>
        </w:rPr>
        <w:footnoteRef/>
      </w:r>
      <w:r w:rsidRPr="00D516EB">
        <w:rPr>
          <w:b/>
        </w:rPr>
        <w:t xml:space="preserve"> Tổng địa chỉ số:</w:t>
      </w:r>
      <w:r>
        <w:t xml:space="preserve"> </w:t>
      </w:r>
      <w:r w:rsidRPr="007F4088">
        <w:rPr>
          <w:szCs w:val="28"/>
          <w:lang w:val="pt-BR"/>
        </w:rPr>
        <w:t>Thị trấ</w:t>
      </w:r>
      <w:r>
        <w:rPr>
          <w:szCs w:val="28"/>
          <w:lang w:val="pt-BR"/>
        </w:rPr>
        <w:t>n khe tre 237đc; Hương Xuân 1.200</w:t>
      </w:r>
      <w:r w:rsidRPr="007F4088">
        <w:rPr>
          <w:szCs w:val="28"/>
          <w:lang w:val="pt-BR"/>
        </w:rPr>
        <w:t xml:space="preserve">đc; Hương Phú </w:t>
      </w:r>
      <w:r>
        <w:rPr>
          <w:szCs w:val="28"/>
          <w:lang w:val="pt-BR"/>
        </w:rPr>
        <w:t>620</w:t>
      </w:r>
      <w:r w:rsidRPr="007F4088">
        <w:rPr>
          <w:szCs w:val="28"/>
          <w:lang w:val="pt-BR"/>
        </w:rPr>
        <w:t>đc; Thượng Lộ</w:t>
      </w:r>
      <w:r>
        <w:rPr>
          <w:szCs w:val="28"/>
          <w:lang w:val="pt-BR"/>
        </w:rPr>
        <w:t xml:space="preserve"> 170</w:t>
      </w:r>
      <w:r w:rsidRPr="007F4088">
        <w:rPr>
          <w:szCs w:val="28"/>
          <w:lang w:val="pt-BR"/>
        </w:rPr>
        <w:t>đc; Thượng Nhậ</w:t>
      </w:r>
      <w:r>
        <w:rPr>
          <w:szCs w:val="28"/>
          <w:lang w:val="pt-BR"/>
        </w:rPr>
        <w:t>t 448</w:t>
      </w:r>
      <w:r w:rsidRPr="007F4088">
        <w:rPr>
          <w:szCs w:val="28"/>
          <w:lang w:val="pt-BR"/>
        </w:rPr>
        <w:t>đc; Hương Lộ</w:t>
      </w:r>
      <w:r>
        <w:rPr>
          <w:szCs w:val="28"/>
          <w:lang w:val="pt-BR"/>
        </w:rPr>
        <w:t>c 357</w:t>
      </w:r>
      <w:r w:rsidRPr="007F4088">
        <w:rPr>
          <w:szCs w:val="28"/>
          <w:lang w:val="pt-BR"/>
        </w:rPr>
        <w:t>đc; Thượng Quả</w:t>
      </w:r>
      <w:r>
        <w:rPr>
          <w:szCs w:val="28"/>
          <w:lang w:val="pt-BR"/>
        </w:rPr>
        <w:t>ng 151</w:t>
      </w:r>
      <w:r w:rsidRPr="007F4088">
        <w:rPr>
          <w:szCs w:val="28"/>
          <w:lang w:val="pt-BR"/>
        </w:rPr>
        <w:t>đc; Thượng Long</w:t>
      </w:r>
      <w:r>
        <w:rPr>
          <w:szCs w:val="28"/>
          <w:lang w:val="pt-BR"/>
        </w:rPr>
        <w:t xml:space="preserve"> 189đ;</w:t>
      </w:r>
      <w:r w:rsidRPr="007F4088">
        <w:rPr>
          <w:szCs w:val="28"/>
          <w:lang w:val="pt-BR"/>
        </w:rPr>
        <w:t xml:space="preserve"> Hương Hữ</w:t>
      </w:r>
      <w:r>
        <w:rPr>
          <w:szCs w:val="28"/>
          <w:lang w:val="pt-BR"/>
        </w:rPr>
        <w:t>u 179đc; Hương Sơn: 81đc.</w:t>
      </w:r>
    </w:p>
  </w:footnote>
  <w:footnote w:id="5">
    <w:p w14:paraId="4D567923" w14:textId="77777777" w:rsidR="00814296" w:rsidRDefault="00814296" w:rsidP="008C56A2">
      <w:pPr>
        <w:spacing w:after="0" w:line="240" w:lineRule="auto"/>
        <w:jc w:val="both"/>
        <w:rPr>
          <w:sz w:val="20"/>
          <w:szCs w:val="20"/>
        </w:rPr>
      </w:pPr>
      <w:r w:rsidRPr="00CD5C26">
        <w:rPr>
          <w:rStyle w:val="FootnoteReference"/>
          <w:b/>
          <w:sz w:val="20"/>
          <w:szCs w:val="20"/>
        </w:rPr>
        <w:footnoteRef/>
      </w:r>
      <w:r w:rsidRPr="00CD5C26">
        <w:rPr>
          <w:b/>
          <w:sz w:val="20"/>
          <w:szCs w:val="20"/>
        </w:rPr>
        <w:t xml:space="preserve"> </w:t>
      </w:r>
      <w:r>
        <w:rPr>
          <w:rFonts w:cs="Times New Roman"/>
          <w:b/>
          <w:sz w:val="20"/>
          <w:szCs w:val="20"/>
        </w:rPr>
        <w:t>183</w:t>
      </w:r>
      <w:r w:rsidRPr="00CD5C26">
        <w:rPr>
          <w:rFonts w:cs="Times New Roman"/>
          <w:b/>
          <w:sz w:val="20"/>
          <w:szCs w:val="20"/>
        </w:rPr>
        <w:t>TK chưa kích hoạt gồm:</w:t>
      </w:r>
      <w:r w:rsidRPr="008C56A2">
        <w:rPr>
          <w:rFonts w:cs="Times New Roman"/>
          <w:sz w:val="20"/>
          <w:szCs w:val="20"/>
        </w:rPr>
        <w:t xml:space="preserve"> </w:t>
      </w:r>
      <w:r w:rsidRPr="008C56A2">
        <w:rPr>
          <w:sz w:val="20"/>
          <w:szCs w:val="20"/>
        </w:rPr>
        <w:t xml:space="preserve">Trường Mầm non Hương Phú: 14; Trường Mầm non Hương Hòa: 11; Trường Trung học cơ sở dân tộc nội trú Nam Đông: 13; Trường Tiểu học Hương Hòa: 8; Xã Hương Sơn: 7; Trường Tiểu học Hương Lộc: 7; Trường Mầm non Thượng Long: 9; Trường Tiểu học Hương Hữu: 7; Phòng Giáo dục và Đào tạo: 3; Xã Thượng Nhật: 6; Trường Tiểu học Hương Giang: 4; Trường Mầm non Hoa Đỗ Quyên: 7; Trường Mầm non Thượng Lộ: 4; Trường Trung học cơ sở Thị trấn Khe Tre: 10; Trường Mầm non Hương Lộc: 5; </w:t>
      </w:r>
      <w:r>
        <w:rPr>
          <w:sz w:val="20"/>
          <w:szCs w:val="20"/>
        </w:rPr>
        <w:t>Xã Hương Phú: 5</w:t>
      </w:r>
      <w:r w:rsidRPr="008C56A2">
        <w:rPr>
          <w:sz w:val="20"/>
          <w:szCs w:val="20"/>
        </w:rPr>
        <w:t>;Trường Mầm non Hương Sơn: 4; Trường Mầm non Thượng Nhật: 6; Tiểu học Hương Phú: 4</w:t>
      </w:r>
      <w:r>
        <w:rPr>
          <w:sz w:val="20"/>
          <w:szCs w:val="20"/>
        </w:rPr>
        <w:t>;</w:t>
      </w:r>
      <w:r w:rsidRPr="008C56A2">
        <w:rPr>
          <w:sz w:val="20"/>
          <w:szCs w:val="20"/>
        </w:rPr>
        <w:t xml:space="preserve">Trường Trung học cơ sở bán trú Long Quảng: 5; </w:t>
      </w:r>
      <w:r>
        <w:rPr>
          <w:sz w:val="20"/>
          <w:szCs w:val="20"/>
        </w:rPr>
        <w:t xml:space="preserve">Trung tâm phát triển Quỹ đất: 1; </w:t>
      </w:r>
      <w:r w:rsidRPr="008C56A2">
        <w:rPr>
          <w:sz w:val="20"/>
          <w:szCs w:val="20"/>
        </w:rPr>
        <w:t xml:space="preserve">Trường Tiểu học Thượng Lộ: 3; Trường Tiểu học  Hương Sơn: 3; Trường Tiểu học TTKT: 5; Trung tâm GDNN - GDTX huyện Nam Đông: 4; Trường Tiểu học và Trung học cơ sở Kim Đồng: 6; Trường Tiểu học và Trung học cơ sở Nam Phú: 3; </w:t>
      </w:r>
      <w:r>
        <w:rPr>
          <w:sz w:val="20"/>
          <w:szCs w:val="20"/>
        </w:rPr>
        <w:t xml:space="preserve">xã Thượng Long: 2; xã Hương Hữu: 2; </w:t>
      </w:r>
      <w:r w:rsidRPr="008C56A2">
        <w:rPr>
          <w:sz w:val="20"/>
          <w:szCs w:val="20"/>
        </w:rPr>
        <w:t>Trường Mầm non Thượng Quảng: 2</w:t>
      </w:r>
      <w:r>
        <w:rPr>
          <w:sz w:val="20"/>
          <w:szCs w:val="20"/>
        </w:rPr>
        <w:t xml:space="preserve">; </w:t>
      </w:r>
      <w:r w:rsidRPr="008C56A2">
        <w:rPr>
          <w:sz w:val="20"/>
          <w:szCs w:val="20"/>
        </w:rPr>
        <w:t xml:space="preserve">Trung tâm Dịch vụ NN: 1; Trường Trung học cơ sở Hương Hòa: 2; Trường Mầm non Hương Hữu: 2; </w:t>
      </w:r>
      <w:r>
        <w:rPr>
          <w:sz w:val="20"/>
          <w:szCs w:val="20"/>
        </w:rPr>
        <w:t xml:space="preserve">   </w:t>
      </w:r>
    </w:p>
    <w:p w14:paraId="097214D3" w14:textId="77777777" w:rsidR="00814296" w:rsidRDefault="00814296" w:rsidP="008C56A2">
      <w:pPr>
        <w:spacing w:after="0" w:line="240" w:lineRule="auto"/>
        <w:jc w:val="both"/>
        <w:rPr>
          <w:sz w:val="20"/>
          <w:szCs w:val="20"/>
        </w:rPr>
      </w:pPr>
      <w:r w:rsidRPr="008C56A2">
        <w:rPr>
          <w:sz w:val="20"/>
          <w:szCs w:val="20"/>
        </w:rPr>
        <w:t>Trung tâm VH-TTTT: 1; Văn phòng HĐND và UBND: 1; Xã Hương Xuân: 1; Xã Thượng Lộ: 1; Thị trấn Khe tre: 1</w:t>
      </w:r>
      <w:r>
        <w:rPr>
          <w:sz w:val="20"/>
          <w:szCs w:val="20"/>
        </w:rPr>
        <w:t xml:space="preserve">; </w:t>
      </w:r>
      <w:r w:rsidRPr="008C56A2">
        <w:rPr>
          <w:sz w:val="20"/>
          <w:szCs w:val="20"/>
        </w:rPr>
        <w:t>Trường Tiểu học Thượ</w:t>
      </w:r>
      <w:r>
        <w:rPr>
          <w:sz w:val="20"/>
          <w:szCs w:val="20"/>
        </w:rPr>
        <w:t>ng Quảng: 1.</w:t>
      </w:r>
    </w:p>
    <w:p w14:paraId="7895A5B6" w14:textId="77777777" w:rsidR="00814296" w:rsidRDefault="008142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31457"/>
      <w:docPartObj>
        <w:docPartGallery w:val="Page Numbers (Top of Page)"/>
        <w:docPartUnique/>
      </w:docPartObj>
    </w:sdtPr>
    <w:sdtEndPr>
      <w:rPr>
        <w:noProof/>
      </w:rPr>
    </w:sdtEndPr>
    <w:sdtContent>
      <w:p w14:paraId="38F19608" w14:textId="77777777" w:rsidR="00814296" w:rsidRDefault="00814296">
        <w:pPr>
          <w:pStyle w:val="Header"/>
          <w:jc w:val="center"/>
        </w:pPr>
        <w:r>
          <w:fldChar w:fldCharType="begin"/>
        </w:r>
        <w:r>
          <w:instrText xml:space="preserve"> PAGE   \* MERGEFORMAT </w:instrText>
        </w:r>
        <w:r>
          <w:fldChar w:fldCharType="separate"/>
        </w:r>
        <w:r w:rsidR="00711C84">
          <w:rPr>
            <w:noProof/>
          </w:rPr>
          <w:t>10</w:t>
        </w:r>
        <w:r>
          <w:rPr>
            <w:noProof/>
          </w:rPr>
          <w:fldChar w:fldCharType="end"/>
        </w:r>
      </w:p>
    </w:sdtContent>
  </w:sdt>
  <w:p w14:paraId="271583EE" w14:textId="77777777" w:rsidR="00814296" w:rsidRDefault="00814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42D"/>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F64"/>
    <w:multiLevelType w:val="hybridMultilevel"/>
    <w:tmpl w:val="14D45B4C"/>
    <w:lvl w:ilvl="0" w:tplc="F8E0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C2F62"/>
    <w:multiLevelType w:val="hybridMultilevel"/>
    <w:tmpl w:val="FD4A8B1E"/>
    <w:lvl w:ilvl="0" w:tplc="6A1C47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635"/>
    <w:multiLevelType w:val="hybridMultilevel"/>
    <w:tmpl w:val="9F0AE9B0"/>
    <w:lvl w:ilvl="0" w:tplc="7A50F37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D692A"/>
    <w:multiLevelType w:val="hybridMultilevel"/>
    <w:tmpl w:val="1C682B2A"/>
    <w:lvl w:ilvl="0" w:tplc="156655EE">
      <w:start w:val="1"/>
      <w:numFmt w:val="upperRoman"/>
      <w:lvlText w:val="%1."/>
      <w:lvlJc w:val="left"/>
      <w:pPr>
        <w:ind w:left="1440" w:hanging="720"/>
      </w:pPr>
      <w:rPr>
        <w:rFonts w:ascii="TimesNewRomanPS-BoldMT" w:hAnsi="TimesNewRomanPS-BoldMT" w:cstheme="minorBidi" w:hint="default"/>
        <w:color w:val="000000"/>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F11A4"/>
    <w:multiLevelType w:val="hybridMultilevel"/>
    <w:tmpl w:val="9356BB70"/>
    <w:lvl w:ilvl="0" w:tplc="50C898FC">
      <w:start w:val="1"/>
      <w:numFmt w:val="upperRoman"/>
      <w:lvlText w:val="%1 "/>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EDD4D0E"/>
    <w:multiLevelType w:val="hybridMultilevel"/>
    <w:tmpl w:val="6324D4E2"/>
    <w:lvl w:ilvl="0" w:tplc="9028CE42">
      <w:start w:val="2"/>
      <w:numFmt w:val="bullet"/>
      <w:lvlText w:val="-"/>
      <w:lvlJc w:val="left"/>
      <w:pPr>
        <w:ind w:left="720" w:hanging="360"/>
      </w:pPr>
      <w:rPr>
        <w:rFonts w:ascii="TimesNewRomanPSMT" w:eastAsiaTheme="minorHAnsi" w:hAnsi="TimesNewRomanPSMT"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91504"/>
    <w:multiLevelType w:val="hybridMultilevel"/>
    <w:tmpl w:val="4A3C31D4"/>
    <w:lvl w:ilvl="0" w:tplc="383A7DBE">
      <w:start w:val="2"/>
      <w:numFmt w:val="bullet"/>
      <w:lvlText w:val="-"/>
      <w:lvlJc w:val="left"/>
      <w:pPr>
        <w:ind w:left="1080" w:hanging="360"/>
      </w:pPr>
      <w:rPr>
        <w:rFonts w:ascii="TimesNewRomanPSMT" w:eastAsiaTheme="minorHAnsi" w:hAnsi="TimesNewRomanPSMT" w:cstheme="minorBidi"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C3F77"/>
    <w:multiLevelType w:val="hybridMultilevel"/>
    <w:tmpl w:val="D9F2D7BA"/>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35694"/>
    <w:multiLevelType w:val="hybridMultilevel"/>
    <w:tmpl w:val="8A2C202E"/>
    <w:lvl w:ilvl="0" w:tplc="029C81B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BB5789F"/>
    <w:multiLevelType w:val="hybridMultilevel"/>
    <w:tmpl w:val="5FC8CF7E"/>
    <w:lvl w:ilvl="0" w:tplc="6A1C47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EC0"/>
    <w:multiLevelType w:val="hybridMultilevel"/>
    <w:tmpl w:val="8D100756"/>
    <w:lvl w:ilvl="0" w:tplc="315AD4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47DE8"/>
    <w:multiLevelType w:val="hybridMultilevel"/>
    <w:tmpl w:val="FEFEEE10"/>
    <w:lvl w:ilvl="0" w:tplc="7A50F37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C39AA"/>
    <w:multiLevelType w:val="hybridMultilevel"/>
    <w:tmpl w:val="BC78F7A8"/>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90790"/>
    <w:multiLevelType w:val="hybridMultilevel"/>
    <w:tmpl w:val="536CDC22"/>
    <w:lvl w:ilvl="0" w:tplc="2EC8F6B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EEE6A81"/>
    <w:multiLevelType w:val="hybridMultilevel"/>
    <w:tmpl w:val="57829642"/>
    <w:lvl w:ilvl="0" w:tplc="6A1C47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2A8"/>
    <w:multiLevelType w:val="hybridMultilevel"/>
    <w:tmpl w:val="518CF428"/>
    <w:lvl w:ilvl="0" w:tplc="FA66C64E">
      <w:start w:val="2"/>
      <w:numFmt w:val="bullet"/>
      <w:lvlText w:val="-"/>
      <w:lvlJc w:val="left"/>
      <w:pPr>
        <w:ind w:left="720" w:hanging="360"/>
      </w:pPr>
      <w:rPr>
        <w:rFonts w:ascii="TimesNewRomanPSMT" w:eastAsiaTheme="minorHAnsi" w:hAnsi="TimesNewRomanPSMT"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C7A03"/>
    <w:multiLevelType w:val="hybridMultilevel"/>
    <w:tmpl w:val="59544E58"/>
    <w:lvl w:ilvl="0" w:tplc="BF5CA1C4">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81133"/>
    <w:multiLevelType w:val="hybridMultilevel"/>
    <w:tmpl w:val="01347570"/>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37DBA"/>
    <w:multiLevelType w:val="hybridMultilevel"/>
    <w:tmpl w:val="F9EEC146"/>
    <w:lvl w:ilvl="0" w:tplc="F40AC102">
      <w:start w:val="1"/>
      <w:numFmt w:val="upperRoman"/>
      <w:lvlText w:val="%1."/>
      <w:lvlJc w:val="left"/>
      <w:pPr>
        <w:ind w:left="1440" w:hanging="720"/>
      </w:pPr>
      <w:rPr>
        <w:rFonts w:ascii="TimesNewRomanPS-BoldMT" w:hAnsi="TimesNewRomanPS-BoldMT" w:cstheme="minorBidi" w:hint="default"/>
        <w:color w:val="000000"/>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B144F"/>
    <w:multiLevelType w:val="hybridMultilevel"/>
    <w:tmpl w:val="3F46CCEA"/>
    <w:lvl w:ilvl="0" w:tplc="E9667BA0">
      <w:start w:val="1"/>
      <w:numFmt w:val="upperRoman"/>
      <w:lvlText w:val="(%1."/>
      <w:lvlJc w:val="left"/>
      <w:pPr>
        <w:ind w:left="1830" w:hanging="10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535C33F0"/>
    <w:multiLevelType w:val="hybridMultilevel"/>
    <w:tmpl w:val="8B0E1AE0"/>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10FB3"/>
    <w:multiLevelType w:val="hybridMultilevel"/>
    <w:tmpl w:val="1262AC18"/>
    <w:lvl w:ilvl="0" w:tplc="F1A28336">
      <w:start w:val="2"/>
      <w:numFmt w:val="bullet"/>
      <w:lvlText w:val="-"/>
      <w:lvlJc w:val="left"/>
      <w:pPr>
        <w:ind w:left="720" w:hanging="360"/>
      </w:pPr>
      <w:rPr>
        <w:rFonts w:ascii="TimesNewRomanPSMT" w:eastAsiaTheme="minorHAnsi" w:hAnsi="TimesNewRomanPSMT"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D5095"/>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F84EC1"/>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342EF0"/>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931C07"/>
    <w:multiLevelType w:val="hybridMultilevel"/>
    <w:tmpl w:val="BEC05FEA"/>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D655A"/>
    <w:multiLevelType w:val="hybridMultilevel"/>
    <w:tmpl w:val="F6F4AC8E"/>
    <w:lvl w:ilvl="0" w:tplc="F0929866">
      <w:start w:val="2"/>
      <w:numFmt w:val="bullet"/>
      <w:lvlText w:val="-"/>
      <w:lvlJc w:val="left"/>
      <w:pPr>
        <w:ind w:left="720" w:hanging="360"/>
      </w:pPr>
      <w:rPr>
        <w:rFonts w:ascii="TimesNewRomanPSMT" w:eastAsiaTheme="minorHAnsi" w:hAnsi="TimesNewRomanPSMT"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31B6F"/>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C16A85"/>
    <w:multiLevelType w:val="hybridMultilevel"/>
    <w:tmpl w:val="7A98867E"/>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131861">
    <w:abstractNumId w:val="14"/>
  </w:num>
  <w:num w:numId="2" w16cid:durableId="1678388663">
    <w:abstractNumId w:val="26"/>
  </w:num>
  <w:num w:numId="3" w16cid:durableId="110247430">
    <w:abstractNumId w:val="13"/>
  </w:num>
  <w:num w:numId="4" w16cid:durableId="1511218512">
    <w:abstractNumId w:val="18"/>
  </w:num>
  <w:num w:numId="5" w16cid:durableId="1876502891">
    <w:abstractNumId w:val="21"/>
  </w:num>
  <w:num w:numId="6" w16cid:durableId="929193665">
    <w:abstractNumId w:val="29"/>
  </w:num>
  <w:num w:numId="7" w16cid:durableId="1525484883">
    <w:abstractNumId w:val="8"/>
  </w:num>
  <w:num w:numId="8" w16cid:durableId="799802460">
    <w:abstractNumId w:val="2"/>
  </w:num>
  <w:num w:numId="9" w16cid:durableId="1835880237">
    <w:abstractNumId w:val="10"/>
  </w:num>
  <w:num w:numId="10" w16cid:durableId="187642031">
    <w:abstractNumId w:val="12"/>
  </w:num>
  <w:num w:numId="11" w16cid:durableId="320891928">
    <w:abstractNumId w:val="3"/>
  </w:num>
  <w:num w:numId="12" w16cid:durableId="1342053050">
    <w:abstractNumId w:val="15"/>
  </w:num>
  <w:num w:numId="13" w16cid:durableId="539127048">
    <w:abstractNumId w:val="24"/>
  </w:num>
  <w:num w:numId="14" w16cid:durableId="653144950">
    <w:abstractNumId w:val="0"/>
  </w:num>
  <w:num w:numId="15" w16cid:durableId="831291268">
    <w:abstractNumId w:val="28"/>
  </w:num>
  <w:num w:numId="16" w16cid:durableId="2043746353">
    <w:abstractNumId w:val="25"/>
  </w:num>
  <w:num w:numId="17" w16cid:durableId="1128206530">
    <w:abstractNumId w:val="23"/>
  </w:num>
  <w:num w:numId="18" w16cid:durableId="394549758">
    <w:abstractNumId w:val="11"/>
  </w:num>
  <w:num w:numId="19" w16cid:durableId="1258636769">
    <w:abstractNumId w:val="4"/>
  </w:num>
  <w:num w:numId="20" w16cid:durableId="863253072">
    <w:abstractNumId w:val="19"/>
  </w:num>
  <w:num w:numId="21" w16cid:durableId="290597925">
    <w:abstractNumId w:val="9"/>
  </w:num>
  <w:num w:numId="22" w16cid:durableId="1018461270">
    <w:abstractNumId w:val="5"/>
  </w:num>
  <w:num w:numId="23" w16cid:durableId="1599024069">
    <w:abstractNumId w:val="1"/>
  </w:num>
  <w:num w:numId="24" w16cid:durableId="567035747">
    <w:abstractNumId w:val="7"/>
  </w:num>
  <w:num w:numId="25" w16cid:durableId="237054275">
    <w:abstractNumId w:val="27"/>
  </w:num>
  <w:num w:numId="26" w16cid:durableId="408160114">
    <w:abstractNumId w:val="16"/>
  </w:num>
  <w:num w:numId="27" w16cid:durableId="2121875466">
    <w:abstractNumId w:val="22"/>
  </w:num>
  <w:num w:numId="28" w16cid:durableId="809829719">
    <w:abstractNumId w:val="6"/>
  </w:num>
  <w:num w:numId="29" w16cid:durableId="7568677">
    <w:abstractNumId w:val="20"/>
  </w:num>
  <w:num w:numId="30" w16cid:durableId="16100448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75"/>
    <w:rsid w:val="00000013"/>
    <w:rsid w:val="000015BF"/>
    <w:rsid w:val="00002CC6"/>
    <w:rsid w:val="000031CB"/>
    <w:rsid w:val="000039AB"/>
    <w:rsid w:val="00005B60"/>
    <w:rsid w:val="000134F9"/>
    <w:rsid w:val="000139AD"/>
    <w:rsid w:val="00013F3C"/>
    <w:rsid w:val="000143A3"/>
    <w:rsid w:val="00014E7C"/>
    <w:rsid w:val="00016284"/>
    <w:rsid w:val="000165F9"/>
    <w:rsid w:val="000204A4"/>
    <w:rsid w:val="000210AE"/>
    <w:rsid w:val="00022BC1"/>
    <w:rsid w:val="00024CC7"/>
    <w:rsid w:val="00027971"/>
    <w:rsid w:val="00030BD9"/>
    <w:rsid w:val="0003131F"/>
    <w:rsid w:val="00032BF7"/>
    <w:rsid w:val="00032D24"/>
    <w:rsid w:val="00033EA9"/>
    <w:rsid w:val="00036808"/>
    <w:rsid w:val="0003751A"/>
    <w:rsid w:val="00040048"/>
    <w:rsid w:val="000402EC"/>
    <w:rsid w:val="000404CB"/>
    <w:rsid w:val="00040793"/>
    <w:rsid w:val="000447B7"/>
    <w:rsid w:val="0004539F"/>
    <w:rsid w:val="000464A1"/>
    <w:rsid w:val="00046D35"/>
    <w:rsid w:val="0004733A"/>
    <w:rsid w:val="00052669"/>
    <w:rsid w:val="000536A2"/>
    <w:rsid w:val="00053D0E"/>
    <w:rsid w:val="0005429C"/>
    <w:rsid w:val="0005686C"/>
    <w:rsid w:val="0006077C"/>
    <w:rsid w:val="00060C00"/>
    <w:rsid w:val="00060E12"/>
    <w:rsid w:val="0006248B"/>
    <w:rsid w:val="00062960"/>
    <w:rsid w:val="00066404"/>
    <w:rsid w:val="0006705E"/>
    <w:rsid w:val="0006762F"/>
    <w:rsid w:val="00071F74"/>
    <w:rsid w:val="000732EF"/>
    <w:rsid w:val="000733A7"/>
    <w:rsid w:val="00073DCD"/>
    <w:rsid w:val="00075641"/>
    <w:rsid w:val="00081188"/>
    <w:rsid w:val="000827A8"/>
    <w:rsid w:val="00083EF7"/>
    <w:rsid w:val="000843EC"/>
    <w:rsid w:val="000848CE"/>
    <w:rsid w:val="00087D58"/>
    <w:rsid w:val="00091DE2"/>
    <w:rsid w:val="0009222F"/>
    <w:rsid w:val="0009397E"/>
    <w:rsid w:val="00093E2B"/>
    <w:rsid w:val="00094045"/>
    <w:rsid w:val="00096A3C"/>
    <w:rsid w:val="0009701F"/>
    <w:rsid w:val="00097490"/>
    <w:rsid w:val="000977E4"/>
    <w:rsid w:val="000A027B"/>
    <w:rsid w:val="000A0360"/>
    <w:rsid w:val="000A06D2"/>
    <w:rsid w:val="000A19CB"/>
    <w:rsid w:val="000A1BA6"/>
    <w:rsid w:val="000A2C62"/>
    <w:rsid w:val="000A4D71"/>
    <w:rsid w:val="000B01D3"/>
    <w:rsid w:val="000B17B4"/>
    <w:rsid w:val="000B36CA"/>
    <w:rsid w:val="000B373A"/>
    <w:rsid w:val="000B3A08"/>
    <w:rsid w:val="000B4778"/>
    <w:rsid w:val="000B6021"/>
    <w:rsid w:val="000B77B5"/>
    <w:rsid w:val="000C11BB"/>
    <w:rsid w:val="000C324B"/>
    <w:rsid w:val="000C54EF"/>
    <w:rsid w:val="000D0F51"/>
    <w:rsid w:val="000D3385"/>
    <w:rsid w:val="000D372E"/>
    <w:rsid w:val="000D3E0B"/>
    <w:rsid w:val="000D4936"/>
    <w:rsid w:val="000D6858"/>
    <w:rsid w:val="000D708A"/>
    <w:rsid w:val="000D71BF"/>
    <w:rsid w:val="000E1328"/>
    <w:rsid w:val="000E17E6"/>
    <w:rsid w:val="000E2F73"/>
    <w:rsid w:val="000E454D"/>
    <w:rsid w:val="000E4D50"/>
    <w:rsid w:val="000E54C2"/>
    <w:rsid w:val="000E5D6F"/>
    <w:rsid w:val="000E5DC5"/>
    <w:rsid w:val="000E64F6"/>
    <w:rsid w:val="000F0130"/>
    <w:rsid w:val="000F4195"/>
    <w:rsid w:val="000F51A8"/>
    <w:rsid w:val="000F5ACC"/>
    <w:rsid w:val="000F7634"/>
    <w:rsid w:val="0010017A"/>
    <w:rsid w:val="00100941"/>
    <w:rsid w:val="001009EB"/>
    <w:rsid w:val="00100BE2"/>
    <w:rsid w:val="0010274C"/>
    <w:rsid w:val="00102C52"/>
    <w:rsid w:val="00102FFF"/>
    <w:rsid w:val="0010357A"/>
    <w:rsid w:val="001059C8"/>
    <w:rsid w:val="00107551"/>
    <w:rsid w:val="00107DB2"/>
    <w:rsid w:val="00110457"/>
    <w:rsid w:val="00110BB8"/>
    <w:rsid w:val="00112A06"/>
    <w:rsid w:val="00112C0A"/>
    <w:rsid w:val="0011342B"/>
    <w:rsid w:val="00115BF3"/>
    <w:rsid w:val="001169F2"/>
    <w:rsid w:val="00121015"/>
    <w:rsid w:val="00121F05"/>
    <w:rsid w:val="001220AD"/>
    <w:rsid w:val="0012372E"/>
    <w:rsid w:val="00123C96"/>
    <w:rsid w:val="00124B34"/>
    <w:rsid w:val="00125705"/>
    <w:rsid w:val="00126868"/>
    <w:rsid w:val="001309C1"/>
    <w:rsid w:val="00131B09"/>
    <w:rsid w:val="00132964"/>
    <w:rsid w:val="00133073"/>
    <w:rsid w:val="00133B35"/>
    <w:rsid w:val="001350F6"/>
    <w:rsid w:val="0013520A"/>
    <w:rsid w:val="00135301"/>
    <w:rsid w:val="001368AB"/>
    <w:rsid w:val="00140E00"/>
    <w:rsid w:val="00141A01"/>
    <w:rsid w:val="00141A88"/>
    <w:rsid w:val="00141C68"/>
    <w:rsid w:val="001420A0"/>
    <w:rsid w:val="0014261E"/>
    <w:rsid w:val="00142C35"/>
    <w:rsid w:val="001448AB"/>
    <w:rsid w:val="00144A8B"/>
    <w:rsid w:val="00145E0B"/>
    <w:rsid w:val="00145F54"/>
    <w:rsid w:val="00150396"/>
    <w:rsid w:val="001507BB"/>
    <w:rsid w:val="001509D1"/>
    <w:rsid w:val="00150F69"/>
    <w:rsid w:val="00151083"/>
    <w:rsid w:val="00151D79"/>
    <w:rsid w:val="00151FAA"/>
    <w:rsid w:val="00152883"/>
    <w:rsid w:val="00156461"/>
    <w:rsid w:val="00160190"/>
    <w:rsid w:val="0016117C"/>
    <w:rsid w:val="001632BA"/>
    <w:rsid w:val="001644BC"/>
    <w:rsid w:val="001663ED"/>
    <w:rsid w:val="00166ED4"/>
    <w:rsid w:val="00167376"/>
    <w:rsid w:val="00167CE2"/>
    <w:rsid w:val="00170C96"/>
    <w:rsid w:val="001731C5"/>
    <w:rsid w:val="0017336C"/>
    <w:rsid w:val="001738E0"/>
    <w:rsid w:val="00173D1E"/>
    <w:rsid w:val="00174F3E"/>
    <w:rsid w:val="00181194"/>
    <w:rsid w:val="00181596"/>
    <w:rsid w:val="001827D5"/>
    <w:rsid w:val="00183454"/>
    <w:rsid w:val="0018354B"/>
    <w:rsid w:val="0018361B"/>
    <w:rsid w:val="0019006E"/>
    <w:rsid w:val="00190BC3"/>
    <w:rsid w:val="00192367"/>
    <w:rsid w:val="00192A15"/>
    <w:rsid w:val="0019522F"/>
    <w:rsid w:val="00195AA9"/>
    <w:rsid w:val="001960A1"/>
    <w:rsid w:val="0019788B"/>
    <w:rsid w:val="001A1BFA"/>
    <w:rsid w:val="001A1D82"/>
    <w:rsid w:val="001A35EA"/>
    <w:rsid w:val="001A3A03"/>
    <w:rsid w:val="001A3C43"/>
    <w:rsid w:val="001A46F8"/>
    <w:rsid w:val="001A4835"/>
    <w:rsid w:val="001A4F92"/>
    <w:rsid w:val="001A6EE1"/>
    <w:rsid w:val="001B06D3"/>
    <w:rsid w:val="001B0A4F"/>
    <w:rsid w:val="001B4A4C"/>
    <w:rsid w:val="001B646D"/>
    <w:rsid w:val="001B6F30"/>
    <w:rsid w:val="001B7E43"/>
    <w:rsid w:val="001C0055"/>
    <w:rsid w:val="001C03B3"/>
    <w:rsid w:val="001C0542"/>
    <w:rsid w:val="001C0E53"/>
    <w:rsid w:val="001C2014"/>
    <w:rsid w:val="001C442B"/>
    <w:rsid w:val="001C4783"/>
    <w:rsid w:val="001C5687"/>
    <w:rsid w:val="001C6A60"/>
    <w:rsid w:val="001D42C6"/>
    <w:rsid w:val="001D7F9A"/>
    <w:rsid w:val="001E03C0"/>
    <w:rsid w:val="001E20BC"/>
    <w:rsid w:val="001E374D"/>
    <w:rsid w:val="001E3768"/>
    <w:rsid w:val="001E6BDF"/>
    <w:rsid w:val="001F081D"/>
    <w:rsid w:val="001F10BF"/>
    <w:rsid w:val="001F29F1"/>
    <w:rsid w:val="001F44EE"/>
    <w:rsid w:val="001F4812"/>
    <w:rsid w:val="001F4F9E"/>
    <w:rsid w:val="001F5237"/>
    <w:rsid w:val="001F5C72"/>
    <w:rsid w:val="001F6DC5"/>
    <w:rsid w:val="001F6E96"/>
    <w:rsid w:val="00200097"/>
    <w:rsid w:val="00201586"/>
    <w:rsid w:val="002015F0"/>
    <w:rsid w:val="00201864"/>
    <w:rsid w:val="00201E4D"/>
    <w:rsid w:val="002027C2"/>
    <w:rsid w:val="00203816"/>
    <w:rsid w:val="002049FE"/>
    <w:rsid w:val="00206696"/>
    <w:rsid w:val="00210A43"/>
    <w:rsid w:val="00210D35"/>
    <w:rsid w:val="00212F24"/>
    <w:rsid w:val="00214062"/>
    <w:rsid w:val="00214160"/>
    <w:rsid w:val="00214555"/>
    <w:rsid w:val="002146E0"/>
    <w:rsid w:val="0021662B"/>
    <w:rsid w:val="00221BEB"/>
    <w:rsid w:val="002234DF"/>
    <w:rsid w:val="0022363A"/>
    <w:rsid w:val="00223831"/>
    <w:rsid w:val="002240EC"/>
    <w:rsid w:val="00224D7C"/>
    <w:rsid w:val="00225B26"/>
    <w:rsid w:val="0022619A"/>
    <w:rsid w:val="00226D11"/>
    <w:rsid w:val="002272AB"/>
    <w:rsid w:val="00230068"/>
    <w:rsid w:val="0023036E"/>
    <w:rsid w:val="002307AC"/>
    <w:rsid w:val="00230BEE"/>
    <w:rsid w:val="00230FF7"/>
    <w:rsid w:val="002313C4"/>
    <w:rsid w:val="002336FC"/>
    <w:rsid w:val="00235704"/>
    <w:rsid w:val="00236B32"/>
    <w:rsid w:val="002379CA"/>
    <w:rsid w:val="00242EA3"/>
    <w:rsid w:val="002453C8"/>
    <w:rsid w:val="0024674D"/>
    <w:rsid w:val="00247139"/>
    <w:rsid w:val="00247444"/>
    <w:rsid w:val="0024789C"/>
    <w:rsid w:val="00250828"/>
    <w:rsid w:val="0025171D"/>
    <w:rsid w:val="002540BB"/>
    <w:rsid w:val="00254C01"/>
    <w:rsid w:val="002559B8"/>
    <w:rsid w:val="00255B16"/>
    <w:rsid w:val="0025705A"/>
    <w:rsid w:val="00257933"/>
    <w:rsid w:val="00257D5E"/>
    <w:rsid w:val="002604DA"/>
    <w:rsid w:val="002628DF"/>
    <w:rsid w:val="002638CD"/>
    <w:rsid w:val="0026411E"/>
    <w:rsid w:val="00267BCF"/>
    <w:rsid w:val="00270A7B"/>
    <w:rsid w:val="00270C4A"/>
    <w:rsid w:val="00270CDA"/>
    <w:rsid w:val="00271427"/>
    <w:rsid w:val="00271708"/>
    <w:rsid w:val="002727D6"/>
    <w:rsid w:val="0027341A"/>
    <w:rsid w:val="00274AD3"/>
    <w:rsid w:val="002751D4"/>
    <w:rsid w:val="00275811"/>
    <w:rsid w:val="00275B3F"/>
    <w:rsid w:val="00276103"/>
    <w:rsid w:val="00281BC3"/>
    <w:rsid w:val="00282AD6"/>
    <w:rsid w:val="0028329E"/>
    <w:rsid w:val="0028549D"/>
    <w:rsid w:val="002867FB"/>
    <w:rsid w:val="00290790"/>
    <w:rsid w:val="00291675"/>
    <w:rsid w:val="002918C9"/>
    <w:rsid w:val="002945DC"/>
    <w:rsid w:val="002954EF"/>
    <w:rsid w:val="00297006"/>
    <w:rsid w:val="002A091C"/>
    <w:rsid w:val="002A0BF2"/>
    <w:rsid w:val="002A299A"/>
    <w:rsid w:val="002A3C32"/>
    <w:rsid w:val="002A6257"/>
    <w:rsid w:val="002A7DB9"/>
    <w:rsid w:val="002B0B3B"/>
    <w:rsid w:val="002B2FFD"/>
    <w:rsid w:val="002B34F1"/>
    <w:rsid w:val="002B5528"/>
    <w:rsid w:val="002B680C"/>
    <w:rsid w:val="002B7368"/>
    <w:rsid w:val="002B7A04"/>
    <w:rsid w:val="002B7A35"/>
    <w:rsid w:val="002C09F7"/>
    <w:rsid w:val="002C164C"/>
    <w:rsid w:val="002C3A12"/>
    <w:rsid w:val="002C4722"/>
    <w:rsid w:val="002C488E"/>
    <w:rsid w:val="002C5BF6"/>
    <w:rsid w:val="002C684B"/>
    <w:rsid w:val="002D0964"/>
    <w:rsid w:val="002D098E"/>
    <w:rsid w:val="002D221A"/>
    <w:rsid w:val="002D2304"/>
    <w:rsid w:val="002D2D23"/>
    <w:rsid w:val="002D3A86"/>
    <w:rsid w:val="002D3CF7"/>
    <w:rsid w:val="002D3E2B"/>
    <w:rsid w:val="002D548F"/>
    <w:rsid w:val="002D7751"/>
    <w:rsid w:val="002D7E95"/>
    <w:rsid w:val="002E0099"/>
    <w:rsid w:val="002E1E4C"/>
    <w:rsid w:val="002E4323"/>
    <w:rsid w:val="002E52C3"/>
    <w:rsid w:val="002E690E"/>
    <w:rsid w:val="002E6AC8"/>
    <w:rsid w:val="002F29D1"/>
    <w:rsid w:val="002F31BD"/>
    <w:rsid w:val="002F67E8"/>
    <w:rsid w:val="002F7BAC"/>
    <w:rsid w:val="00300D88"/>
    <w:rsid w:val="0030435B"/>
    <w:rsid w:val="00304895"/>
    <w:rsid w:val="00307128"/>
    <w:rsid w:val="00307470"/>
    <w:rsid w:val="00307909"/>
    <w:rsid w:val="00310112"/>
    <w:rsid w:val="00311505"/>
    <w:rsid w:val="00312446"/>
    <w:rsid w:val="0031278E"/>
    <w:rsid w:val="00312CA7"/>
    <w:rsid w:val="00312FA2"/>
    <w:rsid w:val="00313D62"/>
    <w:rsid w:val="00314F7F"/>
    <w:rsid w:val="00315391"/>
    <w:rsid w:val="00317CA9"/>
    <w:rsid w:val="003219EB"/>
    <w:rsid w:val="003230AC"/>
    <w:rsid w:val="00323FFD"/>
    <w:rsid w:val="00324153"/>
    <w:rsid w:val="00327976"/>
    <w:rsid w:val="00331EB1"/>
    <w:rsid w:val="0033330A"/>
    <w:rsid w:val="00333706"/>
    <w:rsid w:val="00333904"/>
    <w:rsid w:val="0033507D"/>
    <w:rsid w:val="003351E9"/>
    <w:rsid w:val="003355DC"/>
    <w:rsid w:val="00335B93"/>
    <w:rsid w:val="003365D6"/>
    <w:rsid w:val="0033706D"/>
    <w:rsid w:val="0034129D"/>
    <w:rsid w:val="0034373A"/>
    <w:rsid w:val="00343FEB"/>
    <w:rsid w:val="003454C3"/>
    <w:rsid w:val="003464A4"/>
    <w:rsid w:val="00347910"/>
    <w:rsid w:val="00347932"/>
    <w:rsid w:val="00347AD1"/>
    <w:rsid w:val="00353430"/>
    <w:rsid w:val="00354835"/>
    <w:rsid w:val="00354E3A"/>
    <w:rsid w:val="00356D40"/>
    <w:rsid w:val="00357277"/>
    <w:rsid w:val="00357CB8"/>
    <w:rsid w:val="00362CAC"/>
    <w:rsid w:val="0036505F"/>
    <w:rsid w:val="0036517A"/>
    <w:rsid w:val="00365698"/>
    <w:rsid w:val="00366322"/>
    <w:rsid w:val="003673C9"/>
    <w:rsid w:val="003711AA"/>
    <w:rsid w:val="00371B4E"/>
    <w:rsid w:val="0037329A"/>
    <w:rsid w:val="00375CA9"/>
    <w:rsid w:val="00377F11"/>
    <w:rsid w:val="00380B95"/>
    <w:rsid w:val="0038221B"/>
    <w:rsid w:val="00382558"/>
    <w:rsid w:val="003830E0"/>
    <w:rsid w:val="00383156"/>
    <w:rsid w:val="00385A80"/>
    <w:rsid w:val="003867F6"/>
    <w:rsid w:val="00386DF6"/>
    <w:rsid w:val="003907A6"/>
    <w:rsid w:val="003907CE"/>
    <w:rsid w:val="00393169"/>
    <w:rsid w:val="00394566"/>
    <w:rsid w:val="00394EC4"/>
    <w:rsid w:val="00394FDD"/>
    <w:rsid w:val="0039532D"/>
    <w:rsid w:val="003977E2"/>
    <w:rsid w:val="00397E84"/>
    <w:rsid w:val="003A07F0"/>
    <w:rsid w:val="003A0F0B"/>
    <w:rsid w:val="003A13F2"/>
    <w:rsid w:val="003A22CD"/>
    <w:rsid w:val="003A5F84"/>
    <w:rsid w:val="003A5FFF"/>
    <w:rsid w:val="003A64A3"/>
    <w:rsid w:val="003A6A7B"/>
    <w:rsid w:val="003B0ADE"/>
    <w:rsid w:val="003B2EF3"/>
    <w:rsid w:val="003B3A83"/>
    <w:rsid w:val="003B4136"/>
    <w:rsid w:val="003B4B3A"/>
    <w:rsid w:val="003B6909"/>
    <w:rsid w:val="003B6F2C"/>
    <w:rsid w:val="003B7A33"/>
    <w:rsid w:val="003C1602"/>
    <w:rsid w:val="003C69A4"/>
    <w:rsid w:val="003D19D5"/>
    <w:rsid w:val="003D1BF1"/>
    <w:rsid w:val="003D2050"/>
    <w:rsid w:val="003D2775"/>
    <w:rsid w:val="003D4D44"/>
    <w:rsid w:val="003E08AD"/>
    <w:rsid w:val="003E17C1"/>
    <w:rsid w:val="003E19AF"/>
    <w:rsid w:val="003E1C3C"/>
    <w:rsid w:val="003E1D04"/>
    <w:rsid w:val="003E33EA"/>
    <w:rsid w:val="003E4616"/>
    <w:rsid w:val="003E536A"/>
    <w:rsid w:val="003E54A7"/>
    <w:rsid w:val="003F0648"/>
    <w:rsid w:val="003F1B1E"/>
    <w:rsid w:val="003F25F3"/>
    <w:rsid w:val="003F4852"/>
    <w:rsid w:val="003F55A4"/>
    <w:rsid w:val="003F55E0"/>
    <w:rsid w:val="003F6D41"/>
    <w:rsid w:val="0040510B"/>
    <w:rsid w:val="0040629E"/>
    <w:rsid w:val="004063DA"/>
    <w:rsid w:val="00410364"/>
    <w:rsid w:val="00410B36"/>
    <w:rsid w:val="0041134D"/>
    <w:rsid w:val="00411A23"/>
    <w:rsid w:val="00411CAC"/>
    <w:rsid w:val="00412D40"/>
    <w:rsid w:val="004135C3"/>
    <w:rsid w:val="00416591"/>
    <w:rsid w:val="0041697A"/>
    <w:rsid w:val="0041777C"/>
    <w:rsid w:val="00420827"/>
    <w:rsid w:val="00420956"/>
    <w:rsid w:val="00423B57"/>
    <w:rsid w:val="00425753"/>
    <w:rsid w:val="004270A7"/>
    <w:rsid w:val="00427786"/>
    <w:rsid w:val="00431C99"/>
    <w:rsid w:val="00432ED7"/>
    <w:rsid w:val="0043606F"/>
    <w:rsid w:val="00436AB4"/>
    <w:rsid w:val="00437520"/>
    <w:rsid w:val="00437C33"/>
    <w:rsid w:val="00440ABE"/>
    <w:rsid w:val="0044183A"/>
    <w:rsid w:val="00443769"/>
    <w:rsid w:val="00443929"/>
    <w:rsid w:val="004445CC"/>
    <w:rsid w:val="00446BBB"/>
    <w:rsid w:val="00447C7F"/>
    <w:rsid w:val="00450DD7"/>
    <w:rsid w:val="0045131C"/>
    <w:rsid w:val="0045268E"/>
    <w:rsid w:val="004548D2"/>
    <w:rsid w:val="00455119"/>
    <w:rsid w:val="00455E89"/>
    <w:rsid w:val="0045657C"/>
    <w:rsid w:val="0045681A"/>
    <w:rsid w:val="0046080B"/>
    <w:rsid w:val="0046082A"/>
    <w:rsid w:val="00460BB4"/>
    <w:rsid w:val="00460D4C"/>
    <w:rsid w:val="00461F23"/>
    <w:rsid w:val="004631AD"/>
    <w:rsid w:val="0046375A"/>
    <w:rsid w:val="00466EF5"/>
    <w:rsid w:val="004678B1"/>
    <w:rsid w:val="00471899"/>
    <w:rsid w:val="004718A2"/>
    <w:rsid w:val="0047254D"/>
    <w:rsid w:val="00472876"/>
    <w:rsid w:val="00480057"/>
    <w:rsid w:val="00480BCB"/>
    <w:rsid w:val="00481967"/>
    <w:rsid w:val="00482758"/>
    <w:rsid w:val="00482AF8"/>
    <w:rsid w:val="004839AF"/>
    <w:rsid w:val="00483A42"/>
    <w:rsid w:val="00486D44"/>
    <w:rsid w:val="00487034"/>
    <w:rsid w:val="00487227"/>
    <w:rsid w:val="00487BC2"/>
    <w:rsid w:val="00491CF2"/>
    <w:rsid w:val="00492B1B"/>
    <w:rsid w:val="00493896"/>
    <w:rsid w:val="00494696"/>
    <w:rsid w:val="00494ABF"/>
    <w:rsid w:val="00495ED9"/>
    <w:rsid w:val="00497B5D"/>
    <w:rsid w:val="004A034A"/>
    <w:rsid w:val="004A2337"/>
    <w:rsid w:val="004A3D36"/>
    <w:rsid w:val="004A601F"/>
    <w:rsid w:val="004B2B09"/>
    <w:rsid w:val="004B5C16"/>
    <w:rsid w:val="004B6503"/>
    <w:rsid w:val="004B6DA6"/>
    <w:rsid w:val="004B7766"/>
    <w:rsid w:val="004C252F"/>
    <w:rsid w:val="004C38D5"/>
    <w:rsid w:val="004C41CC"/>
    <w:rsid w:val="004C5028"/>
    <w:rsid w:val="004C5918"/>
    <w:rsid w:val="004C6DA2"/>
    <w:rsid w:val="004C6F85"/>
    <w:rsid w:val="004C7435"/>
    <w:rsid w:val="004D075C"/>
    <w:rsid w:val="004D09B7"/>
    <w:rsid w:val="004D0B09"/>
    <w:rsid w:val="004D0F6E"/>
    <w:rsid w:val="004D10F7"/>
    <w:rsid w:val="004D254D"/>
    <w:rsid w:val="004D36C3"/>
    <w:rsid w:val="004E32EA"/>
    <w:rsid w:val="004E4320"/>
    <w:rsid w:val="004E4A37"/>
    <w:rsid w:val="004E668D"/>
    <w:rsid w:val="004E6848"/>
    <w:rsid w:val="004F055D"/>
    <w:rsid w:val="004F1BAF"/>
    <w:rsid w:val="004F21AA"/>
    <w:rsid w:val="004F3FC5"/>
    <w:rsid w:val="004F51EF"/>
    <w:rsid w:val="004F5D1F"/>
    <w:rsid w:val="00501E2C"/>
    <w:rsid w:val="0050558D"/>
    <w:rsid w:val="00506841"/>
    <w:rsid w:val="00506CD4"/>
    <w:rsid w:val="0050700E"/>
    <w:rsid w:val="00507546"/>
    <w:rsid w:val="00507D74"/>
    <w:rsid w:val="005102DD"/>
    <w:rsid w:val="0051070E"/>
    <w:rsid w:val="00511CB3"/>
    <w:rsid w:val="005126AC"/>
    <w:rsid w:val="00512718"/>
    <w:rsid w:val="00512F23"/>
    <w:rsid w:val="00513796"/>
    <w:rsid w:val="00513F67"/>
    <w:rsid w:val="00516B81"/>
    <w:rsid w:val="0051767D"/>
    <w:rsid w:val="005176AD"/>
    <w:rsid w:val="00520011"/>
    <w:rsid w:val="0052061A"/>
    <w:rsid w:val="00520681"/>
    <w:rsid w:val="0052213B"/>
    <w:rsid w:val="00523761"/>
    <w:rsid w:val="0052579C"/>
    <w:rsid w:val="005307DB"/>
    <w:rsid w:val="00530D65"/>
    <w:rsid w:val="00531690"/>
    <w:rsid w:val="00531BD6"/>
    <w:rsid w:val="00532028"/>
    <w:rsid w:val="0053335D"/>
    <w:rsid w:val="00534DD5"/>
    <w:rsid w:val="005355A9"/>
    <w:rsid w:val="00535DFC"/>
    <w:rsid w:val="0054238A"/>
    <w:rsid w:val="00544049"/>
    <w:rsid w:val="005440AC"/>
    <w:rsid w:val="005441AA"/>
    <w:rsid w:val="00544C6E"/>
    <w:rsid w:val="005450DB"/>
    <w:rsid w:val="00545733"/>
    <w:rsid w:val="00546A1E"/>
    <w:rsid w:val="00546A7F"/>
    <w:rsid w:val="005473DF"/>
    <w:rsid w:val="00547C48"/>
    <w:rsid w:val="00550C4A"/>
    <w:rsid w:val="00550CF1"/>
    <w:rsid w:val="00552470"/>
    <w:rsid w:val="005528EF"/>
    <w:rsid w:val="005538DC"/>
    <w:rsid w:val="00553B30"/>
    <w:rsid w:val="00554C7B"/>
    <w:rsid w:val="005553B0"/>
    <w:rsid w:val="005557EC"/>
    <w:rsid w:val="00560B54"/>
    <w:rsid w:val="005613CD"/>
    <w:rsid w:val="00561B0A"/>
    <w:rsid w:val="0056307F"/>
    <w:rsid w:val="005639C9"/>
    <w:rsid w:val="005651FE"/>
    <w:rsid w:val="00565836"/>
    <w:rsid w:val="00565E45"/>
    <w:rsid w:val="00567A64"/>
    <w:rsid w:val="00570694"/>
    <w:rsid w:val="00570C7F"/>
    <w:rsid w:val="005723A0"/>
    <w:rsid w:val="005726E0"/>
    <w:rsid w:val="00573138"/>
    <w:rsid w:val="005731A7"/>
    <w:rsid w:val="00573FE1"/>
    <w:rsid w:val="00576300"/>
    <w:rsid w:val="005801FA"/>
    <w:rsid w:val="00580542"/>
    <w:rsid w:val="00581EBF"/>
    <w:rsid w:val="005843A4"/>
    <w:rsid w:val="0058557F"/>
    <w:rsid w:val="00585683"/>
    <w:rsid w:val="005900E7"/>
    <w:rsid w:val="005918C2"/>
    <w:rsid w:val="00591D99"/>
    <w:rsid w:val="005922F1"/>
    <w:rsid w:val="0059340A"/>
    <w:rsid w:val="00593C86"/>
    <w:rsid w:val="00594659"/>
    <w:rsid w:val="00596F30"/>
    <w:rsid w:val="005A0B38"/>
    <w:rsid w:val="005A5C07"/>
    <w:rsid w:val="005A641C"/>
    <w:rsid w:val="005A77F4"/>
    <w:rsid w:val="005A7A03"/>
    <w:rsid w:val="005B0D07"/>
    <w:rsid w:val="005B305E"/>
    <w:rsid w:val="005B32AD"/>
    <w:rsid w:val="005B3976"/>
    <w:rsid w:val="005B3F82"/>
    <w:rsid w:val="005B435D"/>
    <w:rsid w:val="005B46B7"/>
    <w:rsid w:val="005B4715"/>
    <w:rsid w:val="005B4B7B"/>
    <w:rsid w:val="005B6301"/>
    <w:rsid w:val="005B714C"/>
    <w:rsid w:val="005B7726"/>
    <w:rsid w:val="005B7EFA"/>
    <w:rsid w:val="005C237D"/>
    <w:rsid w:val="005C27A4"/>
    <w:rsid w:val="005C3BCF"/>
    <w:rsid w:val="005C4160"/>
    <w:rsid w:val="005C6057"/>
    <w:rsid w:val="005C71BA"/>
    <w:rsid w:val="005D03CA"/>
    <w:rsid w:val="005D12B5"/>
    <w:rsid w:val="005D1FD1"/>
    <w:rsid w:val="005D2C52"/>
    <w:rsid w:val="005D38F2"/>
    <w:rsid w:val="005D59AF"/>
    <w:rsid w:val="005D6865"/>
    <w:rsid w:val="005D6E96"/>
    <w:rsid w:val="005E2DC6"/>
    <w:rsid w:val="005E553C"/>
    <w:rsid w:val="005E56CE"/>
    <w:rsid w:val="005E7E17"/>
    <w:rsid w:val="005F010E"/>
    <w:rsid w:val="005F11A5"/>
    <w:rsid w:val="005F1C25"/>
    <w:rsid w:val="005F1C53"/>
    <w:rsid w:val="005F4440"/>
    <w:rsid w:val="005F75FD"/>
    <w:rsid w:val="00602D69"/>
    <w:rsid w:val="00603327"/>
    <w:rsid w:val="00604243"/>
    <w:rsid w:val="0060509D"/>
    <w:rsid w:val="00605467"/>
    <w:rsid w:val="00606B79"/>
    <w:rsid w:val="00613118"/>
    <w:rsid w:val="0061437E"/>
    <w:rsid w:val="006146F9"/>
    <w:rsid w:val="0061541B"/>
    <w:rsid w:val="0061564F"/>
    <w:rsid w:val="00616541"/>
    <w:rsid w:val="006169F8"/>
    <w:rsid w:val="0061712E"/>
    <w:rsid w:val="00621F64"/>
    <w:rsid w:val="00622958"/>
    <w:rsid w:val="00623FC3"/>
    <w:rsid w:val="00631362"/>
    <w:rsid w:val="0063543A"/>
    <w:rsid w:val="00636215"/>
    <w:rsid w:val="00636A0A"/>
    <w:rsid w:val="0064024B"/>
    <w:rsid w:val="00642ADA"/>
    <w:rsid w:val="00642EB7"/>
    <w:rsid w:val="00647691"/>
    <w:rsid w:val="0065126F"/>
    <w:rsid w:val="00653179"/>
    <w:rsid w:val="00653BFB"/>
    <w:rsid w:val="006600DB"/>
    <w:rsid w:val="006632FC"/>
    <w:rsid w:val="00663D45"/>
    <w:rsid w:val="00664317"/>
    <w:rsid w:val="00665811"/>
    <w:rsid w:val="006671B7"/>
    <w:rsid w:val="00667347"/>
    <w:rsid w:val="00671582"/>
    <w:rsid w:val="00671785"/>
    <w:rsid w:val="006745CB"/>
    <w:rsid w:val="00674A8C"/>
    <w:rsid w:val="00675EAD"/>
    <w:rsid w:val="006773C9"/>
    <w:rsid w:val="00684EF4"/>
    <w:rsid w:val="0068560E"/>
    <w:rsid w:val="006857F7"/>
    <w:rsid w:val="00685D1C"/>
    <w:rsid w:val="006868E1"/>
    <w:rsid w:val="00687ADC"/>
    <w:rsid w:val="00690EF6"/>
    <w:rsid w:val="00692364"/>
    <w:rsid w:val="00696FA8"/>
    <w:rsid w:val="006A05A8"/>
    <w:rsid w:val="006A152C"/>
    <w:rsid w:val="006A2E86"/>
    <w:rsid w:val="006A3965"/>
    <w:rsid w:val="006A535B"/>
    <w:rsid w:val="006B0E13"/>
    <w:rsid w:val="006B13BA"/>
    <w:rsid w:val="006B251C"/>
    <w:rsid w:val="006B58B3"/>
    <w:rsid w:val="006B730D"/>
    <w:rsid w:val="006C03F0"/>
    <w:rsid w:val="006C0BA1"/>
    <w:rsid w:val="006C17B9"/>
    <w:rsid w:val="006C1925"/>
    <w:rsid w:val="006C1938"/>
    <w:rsid w:val="006C3CFA"/>
    <w:rsid w:val="006C5AC6"/>
    <w:rsid w:val="006C5DF6"/>
    <w:rsid w:val="006C6573"/>
    <w:rsid w:val="006C68D0"/>
    <w:rsid w:val="006D1232"/>
    <w:rsid w:val="006D3417"/>
    <w:rsid w:val="006D3A6F"/>
    <w:rsid w:val="006D481C"/>
    <w:rsid w:val="006D5602"/>
    <w:rsid w:val="006D669F"/>
    <w:rsid w:val="006D73F1"/>
    <w:rsid w:val="006D750F"/>
    <w:rsid w:val="006E070D"/>
    <w:rsid w:val="006E0B9D"/>
    <w:rsid w:val="006E1487"/>
    <w:rsid w:val="006E29A3"/>
    <w:rsid w:val="006E3D28"/>
    <w:rsid w:val="006E6307"/>
    <w:rsid w:val="006E635E"/>
    <w:rsid w:val="006E6773"/>
    <w:rsid w:val="006E67A0"/>
    <w:rsid w:val="006F08EF"/>
    <w:rsid w:val="006F0F17"/>
    <w:rsid w:val="006F337A"/>
    <w:rsid w:val="006F4150"/>
    <w:rsid w:val="006F4381"/>
    <w:rsid w:val="006F5200"/>
    <w:rsid w:val="006F5DF8"/>
    <w:rsid w:val="006F696B"/>
    <w:rsid w:val="006F6B62"/>
    <w:rsid w:val="006F6CE4"/>
    <w:rsid w:val="006F7951"/>
    <w:rsid w:val="006F7ADA"/>
    <w:rsid w:val="00701EB0"/>
    <w:rsid w:val="0070378E"/>
    <w:rsid w:val="007038C1"/>
    <w:rsid w:val="0070654D"/>
    <w:rsid w:val="00710C6F"/>
    <w:rsid w:val="00711C84"/>
    <w:rsid w:val="00711E02"/>
    <w:rsid w:val="00713A0A"/>
    <w:rsid w:val="00713E70"/>
    <w:rsid w:val="007146BD"/>
    <w:rsid w:val="007153F2"/>
    <w:rsid w:val="00717805"/>
    <w:rsid w:val="00721BFA"/>
    <w:rsid w:val="007236CF"/>
    <w:rsid w:val="007248B4"/>
    <w:rsid w:val="007252FA"/>
    <w:rsid w:val="00725A7F"/>
    <w:rsid w:val="00726700"/>
    <w:rsid w:val="0073115D"/>
    <w:rsid w:val="007312FF"/>
    <w:rsid w:val="00734CC6"/>
    <w:rsid w:val="007356AD"/>
    <w:rsid w:val="0073770E"/>
    <w:rsid w:val="0073795F"/>
    <w:rsid w:val="00740EB9"/>
    <w:rsid w:val="00743CE9"/>
    <w:rsid w:val="007449D6"/>
    <w:rsid w:val="00744C1E"/>
    <w:rsid w:val="0074541D"/>
    <w:rsid w:val="0074550F"/>
    <w:rsid w:val="0074607F"/>
    <w:rsid w:val="007478F1"/>
    <w:rsid w:val="007515F9"/>
    <w:rsid w:val="007520C6"/>
    <w:rsid w:val="00754038"/>
    <w:rsid w:val="007547D6"/>
    <w:rsid w:val="0075548D"/>
    <w:rsid w:val="00755CD4"/>
    <w:rsid w:val="00756241"/>
    <w:rsid w:val="00756431"/>
    <w:rsid w:val="0075752F"/>
    <w:rsid w:val="00757561"/>
    <w:rsid w:val="00760B19"/>
    <w:rsid w:val="007614B5"/>
    <w:rsid w:val="0076302F"/>
    <w:rsid w:val="00763291"/>
    <w:rsid w:val="00763597"/>
    <w:rsid w:val="00763715"/>
    <w:rsid w:val="00763CD6"/>
    <w:rsid w:val="00764D28"/>
    <w:rsid w:val="00766894"/>
    <w:rsid w:val="00770EDC"/>
    <w:rsid w:val="0077303B"/>
    <w:rsid w:val="007760DD"/>
    <w:rsid w:val="0077623C"/>
    <w:rsid w:val="0077683F"/>
    <w:rsid w:val="00776E15"/>
    <w:rsid w:val="00782A1E"/>
    <w:rsid w:val="00782C8B"/>
    <w:rsid w:val="00785A54"/>
    <w:rsid w:val="007922ED"/>
    <w:rsid w:val="00792777"/>
    <w:rsid w:val="007938AD"/>
    <w:rsid w:val="007945C6"/>
    <w:rsid w:val="0079633A"/>
    <w:rsid w:val="007974E2"/>
    <w:rsid w:val="007976A4"/>
    <w:rsid w:val="00797A1D"/>
    <w:rsid w:val="007A0776"/>
    <w:rsid w:val="007A172B"/>
    <w:rsid w:val="007A197B"/>
    <w:rsid w:val="007A25E7"/>
    <w:rsid w:val="007A2AED"/>
    <w:rsid w:val="007A4D05"/>
    <w:rsid w:val="007A5392"/>
    <w:rsid w:val="007A604C"/>
    <w:rsid w:val="007A7DF0"/>
    <w:rsid w:val="007B0233"/>
    <w:rsid w:val="007B13EC"/>
    <w:rsid w:val="007B42D1"/>
    <w:rsid w:val="007B4EF3"/>
    <w:rsid w:val="007B551A"/>
    <w:rsid w:val="007C350B"/>
    <w:rsid w:val="007C54CD"/>
    <w:rsid w:val="007C628E"/>
    <w:rsid w:val="007C774F"/>
    <w:rsid w:val="007C794E"/>
    <w:rsid w:val="007D018B"/>
    <w:rsid w:val="007D06E3"/>
    <w:rsid w:val="007D6570"/>
    <w:rsid w:val="007D70A9"/>
    <w:rsid w:val="007E0093"/>
    <w:rsid w:val="007E0303"/>
    <w:rsid w:val="007E115B"/>
    <w:rsid w:val="007E46D2"/>
    <w:rsid w:val="007E69DF"/>
    <w:rsid w:val="007F07D4"/>
    <w:rsid w:val="007F1716"/>
    <w:rsid w:val="007F353F"/>
    <w:rsid w:val="007F37E8"/>
    <w:rsid w:val="007F3893"/>
    <w:rsid w:val="007F4069"/>
    <w:rsid w:val="007F4088"/>
    <w:rsid w:val="007F4D6E"/>
    <w:rsid w:val="007F6B10"/>
    <w:rsid w:val="00800DD1"/>
    <w:rsid w:val="00800DF6"/>
    <w:rsid w:val="00800F04"/>
    <w:rsid w:val="008010DA"/>
    <w:rsid w:val="008018F6"/>
    <w:rsid w:val="00801C15"/>
    <w:rsid w:val="00801E32"/>
    <w:rsid w:val="00805D24"/>
    <w:rsid w:val="00806372"/>
    <w:rsid w:val="00807017"/>
    <w:rsid w:val="00807CF8"/>
    <w:rsid w:val="008103DF"/>
    <w:rsid w:val="0081207E"/>
    <w:rsid w:val="0081339D"/>
    <w:rsid w:val="00814296"/>
    <w:rsid w:val="0081490E"/>
    <w:rsid w:val="00815F7B"/>
    <w:rsid w:val="00815FB8"/>
    <w:rsid w:val="00816018"/>
    <w:rsid w:val="00816BB0"/>
    <w:rsid w:val="00817200"/>
    <w:rsid w:val="008219C5"/>
    <w:rsid w:val="008226B5"/>
    <w:rsid w:val="00823DA8"/>
    <w:rsid w:val="008251D8"/>
    <w:rsid w:val="00825D2B"/>
    <w:rsid w:val="00827F1D"/>
    <w:rsid w:val="00830D36"/>
    <w:rsid w:val="008343D1"/>
    <w:rsid w:val="008345D2"/>
    <w:rsid w:val="00834655"/>
    <w:rsid w:val="00834A71"/>
    <w:rsid w:val="00835D45"/>
    <w:rsid w:val="00836BA0"/>
    <w:rsid w:val="00837868"/>
    <w:rsid w:val="00837C0D"/>
    <w:rsid w:val="00840788"/>
    <w:rsid w:val="008419BA"/>
    <w:rsid w:val="00843001"/>
    <w:rsid w:val="008433F2"/>
    <w:rsid w:val="008463E6"/>
    <w:rsid w:val="00846746"/>
    <w:rsid w:val="00846755"/>
    <w:rsid w:val="00846CA3"/>
    <w:rsid w:val="00846E99"/>
    <w:rsid w:val="008511C0"/>
    <w:rsid w:val="008518B9"/>
    <w:rsid w:val="00851F48"/>
    <w:rsid w:val="008520CE"/>
    <w:rsid w:val="008527A7"/>
    <w:rsid w:val="00853327"/>
    <w:rsid w:val="00855123"/>
    <w:rsid w:val="00856851"/>
    <w:rsid w:val="00856BED"/>
    <w:rsid w:val="00860682"/>
    <w:rsid w:val="008618CE"/>
    <w:rsid w:val="00861B5B"/>
    <w:rsid w:val="00862024"/>
    <w:rsid w:val="0086357A"/>
    <w:rsid w:val="00863ABC"/>
    <w:rsid w:val="00863C64"/>
    <w:rsid w:val="00864892"/>
    <w:rsid w:val="00864EF1"/>
    <w:rsid w:val="008675D2"/>
    <w:rsid w:val="00870DD1"/>
    <w:rsid w:val="0087105E"/>
    <w:rsid w:val="00875DD7"/>
    <w:rsid w:val="008761EF"/>
    <w:rsid w:val="00876379"/>
    <w:rsid w:val="00876ECE"/>
    <w:rsid w:val="00880B1B"/>
    <w:rsid w:val="00880C73"/>
    <w:rsid w:val="00881F1F"/>
    <w:rsid w:val="008821DA"/>
    <w:rsid w:val="008821DB"/>
    <w:rsid w:val="00882B4F"/>
    <w:rsid w:val="00883816"/>
    <w:rsid w:val="00884FC2"/>
    <w:rsid w:val="00885B6C"/>
    <w:rsid w:val="00886E1C"/>
    <w:rsid w:val="00886E76"/>
    <w:rsid w:val="008879C5"/>
    <w:rsid w:val="00887A02"/>
    <w:rsid w:val="008914D7"/>
    <w:rsid w:val="0089225D"/>
    <w:rsid w:val="00893309"/>
    <w:rsid w:val="008933C0"/>
    <w:rsid w:val="008934D6"/>
    <w:rsid w:val="00893709"/>
    <w:rsid w:val="00893BB5"/>
    <w:rsid w:val="008944A1"/>
    <w:rsid w:val="00894947"/>
    <w:rsid w:val="008950CB"/>
    <w:rsid w:val="00895954"/>
    <w:rsid w:val="00895B4F"/>
    <w:rsid w:val="008973C8"/>
    <w:rsid w:val="008A1AFD"/>
    <w:rsid w:val="008A1C20"/>
    <w:rsid w:val="008A2E2D"/>
    <w:rsid w:val="008A35D3"/>
    <w:rsid w:val="008A3C6B"/>
    <w:rsid w:val="008A5893"/>
    <w:rsid w:val="008A5B10"/>
    <w:rsid w:val="008A5F43"/>
    <w:rsid w:val="008A6B6B"/>
    <w:rsid w:val="008A6DC2"/>
    <w:rsid w:val="008A7AA9"/>
    <w:rsid w:val="008B1AC0"/>
    <w:rsid w:val="008B2872"/>
    <w:rsid w:val="008B31AE"/>
    <w:rsid w:val="008B3679"/>
    <w:rsid w:val="008B4A8D"/>
    <w:rsid w:val="008B50B0"/>
    <w:rsid w:val="008B5B36"/>
    <w:rsid w:val="008B7767"/>
    <w:rsid w:val="008C0BCC"/>
    <w:rsid w:val="008C1102"/>
    <w:rsid w:val="008C1CC5"/>
    <w:rsid w:val="008C2962"/>
    <w:rsid w:val="008C2BFA"/>
    <w:rsid w:val="008C5182"/>
    <w:rsid w:val="008C56A2"/>
    <w:rsid w:val="008C5BA6"/>
    <w:rsid w:val="008C5D14"/>
    <w:rsid w:val="008C6588"/>
    <w:rsid w:val="008D2FFB"/>
    <w:rsid w:val="008E42A4"/>
    <w:rsid w:val="008E587A"/>
    <w:rsid w:val="008E5886"/>
    <w:rsid w:val="008E5C37"/>
    <w:rsid w:val="008E6B95"/>
    <w:rsid w:val="008F2774"/>
    <w:rsid w:val="008F3AC1"/>
    <w:rsid w:val="008F4BCE"/>
    <w:rsid w:val="008F6425"/>
    <w:rsid w:val="008F6946"/>
    <w:rsid w:val="008F6C0E"/>
    <w:rsid w:val="008F6DDC"/>
    <w:rsid w:val="00900149"/>
    <w:rsid w:val="00900185"/>
    <w:rsid w:val="00900562"/>
    <w:rsid w:val="0090203E"/>
    <w:rsid w:val="0090257E"/>
    <w:rsid w:val="00904602"/>
    <w:rsid w:val="009049E7"/>
    <w:rsid w:val="00904A40"/>
    <w:rsid w:val="00904B14"/>
    <w:rsid w:val="009115EE"/>
    <w:rsid w:val="009131B4"/>
    <w:rsid w:val="009174A9"/>
    <w:rsid w:val="00921985"/>
    <w:rsid w:val="00922194"/>
    <w:rsid w:val="00924173"/>
    <w:rsid w:val="009243C9"/>
    <w:rsid w:val="00924978"/>
    <w:rsid w:val="00926309"/>
    <w:rsid w:val="00930CDF"/>
    <w:rsid w:val="00933326"/>
    <w:rsid w:val="009346DF"/>
    <w:rsid w:val="00935109"/>
    <w:rsid w:val="00935694"/>
    <w:rsid w:val="00936B97"/>
    <w:rsid w:val="00940706"/>
    <w:rsid w:val="00941DA8"/>
    <w:rsid w:val="00943BBA"/>
    <w:rsid w:val="00944E62"/>
    <w:rsid w:val="00945A42"/>
    <w:rsid w:val="009462D7"/>
    <w:rsid w:val="00946885"/>
    <w:rsid w:val="00946D08"/>
    <w:rsid w:val="00946E78"/>
    <w:rsid w:val="009470F4"/>
    <w:rsid w:val="0095045B"/>
    <w:rsid w:val="00950F04"/>
    <w:rsid w:val="009512B4"/>
    <w:rsid w:val="0095279F"/>
    <w:rsid w:val="0095373B"/>
    <w:rsid w:val="0095384B"/>
    <w:rsid w:val="00954B94"/>
    <w:rsid w:val="00962FFF"/>
    <w:rsid w:val="00963A13"/>
    <w:rsid w:val="0096498C"/>
    <w:rsid w:val="009677A3"/>
    <w:rsid w:val="009678FB"/>
    <w:rsid w:val="00967F6A"/>
    <w:rsid w:val="00970917"/>
    <w:rsid w:val="00973588"/>
    <w:rsid w:val="00973F06"/>
    <w:rsid w:val="00975477"/>
    <w:rsid w:val="009755E8"/>
    <w:rsid w:val="00975777"/>
    <w:rsid w:val="00975F90"/>
    <w:rsid w:val="0098110C"/>
    <w:rsid w:val="00981880"/>
    <w:rsid w:val="0098197F"/>
    <w:rsid w:val="0098375B"/>
    <w:rsid w:val="00985B96"/>
    <w:rsid w:val="00986ACB"/>
    <w:rsid w:val="009873B3"/>
    <w:rsid w:val="00987A29"/>
    <w:rsid w:val="00987A87"/>
    <w:rsid w:val="00992B2D"/>
    <w:rsid w:val="00992E7E"/>
    <w:rsid w:val="00992F43"/>
    <w:rsid w:val="00993C93"/>
    <w:rsid w:val="00994169"/>
    <w:rsid w:val="00994373"/>
    <w:rsid w:val="009949E0"/>
    <w:rsid w:val="00994C7E"/>
    <w:rsid w:val="00995CD1"/>
    <w:rsid w:val="009966A8"/>
    <w:rsid w:val="009967B8"/>
    <w:rsid w:val="009977A3"/>
    <w:rsid w:val="009A22B2"/>
    <w:rsid w:val="009A4619"/>
    <w:rsid w:val="009A5B0A"/>
    <w:rsid w:val="009A5D52"/>
    <w:rsid w:val="009A6062"/>
    <w:rsid w:val="009A653B"/>
    <w:rsid w:val="009A7851"/>
    <w:rsid w:val="009B0976"/>
    <w:rsid w:val="009B27A1"/>
    <w:rsid w:val="009B2A15"/>
    <w:rsid w:val="009B2B17"/>
    <w:rsid w:val="009B3676"/>
    <w:rsid w:val="009B3A11"/>
    <w:rsid w:val="009B4ECC"/>
    <w:rsid w:val="009B6D21"/>
    <w:rsid w:val="009B71FE"/>
    <w:rsid w:val="009C0423"/>
    <w:rsid w:val="009C1083"/>
    <w:rsid w:val="009C179F"/>
    <w:rsid w:val="009C18A9"/>
    <w:rsid w:val="009C2021"/>
    <w:rsid w:val="009C2570"/>
    <w:rsid w:val="009C31F3"/>
    <w:rsid w:val="009C4337"/>
    <w:rsid w:val="009C4A4D"/>
    <w:rsid w:val="009C4D30"/>
    <w:rsid w:val="009C547F"/>
    <w:rsid w:val="009D2DB1"/>
    <w:rsid w:val="009D35B0"/>
    <w:rsid w:val="009D61C3"/>
    <w:rsid w:val="009E021C"/>
    <w:rsid w:val="009E0DE3"/>
    <w:rsid w:val="009E1A51"/>
    <w:rsid w:val="009E2753"/>
    <w:rsid w:val="009E3276"/>
    <w:rsid w:val="009E4921"/>
    <w:rsid w:val="009E4FDC"/>
    <w:rsid w:val="009E6B3D"/>
    <w:rsid w:val="009E7571"/>
    <w:rsid w:val="009E7A07"/>
    <w:rsid w:val="009E7D8E"/>
    <w:rsid w:val="009F010D"/>
    <w:rsid w:val="009F2795"/>
    <w:rsid w:val="009F3821"/>
    <w:rsid w:val="009F43D1"/>
    <w:rsid w:val="009F52BC"/>
    <w:rsid w:val="009F69B6"/>
    <w:rsid w:val="009F7350"/>
    <w:rsid w:val="00A00476"/>
    <w:rsid w:val="00A00F65"/>
    <w:rsid w:val="00A010F9"/>
    <w:rsid w:val="00A0197B"/>
    <w:rsid w:val="00A030F7"/>
    <w:rsid w:val="00A04874"/>
    <w:rsid w:val="00A04D1C"/>
    <w:rsid w:val="00A056B1"/>
    <w:rsid w:val="00A05995"/>
    <w:rsid w:val="00A059A5"/>
    <w:rsid w:val="00A06D55"/>
    <w:rsid w:val="00A11276"/>
    <w:rsid w:val="00A13EA9"/>
    <w:rsid w:val="00A1447D"/>
    <w:rsid w:val="00A14F2F"/>
    <w:rsid w:val="00A16546"/>
    <w:rsid w:val="00A20882"/>
    <w:rsid w:val="00A258FB"/>
    <w:rsid w:val="00A25D3C"/>
    <w:rsid w:val="00A26308"/>
    <w:rsid w:val="00A26FD5"/>
    <w:rsid w:val="00A304FA"/>
    <w:rsid w:val="00A34F5D"/>
    <w:rsid w:val="00A36BCA"/>
    <w:rsid w:val="00A37DD5"/>
    <w:rsid w:val="00A426BF"/>
    <w:rsid w:val="00A43C13"/>
    <w:rsid w:val="00A4401C"/>
    <w:rsid w:val="00A45AC0"/>
    <w:rsid w:val="00A45D29"/>
    <w:rsid w:val="00A47445"/>
    <w:rsid w:val="00A50ABE"/>
    <w:rsid w:val="00A5115C"/>
    <w:rsid w:val="00A519A6"/>
    <w:rsid w:val="00A526B0"/>
    <w:rsid w:val="00A52803"/>
    <w:rsid w:val="00A52AE4"/>
    <w:rsid w:val="00A53AF3"/>
    <w:rsid w:val="00A541F2"/>
    <w:rsid w:val="00A54472"/>
    <w:rsid w:val="00A55349"/>
    <w:rsid w:val="00A559B7"/>
    <w:rsid w:val="00A56385"/>
    <w:rsid w:val="00A5688E"/>
    <w:rsid w:val="00A56FCD"/>
    <w:rsid w:val="00A60429"/>
    <w:rsid w:val="00A60E6C"/>
    <w:rsid w:val="00A61F57"/>
    <w:rsid w:val="00A6316E"/>
    <w:rsid w:val="00A632B4"/>
    <w:rsid w:val="00A638EF"/>
    <w:rsid w:val="00A6561C"/>
    <w:rsid w:val="00A67FB9"/>
    <w:rsid w:val="00A70026"/>
    <w:rsid w:val="00A71E84"/>
    <w:rsid w:val="00A750FE"/>
    <w:rsid w:val="00A7574C"/>
    <w:rsid w:val="00A763BC"/>
    <w:rsid w:val="00A77191"/>
    <w:rsid w:val="00A778D7"/>
    <w:rsid w:val="00A802D2"/>
    <w:rsid w:val="00A813A3"/>
    <w:rsid w:val="00A82282"/>
    <w:rsid w:val="00A82F9D"/>
    <w:rsid w:val="00A838AC"/>
    <w:rsid w:val="00A83F24"/>
    <w:rsid w:val="00A8455F"/>
    <w:rsid w:val="00A846CA"/>
    <w:rsid w:val="00A86532"/>
    <w:rsid w:val="00A900B2"/>
    <w:rsid w:val="00A972C4"/>
    <w:rsid w:val="00A97A88"/>
    <w:rsid w:val="00AA0BB8"/>
    <w:rsid w:val="00AA3780"/>
    <w:rsid w:val="00AA466F"/>
    <w:rsid w:val="00AA4687"/>
    <w:rsid w:val="00AA6D37"/>
    <w:rsid w:val="00AB0AD4"/>
    <w:rsid w:val="00AB22C3"/>
    <w:rsid w:val="00AB37FE"/>
    <w:rsid w:val="00AB560B"/>
    <w:rsid w:val="00AB5D37"/>
    <w:rsid w:val="00AB6007"/>
    <w:rsid w:val="00AB6760"/>
    <w:rsid w:val="00AB7F4C"/>
    <w:rsid w:val="00AC05F8"/>
    <w:rsid w:val="00AC11E6"/>
    <w:rsid w:val="00AC163C"/>
    <w:rsid w:val="00AC20BC"/>
    <w:rsid w:val="00AC4FD5"/>
    <w:rsid w:val="00AC75BB"/>
    <w:rsid w:val="00AC78E4"/>
    <w:rsid w:val="00AD07E6"/>
    <w:rsid w:val="00AD0CEA"/>
    <w:rsid w:val="00AD1974"/>
    <w:rsid w:val="00AD5F90"/>
    <w:rsid w:val="00AD6330"/>
    <w:rsid w:val="00AE1927"/>
    <w:rsid w:val="00AE3241"/>
    <w:rsid w:val="00AE4051"/>
    <w:rsid w:val="00AE5CB5"/>
    <w:rsid w:val="00AF0A8F"/>
    <w:rsid w:val="00AF184F"/>
    <w:rsid w:val="00AF27AF"/>
    <w:rsid w:val="00AF4483"/>
    <w:rsid w:val="00AF778E"/>
    <w:rsid w:val="00AF7F7A"/>
    <w:rsid w:val="00B00929"/>
    <w:rsid w:val="00B00CB6"/>
    <w:rsid w:val="00B03286"/>
    <w:rsid w:val="00B058A6"/>
    <w:rsid w:val="00B070B3"/>
    <w:rsid w:val="00B1096A"/>
    <w:rsid w:val="00B1237A"/>
    <w:rsid w:val="00B13D6C"/>
    <w:rsid w:val="00B141B5"/>
    <w:rsid w:val="00B15979"/>
    <w:rsid w:val="00B2052F"/>
    <w:rsid w:val="00B210CB"/>
    <w:rsid w:val="00B219C8"/>
    <w:rsid w:val="00B21F2D"/>
    <w:rsid w:val="00B22868"/>
    <w:rsid w:val="00B2376F"/>
    <w:rsid w:val="00B2392C"/>
    <w:rsid w:val="00B2398B"/>
    <w:rsid w:val="00B239F2"/>
    <w:rsid w:val="00B248D4"/>
    <w:rsid w:val="00B25FBB"/>
    <w:rsid w:val="00B26FC2"/>
    <w:rsid w:val="00B31F53"/>
    <w:rsid w:val="00B3413B"/>
    <w:rsid w:val="00B37191"/>
    <w:rsid w:val="00B37837"/>
    <w:rsid w:val="00B4142E"/>
    <w:rsid w:val="00B41F21"/>
    <w:rsid w:val="00B42129"/>
    <w:rsid w:val="00B42425"/>
    <w:rsid w:val="00B42558"/>
    <w:rsid w:val="00B430D6"/>
    <w:rsid w:val="00B43D53"/>
    <w:rsid w:val="00B44CFE"/>
    <w:rsid w:val="00B45476"/>
    <w:rsid w:val="00B47D32"/>
    <w:rsid w:val="00B51137"/>
    <w:rsid w:val="00B52BAA"/>
    <w:rsid w:val="00B541BE"/>
    <w:rsid w:val="00B54898"/>
    <w:rsid w:val="00B5630A"/>
    <w:rsid w:val="00B57522"/>
    <w:rsid w:val="00B610B4"/>
    <w:rsid w:val="00B61A4C"/>
    <w:rsid w:val="00B62219"/>
    <w:rsid w:val="00B62404"/>
    <w:rsid w:val="00B63F0D"/>
    <w:rsid w:val="00B65E4B"/>
    <w:rsid w:val="00B65E66"/>
    <w:rsid w:val="00B66883"/>
    <w:rsid w:val="00B66D64"/>
    <w:rsid w:val="00B67F33"/>
    <w:rsid w:val="00B7142C"/>
    <w:rsid w:val="00B71CC0"/>
    <w:rsid w:val="00B72474"/>
    <w:rsid w:val="00B7267C"/>
    <w:rsid w:val="00B728B3"/>
    <w:rsid w:val="00B72C64"/>
    <w:rsid w:val="00B72EB0"/>
    <w:rsid w:val="00B73282"/>
    <w:rsid w:val="00B7515A"/>
    <w:rsid w:val="00B757EB"/>
    <w:rsid w:val="00B76EE7"/>
    <w:rsid w:val="00B83099"/>
    <w:rsid w:val="00B8309E"/>
    <w:rsid w:val="00B85708"/>
    <w:rsid w:val="00B85D0E"/>
    <w:rsid w:val="00B902AF"/>
    <w:rsid w:val="00B910E4"/>
    <w:rsid w:val="00B91A2F"/>
    <w:rsid w:val="00B926AD"/>
    <w:rsid w:val="00B92BD5"/>
    <w:rsid w:val="00B934AC"/>
    <w:rsid w:val="00B9475A"/>
    <w:rsid w:val="00B95543"/>
    <w:rsid w:val="00B96845"/>
    <w:rsid w:val="00B96EA6"/>
    <w:rsid w:val="00BA3193"/>
    <w:rsid w:val="00BA3467"/>
    <w:rsid w:val="00BA609B"/>
    <w:rsid w:val="00BA6295"/>
    <w:rsid w:val="00BB0295"/>
    <w:rsid w:val="00BB0BD5"/>
    <w:rsid w:val="00BB2012"/>
    <w:rsid w:val="00BB2DC8"/>
    <w:rsid w:val="00BB33B4"/>
    <w:rsid w:val="00BB5C5C"/>
    <w:rsid w:val="00BB5E70"/>
    <w:rsid w:val="00BB6170"/>
    <w:rsid w:val="00BB70B7"/>
    <w:rsid w:val="00BC386C"/>
    <w:rsid w:val="00BC42DF"/>
    <w:rsid w:val="00BC4502"/>
    <w:rsid w:val="00BC4D00"/>
    <w:rsid w:val="00BC4D9E"/>
    <w:rsid w:val="00BC5BD0"/>
    <w:rsid w:val="00BD04CD"/>
    <w:rsid w:val="00BD10D3"/>
    <w:rsid w:val="00BD31CA"/>
    <w:rsid w:val="00BD555C"/>
    <w:rsid w:val="00BD6958"/>
    <w:rsid w:val="00BD6DD1"/>
    <w:rsid w:val="00BD7A40"/>
    <w:rsid w:val="00BE0756"/>
    <w:rsid w:val="00BE07CD"/>
    <w:rsid w:val="00BE0BBE"/>
    <w:rsid w:val="00BE0FDE"/>
    <w:rsid w:val="00BE1385"/>
    <w:rsid w:val="00BE3EFF"/>
    <w:rsid w:val="00BE42C7"/>
    <w:rsid w:val="00BE5887"/>
    <w:rsid w:val="00BE5A26"/>
    <w:rsid w:val="00BE6F48"/>
    <w:rsid w:val="00BE7496"/>
    <w:rsid w:val="00BE75AC"/>
    <w:rsid w:val="00BF0AC1"/>
    <w:rsid w:val="00BF0C37"/>
    <w:rsid w:val="00BF1485"/>
    <w:rsid w:val="00BF1C45"/>
    <w:rsid w:val="00BF1FEF"/>
    <w:rsid w:val="00BF2EFA"/>
    <w:rsid w:val="00BF3C8D"/>
    <w:rsid w:val="00BF408C"/>
    <w:rsid w:val="00BF45FA"/>
    <w:rsid w:val="00BF564A"/>
    <w:rsid w:val="00BF5F3F"/>
    <w:rsid w:val="00BF7E65"/>
    <w:rsid w:val="00C00C24"/>
    <w:rsid w:val="00C00FD8"/>
    <w:rsid w:val="00C01ACF"/>
    <w:rsid w:val="00C027AB"/>
    <w:rsid w:val="00C03551"/>
    <w:rsid w:val="00C0448F"/>
    <w:rsid w:val="00C0572F"/>
    <w:rsid w:val="00C05C7A"/>
    <w:rsid w:val="00C060E8"/>
    <w:rsid w:val="00C068D9"/>
    <w:rsid w:val="00C06D70"/>
    <w:rsid w:val="00C074DD"/>
    <w:rsid w:val="00C07B01"/>
    <w:rsid w:val="00C07FEF"/>
    <w:rsid w:val="00C11AF6"/>
    <w:rsid w:val="00C140FC"/>
    <w:rsid w:val="00C141CF"/>
    <w:rsid w:val="00C14454"/>
    <w:rsid w:val="00C15745"/>
    <w:rsid w:val="00C15782"/>
    <w:rsid w:val="00C15FF1"/>
    <w:rsid w:val="00C20826"/>
    <w:rsid w:val="00C218D4"/>
    <w:rsid w:val="00C279F8"/>
    <w:rsid w:val="00C27E5C"/>
    <w:rsid w:val="00C31765"/>
    <w:rsid w:val="00C3393C"/>
    <w:rsid w:val="00C34C79"/>
    <w:rsid w:val="00C36461"/>
    <w:rsid w:val="00C3717B"/>
    <w:rsid w:val="00C3786D"/>
    <w:rsid w:val="00C40FB9"/>
    <w:rsid w:val="00C412C2"/>
    <w:rsid w:val="00C42932"/>
    <w:rsid w:val="00C4361D"/>
    <w:rsid w:val="00C4382C"/>
    <w:rsid w:val="00C463C9"/>
    <w:rsid w:val="00C464FA"/>
    <w:rsid w:val="00C47FFA"/>
    <w:rsid w:val="00C50010"/>
    <w:rsid w:val="00C509B3"/>
    <w:rsid w:val="00C51538"/>
    <w:rsid w:val="00C52481"/>
    <w:rsid w:val="00C52CB9"/>
    <w:rsid w:val="00C52D4E"/>
    <w:rsid w:val="00C53D04"/>
    <w:rsid w:val="00C54D28"/>
    <w:rsid w:val="00C55105"/>
    <w:rsid w:val="00C5687F"/>
    <w:rsid w:val="00C56AE7"/>
    <w:rsid w:val="00C57197"/>
    <w:rsid w:val="00C571E7"/>
    <w:rsid w:val="00C60AF9"/>
    <w:rsid w:val="00C60CF5"/>
    <w:rsid w:val="00C62812"/>
    <w:rsid w:val="00C631A4"/>
    <w:rsid w:val="00C63984"/>
    <w:rsid w:val="00C63E2A"/>
    <w:rsid w:val="00C64485"/>
    <w:rsid w:val="00C662F8"/>
    <w:rsid w:val="00C66570"/>
    <w:rsid w:val="00C6682C"/>
    <w:rsid w:val="00C6682F"/>
    <w:rsid w:val="00C67B2E"/>
    <w:rsid w:val="00C70BEC"/>
    <w:rsid w:val="00C72D1B"/>
    <w:rsid w:val="00C736FE"/>
    <w:rsid w:val="00C73E69"/>
    <w:rsid w:val="00C75152"/>
    <w:rsid w:val="00C75676"/>
    <w:rsid w:val="00C76874"/>
    <w:rsid w:val="00C80418"/>
    <w:rsid w:val="00C81549"/>
    <w:rsid w:val="00C81B13"/>
    <w:rsid w:val="00C8299C"/>
    <w:rsid w:val="00C84FCA"/>
    <w:rsid w:val="00C860AB"/>
    <w:rsid w:val="00C866F6"/>
    <w:rsid w:val="00C873A0"/>
    <w:rsid w:val="00C87BB6"/>
    <w:rsid w:val="00C9107B"/>
    <w:rsid w:val="00C925ED"/>
    <w:rsid w:val="00C945B1"/>
    <w:rsid w:val="00CA12F5"/>
    <w:rsid w:val="00CA1F2A"/>
    <w:rsid w:val="00CA40D7"/>
    <w:rsid w:val="00CA4744"/>
    <w:rsid w:val="00CA6F88"/>
    <w:rsid w:val="00CA781C"/>
    <w:rsid w:val="00CB07A4"/>
    <w:rsid w:val="00CB16FA"/>
    <w:rsid w:val="00CB2206"/>
    <w:rsid w:val="00CB22EB"/>
    <w:rsid w:val="00CB2BBF"/>
    <w:rsid w:val="00CB2EE8"/>
    <w:rsid w:val="00CB38B7"/>
    <w:rsid w:val="00CB49A8"/>
    <w:rsid w:val="00CB5D2F"/>
    <w:rsid w:val="00CB5F6B"/>
    <w:rsid w:val="00CB67EC"/>
    <w:rsid w:val="00CB6F57"/>
    <w:rsid w:val="00CB7678"/>
    <w:rsid w:val="00CB7923"/>
    <w:rsid w:val="00CC03E8"/>
    <w:rsid w:val="00CC06CF"/>
    <w:rsid w:val="00CC0B0C"/>
    <w:rsid w:val="00CC2C4B"/>
    <w:rsid w:val="00CC35FE"/>
    <w:rsid w:val="00CC3604"/>
    <w:rsid w:val="00CC3DAF"/>
    <w:rsid w:val="00CC6226"/>
    <w:rsid w:val="00CC6302"/>
    <w:rsid w:val="00CD0FF6"/>
    <w:rsid w:val="00CD3346"/>
    <w:rsid w:val="00CD4353"/>
    <w:rsid w:val="00CD5C26"/>
    <w:rsid w:val="00CD714E"/>
    <w:rsid w:val="00CE0967"/>
    <w:rsid w:val="00CE3046"/>
    <w:rsid w:val="00CE72CC"/>
    <w:rsid w:val="00CF0C45"/>
    <w:rsid w:val="00CF10B7"/>
    <w:rsid w:val="00CF24D3"/>
    <w:rsid w:val="00CF3040"/>
    <w:rsid w:val="00CF339F"/>
    <w:rsid w:val="00CF33B5"/>
    <w:rsid w:val="00CF3694"/>
    <w:rsid w:val="00CF3AFF"/>
    <w:rsid w:val="00CF4A3E"/>
    <w:rsid w:val="00CF5D16"/>
    <w:rsid w:val="00D00559"/>
    <w:rsid w:val="00D01080"/>
    <w:rsid w:val="00D01616"/>
    <w:rsid w:val="00D01ADD"/>
    <w:rsid w:val="00D02C44"/>
    <w:rsid w:val="00D03E11"/>
    <w:rsid w:val="00D043A0"/>
    <w:rsid w:val="00D065D6"/>
    <w:rsid w:val="00D0697B"/>
    <w:rsid w:val="00D102F9"/>
    <w:rsid w:val="00D10BF6"/>
    <w:rsid w:val="00D1238D"/>
    <w:rsid w:val="00D12F3A"/>
    <w:rsid w:val="00D135E5"/>
    <w:rsid w:val="00D135F6"/>
    <w:rsid w:val="00D1574C"/>
    <w:rsid w:val="00D16578"/>
    <w:rsid w:val="00D17262"/>
    <w:rsid w:val="00D2037B"/>
    <w:rsid w:val="00D20D71"/>
    <w:rsid w:val="00D20EB3"/>
    <w:rsid w:val="00D224A8"/>
    <w:rsid w:val="00D22A50"/>
    <w:rsid w:val="00D22B19"/>
    <w:rsid w:val="00D23F78"/>
    <w:rsid w:val="00D24539"/>
    <w:rsid w:val="00D252FC"/>
    <w:rsid w:val="00D26EB0"/>
    <w:rsid w:val="00D3018A"/>
    <w:rsid w:val="00D309B1"/>
    <w:rsid w:val="00D30EC3"/>
    <w:rsid w:val="00D33FD0"/>
    <w:rsid w:val="00D3643B"/>
    <w:rsid w:val="00D379F5"/>
    <w:rsid w:val="00D4322C"/>
    <w:rsid w:val="00D44AAC"/>
    <w:rsid w:val="00D46A8B"/>
    <w:rsid w:val="00D473ED"/>
    <w:rsid w:val="00D47D1D"/>
    <w:rsid w:val="00D50103"/>
    <w:rsid w:val="00D516EB"/>
    <w:rsid w:val="00D550C7"/>
    <w:rsid w:val="00D5532A"/>
    <w:rsid w:val="00D55397"/>
    <w:rsid w:val="00D57883"/>
    <w:rsid w:val="00D601A2"/>
    <w:rsid w:val="00D60E40"/>
    <w:rsid w:val="00D61EB9"/>
    <w:rsid w:val="00D620DF"/>
    <w:rsid w:val="00D6411F"/>
    <w:rsid w:val="00D648F3"/>
    <w:rsid w:val="00D67740"/>
    <w:rsid w:val="00D67D86"/>
    <w:rsid w:val="00D70009"/>
    <w:rsid w:val="00D70DF3"/>
    <w:rsid w:val="00D71C66"/>
    <w:rsid w:val="00D7282F"/>
    <w:rsid w:val="00D76582"/>
    <w:rsid w:val="00D77A67"/>
    <w:rsid w:val="00D81F9D"/>
    <w:rsid w:val="00D8287F"/>
    <w:rsid w:val="00D839F8"/>
    <w:rsid w:val="00D83A24"/>
    <w:rsid w:val="00D8663D"/>
    <w:rsid w:val="00D90107"/>
    <w:rsid w:val="00D93314"/>
    <w:rsid w:val="00D93D55"/>
    <w:rsid w:val="00D9537B"/>
    <w:rsid w:val="00D95672"/>
    <w:rsid w:val="00DA0E3B"/>
    <w:rsid w:val="00DA15C7"/>
    <w:rsid w:val="00DA2721"/>
    <w:rsid w:val="00DA2B4E"/>
    <w:rsid w:val="00DA3774"/>
    <w:rsid w:val="00DA7905"/>
    <w:rsid w:val="00DB03D0"/>
    <w:rsid w:val="00DB1C97"/>
    <w:rsid w:val="00DB4254"/>
    <w:rsid w:val="00DB5D3D"/>
    <w:rsid w:val="00DB61A9"/>
    <w:rsid w:val="00DB72BA"/>
    <w:rsid w:val="00DB7CCF"/>
    <w:rsid w:val="00DB7EFD"/>
    <w:rsid w:val="00DC09A7"/>
    <w:rsid w:val="00DC20F9"/>
    <w:rsid w:val="00DC271D"/>
    <w:rsid w:val="00DC53DD"/>
    <w:rsid w:val="00DC541A"/>
    <w:rsid w:val="00DC6646"/>
    <w:rsid w:val="00DD143A"/>
    <w:rsid w:val="00DD2BF7"/>
    <w:rsid w:val="00DD3077"/>
    <w:rsid w:val="00DD3AF4"/>
    <w:rsid w:val="00DD4AAB"/>
    <w:rsid w:val="00DD5092"/>
    <w:rsid w:val="00DD5585"/>
    <w:rsid w:val="00DD5D24"/>
    <w:rsid w:val="00DD6273"/>
    <w:rsid w:val="00DD7E57"/>
    <w:rsid w:val="00DD7E6A"/>
    <w:rsid w:val="00DE09F9"/>
    <w:rsid w:val="00DE19B2"/>
    <w:rsid w:val="00DE3B4F"/>
    <w:rsid w:val="00DE53FD"/>
    <w:rsid w:val="00DE614A"/>
    <w:rsid w:val="00DF06D5"/>
    <w:rsid w:val="00DF0F9A"/>
    <w:rsid w:val="00DF1233"/>
    <w:rsid w:val="00DF2202"/>
    <w:rsid w:val="00DF312B"/>
    <w:rsid w:val="00DF7B2A"/>
    <w:rsid w:val="00E003E9"/>
    <w:rsid w:val="00E0044F"/>
    <w:rsid w:val="00E00946"/>
    <w:rsid w:val="00E02461"/>
    <w:rsid w:val="00E02A40"/>
    <w:rsid w:val="00E037C9"/>
    <w:rsid w:val="00E04C2E"/>
    <w:rsid w:val="00E055F4"/>
    <w:rsid w:val="00E05DA7"/>
    <w:rsid w:val="00E0757B"/>
    <w:rsid w:val="00E077D2"/>
    <w:rsid w:val="00E10749"/>
    <w:rsid w:val="00E10956"/>
    <w:rsid w:val="00E109B1"/>
    <w:rsid w:val="00E11B11"/>
    <w:rsid w:val="00E123E6"/>
    <w:rsid w:val="00E12986"/>
    <w:rsid w:val="00E1407E"/>
    <w:rsid w:val="00E14D08"/>
    <w:rsid w:val="00E161C5"/>
    <w:rsid w:val="00E16DE7"/>
    <w:rsid w:val="00E172F8"/>
    <w:rsid w:val="00E179BD"/>
    <w:rsid w:val="00E22BF5"/>
    <w:rsid w:val="00E2308F"/>
    <w:rsid w:val="00E230D8"/>
    <w:rsid w:val="00E24A01"/>
    <w:rsid w:val="00E25207"/>
    <w:rsid w:val="00E257A3"/>
    <w:rsid w:val="00E2698B"/>
    <w:rsid w:val="00E30656"/>
    <w:rsid w:val="00E3144F"/>
    <w:rsid w:val="00E31FF0"/>
    <w:rsid w:val="00E32BD0"/>
    <w:rsid w:val="00E33660"/>
    <w:rsid w:val="00E33C41"/>
    <w:rsid w:val="00E33FF5"/>
    <w:rsid w:val="00E3417A"/>
    <w:rsid w:val="00E35811"/>
    <w:rsid w:val="00E369E6"/>
    <w:rsid w:val="00E37759"/>
    <w:rsid w:val="00E405EF"/>
    <w:rsid w:val="00E408EA"/>
    <w:rsid w:val="00E42375"/>
    <w:rsid w:val="00E42B75"/>
    <w:rsid w:val="00E44543"/>
    <w:rsid w:val="00E44663"/>
    <w:rsid w:val="00E44997"/>
    <w:rsid w:val="00E47038"/>
    <w:rsid w:val="00E4767B"/>
    <w:rsid w:val="00E47FAD"/>
    <w:rsid w:val="00E50178"/>
    <w:rsid w:val="00E51B78"/>
    <w:rsid w:val="00E51F98"/>
    <w:rsid w:val="00E52406"/>
    <w:rsid w:val="00E526AE"/>
    <w:rsid w:val="00E53496"/>
    <w:rsid w:val="00E53F57"/>
    <w:rsid w:val="00E54B21"/>
    <w:rsid w:val="00E5518A"/>
    <w:rsid w:val="00E55883"/>
    <w:rsid w:val="00E563A4"/>
    <w:rsid w:val="00E567A2"/>
    <w:rsid w:val="00E56B58"/>
    <w:rsid w:val="00E57B7F"/>
    <w:rsid w:val="00E605B2"/>
    <w:rsid w:val="00E620BF"/>
    <w:rsid w:val="00E6367B"/>
    <w:rsid w:val="00E65065"/>
    <w:rsid w:val="00E656BF"/>
    <w:rsid w:val="00E6576B"/>
    <w:rsid w:val="00E67518"/>
    <w:rsid w:val="00E67D28"/>
    <w:rsid w:val="00E70AC4"/>
    <w:rsid w:val="00E70EC1"/>
    <w:rsid w:val="00E72BA0"/>
    <w:rsid w:val="00E76013"/>
    <w:rsid w:val="00E77723"/>
    <w:rsid w:val="00E77736"/>
    <w:rsid w:val="00E77EA0"/>
    <w:rsid w:val="00E829F7"/>
    <w:rsid w:val="00E82E75"/>
    <w:rsid w:val="00E83504"/>
    <w:rsid w:val="00E844EB"/>
    <w:rsid w:val="00E86245"/>
    <w:rsid w:val="00E869EF"/>
    <w:rsid w:val="00E86ED8"/>
    <w:rsid w:val="00E92573"/>
    <w:rsid w:val="00E9490E"/>
    <w:rsid w:val="00E94EBF"/>
    <w:rsid w:val="00E95680"/>
    <w:rsid w:val="00E961D1"/>
    <w:rsid w:val="00E96B44"/>
    <w:rsid w:val="00E97132"/>
    <w:rsid w:val="00EA03A6"/>
    <w:rsid w:val="00EA13D8"/>
    <w:rsid w:val="00EA1546"/>
    <w:rsid w:val="00EA4583"/>
    <w:rsid w:val="00EA4CB8"/>
    <w:rsid w:val="00EA5280"/>
    <w:rsid w:val="00EA581D"/>
    <w:rsid w:val="00EA5A30"/>
    <w:rsid w:val="00EA6E49"/>
    <w:rsid w:val="00EB097A"/>
    <w:rsid w:val="00EB0AF3"/>
    <w:rsid w:val="00EB19D5"/>
    <w:rsid w:val="00EB248F"/>
    <w:rsid w:val="00EB4C0F"/>
    <w:rsid w:val="00EB6A08"/>
    <w:rsid w:val="00EC1FDE"/>
    <w:rsid w:val="00EC2A76"/>
    <w:rsid w:val="00EC2F59"/>
    <w:rsid w:val="00EC4162"/>
    <w:rsid w:val="00ED06AA"/>
    <w:rsid w:val="00ED06E4"/>
    <w:rsid w:val="00ED1158"/>
    <w:rsid w:val="00ED3745"/>
    <w:rsid w:val="00ED410F"/>
    <w:rsid w:val="00ED50EF"/>
    <w:rsid w:val="00ED6C5B"/>
    <w:rsid w:val="00EE099E"/>
    <w:rsid w:val="00EE1C07"/>
    <w:rsid w:val="00EE212F"/>
    <w:rsid w:val="00EE3626"/>
    <w:rsid w:val="00EE3D30"/>
    <w:rsid w:val="00EE40BF"/>
    <w:rsid w:val="00EE4158"/>
    <w:rsid w:val="00EE4757"/>
    <w:rsid w:val="00EE6860"/>
    <w:rsid w:val="00EF1006"/>
    <w:rsid w:val="00EF1E46"/>
    <w:rsid w:val="00EF4B84"/>
    <w:rsid w:val="00EF4D3D"/>
    <w:rsid w:val="00EF51FF"/>
    <w:rsid w:val="00EF5B2D"/>
    <w:rsid w:val="00EF5E30"/>
    <w:rsid w:val="00EF652C"/>
    <w:rsid w:val="00EF6CB5"/>
    <w:rsid w:val="00EF701A"/>
    <w:rsid w:val="00F000E2"/>
    <w:rsid w:val="00F03521"/>
    <w:rsid w:val="00F06AC5"/>
    <w:rsid w:val="00F10C45"/>
    <w:rsid w:val="00F110B3"/>
    <w:rsid w:val="00F1274C"/>
    <w:rsid w:val="00F1305F"/>
    <w:rsid w:val="00F1501D"/>
    <w:rsid w:val="00F16FD0"/>
    <w:rsid w:val="00F1762C"/>
    <w:rsid w:val="00F201F6"/>
    <w:rsid w:val="00F213DD"/>
    <w:rsid w:val="00F216D4"/>
    <w:rsid w:val="00F218DF"/>
    <w:rsid w:val="00F23372"/>
    <w:rsid w:val="00F239C7"/>
    <w:rsid w:val="00F254C0"/>
    <w:rsid w:val="00F26101"/>
    <w:rsid w:val="00F27ABE"/>
    <w:rsid w:val="00F27D16"/>
    <w:rsid w:val="00F30EAE"/>
    <w:rsid w:val="00F310C0"/>
    <w:rsid w:val="00F31D59"/>
    <w:rsid w:val="00F32729"/>
    <w:rsid w:val="00F3338D"/>
    <w:rsid w:val="00F33856"/>
    <w:rsid w:val="00F33DAD"/>
    <w:rsid w:val="00F35138"/>
    <w:rsid w:val="00F35B8A"/>
    <w:rsid w:val="00F36614"/>
    <w:rsid w:val="00F420D5"/>
    <w:rsid w:val="00F42CF0"/>
    <w:rsid w:val="00F42D06"/>
    <w:rsid w:val="00F43D44"/>
    <w:rsid w:val="00F46F29"/>
    <w:rsid w:val="00F50379"/>
    <w:rsid w:val="00F505B1"/>
    <w:rsid w:val="00F50CD7"/>
    <w:rsid w:val="00F517A3"/>
    <w:rsid w:val="00F51C27"/>
    <w:rsid w:val="00F52CF7"/>
    <w:rsid w:val="00F543C9"/>
    <w:rsid w:val="00F55502"/>
    <w:rsid w:val="00F57574"/>
    <w:rsid w:val="00F57AE9"/>
    <w:rsid w:val="00F61693"/>
    <w:rsid w:val="00F61CC2"/>
    <w:rsid w:val="00F62588"/>
    <w:rsid w:val="00F62E74"/>
    <w:rsid w:val="00F63E8C"/>
    <w:rsid w:val="00F642DC"/>
    <w:rsid w:val="00F65408"/>
    <w:rsid w:val="00F657F3"/>
    <w:rsid w:val="00F666C3"/>
    <w:rsid w:val="00F671B4"/>
    <w:rsid w:val="00F672DF"/>
    <w:rsid w:val="00F7068D"/>
    <w:rsid w:val="00F70E2F"/>
    <w:rsid w:val="00F713F5"/>
    <w:rsid w:val="00F767E4"/>
    <w:rsid w:val="00F80E24"/>
    <w:rsid w:val="00F81CF0"/>
    <w:rsid w:val="00F83015"/>
    <w:rsid w:val="00F85BEB"/>
    <w:rsid w:val="00F86A5F"/>
    <w:rsid w:val="00F878D3"/>
    <w:rsid w:val="00F9130E"/>
    <w:rsid w:val="00F92464"/>
    <w:rsid w:val="00F9293D"/>
    <w:rsid w:val="00F94050"/>
    <w:rsid w:val="00F96386"/>
    <w:rsid w:val="00F966C4"/>
    <w:rsid w:val="00F976C1"/>
    <w:rsid w:val="00FA03B3"/>
    <w:rsid w:val="00FA195D"/>
    <w:rsid w:val="00FA1F8A"/>
    <w:rsid w:val="00FA2D35"/>
    <w:rsid w:val="00FA33B4"/>
    <w:rsid w:val="00FA422E"/>
    <w:rsid w:val="00FA4636"/>
    <w:rsid w:val="00FA52C2"/>
    <w:rsid w:val="00FA6540"/>
    <w:rsid w:val="00FA7B71"/>
    <w:rsid w:val="00FB1640"/>
    <w:rsid w:val="00FB16F4"/>
    <w:rsid w:val="00FB2F89"/>
    <w:rsid w:val="00FB3834"/>
    <w:rsid w:val="00FB42DF"/>
    <w:rsid w:val="00FB5859"/>
    <w:rsid w:val="00FB5D2C"/>
    <w:rsid w:val="00FB68CD"/>
    <w:rsid w:val="00FB7792"/>
    <w:rsid w:val="00FB7914"/>
    <w:rsid w:val="00FC06E9"/>
    <w:rsid w:val="00FC09D8"/>
    <w:rsid w:val="00FC0AD7"/>
    <w:rsid w:val="00FC37A8"/>
    <w:rsid w:val="00FC3FCA"/>
    <w:rsid w:val="00FC41E3"/>
    <w:rsid w:val="00FC6B0A"/>
    <w:rsid w:val="00FC7E40"/>
    <w:rsid w:val="00FD40A1"/>
    <w:rsid w:val="00FD5769"/>
    <w:rsid w:val="00FD7C7F"/>
    <w:rsid w:val="00FE1BC2"/>
    <w:rsid w:val="00FE2079"/>
    <w:rsid w:val="00FE3176"/>
    <w:rsid w:val="00FE451B"/>
    <w:rsid w:val="00FF11FE"/>
    <w:rsid w:val="00FF1D41"/>
    <w:rsid w:val="00FF247B"/>
    <w:rsid w:val="00FF4517"/>
    <w:rsid w:val="00FF472F"/>
    <w:rsid w:val="00FF4D87"/>
    <w:rsid w:val="00FF5481"/>
    <w:rsid w:val="00FF5B13"/>
    <w:rsid w:val="00FF5CAE"/>
    <w:rsid w:val="00FF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DC2A"/>
  <w15:docId w15:val="{E2A08F50-C9DC-4B4A-A89E-2FE63035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z w:val="2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75"/>
  </w:style>
  <w:style w:type="paragraph" w:styleId="ListParagraph">
    <w:name w:val="List Paragraph"/>
    <w:basedOn w:val="Normal"/>
    <w:uiPriority w:val="34"/>
    <w:qFormat/>
    <w:rsid w:val="003D2775"/>
    <w:pPr>
      <w:ind w:left="720"/>
      <w:contextualSpacing/>
    </w:pPr>
  </w:style>
  <w:style w:type="character" w:styleId="Hyperlink">
    <w:name w:val="Hyperlink"/>
    <w:basedOn w:val="DefaultParagraphFont"/>
    <w:uiPriority w:val="99"/>
    <w:unhideWhenUsed/>
    <w:rsid w:val="006E6773"/>
    <w:rPr>
      <w:color w:val="0563C1" w:themeColor="hyperlink"/>
      <w:u w:val="single"/>
    </w:rPr>
  </w:style>
  <w:style w:type="paragraph" w:styleId="Footer">
    <w:name w:val="footer"/>
    <w:basedOn w:val="Normal"/>
    <w:link w:val="FooterChar"/>
    <w:uiPriority w:val="99"/>
    <w:unhideWhenUsed/>
    <w:rsid w:val="0043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B4"/>
  </w:style>
  <w:style w:type="character" w:customStyle="1" w:styleId="UnresolvedMention1">
    <w:name w:val="Unresolved Mention1"/>
    <w:basedOn w:val="DefaultParagraphFont"/>
    <w:uiPriority w:val="99"/>
    <w:semiHidden/>
    <w:unhideWhenUsed/>
    <w:rsid w:val="00100941"/>
    <w:rPr>
      <w:color w:val="605E5C"/>
      <w:shd w:val="clear" w:color="auto" w:fill="E1DFDD"/>
    </w:rPr>
  </w:style>
  <w:style w:type="character" w:customStyle="1" w:styleId="fontstyle01">
    <w:name w:val="fontstyle01"/>
    <w:rsid w:val="00BF408C"/>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F7"/>
    <w:rPr>
      <w:rFonts w:ascii="Tahoma" w:hAnsi="Tahoma" w:cs="Tahoma"/>
      <w:sz w:val="16"/>
      <w:szCs w:val="16"/>
    </w:rPr>
  </w:style>
  <w:style w:type="character" w:customStyle="1" w:styleId="editable-title">
    <w:name w:val="editable-title"/>
    <w:basedOn w:val="DefaultParagraphFont"/>
    <w:rsid w:val="00933326"/>
  </w:style>
  <w:style w:type="character" w:customStyle="1" w:styleId="tl">
    <w:name w:val="tl"/>
    <w:basedOn w:val="DefaultParagraphFont"/>
    <w:rsid w:val="00893BB5"/>
  </w:style>
  <w:style w:type="paragraph" w:styleId="FootnoteText">
    <w:name w:val="footnote text"/>
    <w:basedOn w:val="Normal"/>
    <w:link w:val="FootnoteTextChar"/>
    <w:uiPriority w:val="99"/>
    <w:semiHidden/>
    <w:unhideWhenUsed/>
    <w:rsid w:val="004F5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D1F"/>
    <w:rPr>
      <w:sz w:val="20"/>
      <w:szCs w:val="20"/>
    </w:rPr>
  </w:style>
  <w:style w:type="character" w:styleId="FootnoteReference">
    <w:name w:val="footnote reference"/>
    <w:basedOn w:val="DefaultParagraphFont"/>
    <w:uiPriority w:val="99"/>
    <w:semiHidden/>
    <w:unhideWhenUsed/>
    <w:rsid w:val="004F5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054">
      <w:bodyDiv w:val="1"/>
      <w:marLeft w:val="0"/>
      <w:marRight w:val="0"/>
      <w:marTop w:val="0"/>
      <w:marBottom w:val="0"/>
      <w:divBdr>
        <w:top w:val="none" w:sz="0" w:space="0" w:color="auto"/>
        <w:left w:val="none" w:sz="0" w:space="0" w:color="auto"/>
        <w:bottom w:val="none" w:sz="0" w:space="0" w:color="auto"/>
        <w:right w:val="none" w:sz="0" w:space="0" w:color="auto"/>
      </w:divBdr>
    </w:div>
    <w:div w:id="101805147">
      <w:bodyDiv w:val="1"/>
      <w:marLeft w:val="0"/>
      <w:marRight w:val="0"/>
      <w:marTop w:val="0"/>
      <w:marBottom w:val="0"/>
      <w:divBdr>
        <w:top w:val="none" w:sz="0" w:space="0" w:color="auto"/>
        <w:left w:val="none" w:sz="0" w:space="0" w:color="auto"/>
        <w:bottom w:val="none" w:sz="0" w:space="0" w:color="auto"/>
        <w:right w:val="none" w:sz="0" w:space="0" w:color="auto"/>
      </w:divBdr>
    </w:div>
    <w:div w:id="191655588">
      <w:bodyDiv w:val="1"/>
      <w:marLeft w:val="0"/>
      <w:marRight w:val="0"/>
      <w:marTop w:val="0"/>
      <w:marBottom w:val="0"/>
      <w:divBdr>
        <w:top w:val="none" w:sz="0" w:space="0" w:color="auto"/>
        <w:left w:val="none" w:sz="0" w:space="0" w:color="auto"/>
        <w:bottom w:val="none" w:sz="0" w:space="0" w:color="auto"/>
        <w:right w:val="none" w:sz="0" w:space="0" w:color="auto"/>
      </w:divBdr>
    </w:div>
    <w:div w:id="221215263">
      <w:bodyDiv w:val="1"/>
      <w:marLeft w:val="0"/>
      <w:marRight w:val="0"/>
      <w:marTop w:val="0"/>
      <w:marBottom w:val="0"/>
      <w:divBdr>
        <w:top w:val="none" w:sz="0" w:space="0" w:color="auto"/>
        <w:left w:val="none" w:sz="0" w:space="0" w:color="auto"/>
        <w:bottom w:val="none" w:sz="0" w:space="0" w:color="auto"/>
        <w:right w:val="none" w:sz="0" w:space="0" w:color="auto"/>
      </w:divBdr>
    </w:div>
    <w:div w:id="401679065">
      <w:bodyDiv w:val="1"/>
      <w:marLeft w:val="0"/>
      <w:marRight w:val="0"/>
      <w:marTop w:val="0"/>
      <w:marBottom w:val="0"/>
      <w:divBdr>
        <w:top w:val="none" w:sz="0" w:space="0" w:color="auto"/>
        <w:left w:val="none" w:sz="0" w:space="0" w:color="auto"/>
        <w:bottom w:val="none" w:sz="0" w:space="0" w:color="auto"/>
        <w:right w:val="none" w:sz="0" w:space="0" w:color="auto"/>
      </w:divBdr>
    </w:div>
    <w:div w:id="420835912">
      <w:bodyDiv w:val="1"/>
      <w:marLeft w:val="0"/>
      <w:marRight w:val="0"/>
      <w:marTop w:val="0"/>
      <w:marBottom w:val="0"/>
      <w:divBdr>
        <w:top w:val="none" w:sz="0" w:space="0" w:color="auto"/>
        <w:left w:val="none" w:sz="0" w:space="0" w:color="auto"/>
        <w:bottom w:val="none" w:sz="0" w:space="0" w:color="auto"/>
        <w:right w:val="none" w:sz="0" w:space="0" w:color="auto"/>
      </w:divBdr>
    </w:div>
    <w:div w:id="425421872">
      <w:bodyDiv w:val="1"/>
      <w:marLeft w:val="0"/>
      <w:marRight w:val="0"/>
      <w:marTop w:val="0"/>
      <w:marBottom w:val="0"/>
      <w:divBdr>
        <w:top w:val="none" w:sz="0" w:space="0" w:color="auto"/>
        <w:left w:val="none" w:sz="0" w:space="0" w:color="auto"/>
        <w:bottom w:val="none" w:sz="0" w:space="0" w:color="auto"/>
        <w:right w:val="none" w:sz="0" w:space="0" w:color="auto"/>
      </w:divBdr>
    </w:div>
    <w:div w:id="438641919">
      <w:bodyDiv w:val="1"/>
      <w:marLeft w:val="0"/>
      <w:marRight w:val="0"/>
      <w:marTop w:val="0"/>
      <w:marBottom w:val="0"/>
      <w:divBdr>
        <w:top w:val="none" w:sz="0" w:space="0" w:color="auto"/>
        <w:left w:val="none" w:sz="0" w:space="0" w:color="auto"/>
        <w:bottom w:val="none" w:sz="0" w:space="0" w:color="auto"/>
        <w:right w:val="none" w:sz="0" w:space="0" w:color="auto"/>
      </w:divBdr>
    </w:div>
    <w:div w:id="689141064">
      <w:bodyDiv w:val="1"/>
      <w:marLeft w:val="0"/>
      <w:marRight w:val="0"/>
      <w:marTop w:val="0"/>
      <w:marBottom w:val="0"/>
      <w:divBdr>
        <w:top w:val="none" w:sz="0" w:space="0" w:color="auto"/>
        <w:left w:val="none" w:sz="0" w:space="0" w:color="auto"/>
        <w:bottom w:val="none" w:sz="0" w:space="0" w:color="auto"/>
        <w:right w:val="none" w:sz="0" w:space="0" w:color="auto"/>
      </w:divBdr>
    </w:div>
    <w:div w:id="724110756">
      <w:bodyDiv w:val="1"/>
      <w:marLeft w:val="0"/>
      <w:marRight w:val="0"/>
      <w:marTop w:val="0"/>
      <w:marBottom w:val="0"/>
      <w:divBdr>
        <w:top w:val="none" w:sz="0" w:space="0" w:color="auto"/>
        <w:left w:val="none" w:sz="0" w:space="0" w:color="auto"/>
        <w:bottom w:val="none" w:sz="0" w:space="0" w:color="auto"/>
        <w:right w:val="none" w:sz="0" w:space="0" w:color="auto"/>
      </w:divBdr>
    </w:div>
    <w:div w:id="732119715">
      <w:bodyDiv w:val="1"/>
      <w:marLeft w:val="0"/>
      <w:marRight w:val="0"/>
      <w:marTop w:val="0"/>
      <w:marBottom w:val="0"/>
      <w:divBdr>
        <w:top w:val="none" w:sz="0" w:space="0" w:color="auto"/>
        <w:left w:val="none" w:sz="0" w:space="0" w:color="auto"/>
        <w:bottom w:val="none" w:sz="0" w:space="0" w:color="auto"/>
        <w:right w:val="none" w:sz="0" w:space="0" w:color="auto"/>
      </w:divBdr>
    </w:div>
    <w:div w:id="747263713">
      <w:bodyDiv w:val="1"/>
      <w:marLeft w:val="0"/>
      <w:marRight w:val="0"/>
      <w:marTop w:val="0"/>
      <w:marBottom w:val="0"/>
      <w:divBdr>
        <w:top w:val="none" w:sz="0" w:space="0" w:color="auto"/>
        <w:left w:val="none" w:sz="0" w:space="0" w:color="auto"/>
        <w:bottom w:val="none" w:sz="0" w:space="0" w:color="auto"/>
        <w:right w:val="none" w:sz="0" w:space="0" w:color="auto"/>
      </w:divBdr>
    </w:div>
    <w:div w:id="748581059">
      <w:bodyDiv w:val="1"/>
      <w:marLeft w:val="0"/>
      <w:marRight w:val="0"/>
      <w:marTop w:val="0"/>
      <w:marBottom w:val="0"/>
      <w:divBdr>
        <w:top w:val="none" w:sz="0" w:space="0" w:color="auto"/>
        <w:left w:val="none" w:sz="0" w:space="0" w:color="auto"/>
        <w:bottom w:val="none" w:sz="0" w:space="0" w:color="auto"/>
        <w:right w:val="none" w:sz="0" w:space="0" w:color="auto"/>
      </w:divBdr>
    </w:div>
    <w:div w:id="764377564">
      <w:bodyDiv w:val="1"/>
      <w:marLeft w:val="0"/>
      <w:marRight w:val="0"/>
      <w:marTop w:val="0"/>
      <w:marBottom w:val="0"/>
      <w:divBdr>
        <w:top w:val="none" w:sz="0" w:space="0" w:color="auto"/>
        <w:left w:val="none" w:sz="0" w:space="0" w:color="auto"/>
        <w:bottom w:val="none" w:sz="0" w:space="0" w:color="auto"/>
        <w:right w:val="none" w:sz="0" w:space="0" w:color="auto"/>
      </w:divBdr>
    </w:div>
    <w:div w:id="771894759">
      <w:bodyDiv w:val="1"/>
      <w:marLeft w:val="0"/>
      <w:marRight w:val="0"/>
      <w:marTop w:val="0"/>
      <w:marBottom w:val="0"/>
      <w:divBdr>
        <w:top w:val="none" w:sz="0" w:space="0" w:color="auto"/>
        <w:left w:val="none" w:sz="0" w:space="0" w:color="auto"/>
        <w:bottom w:val="none" w:sz="0" w:space="0" w:color="auto"/>
        <w:right w:val="none" w:sz="0" w:space="0" w:color="auto"/>
      </w:divBdr>
    </w:div>
    <w:div w:id="812451761">
      <w:bodyDiv w:val="1"/>
      <w:marLeft w:val="0"/>
      <w:marRight w:val="0"/>
      <w:marTop w:val="0"/>
      <w:marBottom w:val="0"/>
      <w:divBdr>
        <w:top w:val="none" w:sz="0" w:space="0" w:color="auto"/>
        <w:left w:val="none" w:sz="0" w:space="0" w:color="auto"/>
        <w:bottom w:val="none" w:sz="0" w:space="0" w:color="auto"/>
        <w:right w:val="none" w:sz="0" w:space="0" w:color="auto"/>
      </w:divBdr>
    </w:div>
    <w:div w:id="833180500">
      <w:bodyDiv w:val="1"/>
      <w:marLeft w:val="0"/>
      <w:marRight w:val="0"/>
      <w:marTop w:val="0"/>
      <w:marBottom w:val="0"/>
      <w:divBdr>
        <w:top w:val="none" w:sz="0" w:space="0" w:color="auto"/>
        <w:left w:val="none" w:sz="0" w:space="0" w:color="auto"/>
        <w:bottom w:val="none" w:sz="0" w:space="0" w:color="auto"/>
        <w:right w:val="none" w:sz="0" w:space="0" w:color="auto"/>
      </w:divBdr>
    </w:div>
    <w:div w:id="908149069">
      <w:bodyDiv w:val="1"/>
      <w:marLeft w:val="0"/>
      <w:marRight w:val="0"/>
      <w:marTop w:val="0"/>
      <w:marBottom w:val="0"/>
      <w:divBdr>
        <w:top w:val="none" w:sz="0" w:space="0" w:color="auto"/>
        <w:left w:val="none" w:sz="0" w:space="0" w:color="auto"/>
        <w:bottom w:val="none" w:sz="0" w:space="0" w:color="auto"/>
        <w:right w:val="none" w:sz="0" w:space="0" w:color="auto"/>
      </w:divBdr>
    </w:div>
    <w:div w:id="940650379">
      <w:bodyDiv w:val="1"/>
      <w:marLeft w:val="0"/>
      <w:marRight w:val="0"/>
      <w:marTop w:val="0"/>
      <w:marBottom w:val="0"/>
      <w:divBdr>
        <w:top w:val="none" w:sz="0" w:space="0" w:color="auto"/>
        <w:left w:val="none" w:sz="0" w:space="0" w:color="auto"/>
        <w:bottom w:val="none" w:sz="0" w:space="0" w:color="auto"/>
        <w:right w:val="none" w:sz="0" w:space="0" w:color="auto"/>
      </w:divBdr>
    </w:div>
    <w:div w:id="1019431288">
      <w:bodyDiv w:val="1"/>
      <w:marLeft w:val="0"/>
      <w:marRight w:val="0"/>
      <w:marTop w:val="0"/>
      <w:marBottom w:val="0"/>
      <w:divBdr>
        <w:top w:val="none" w:sz="0" w:space="0" w:color="auto"/>
        <w:left w:val="none" w:sz="0" w:space="0" w:color="auto"/>
        <w:bottom w:val="none" w:sz="0" w:space="0" w:color="auto"/>
        <w:right w:val="none" w:sz="0" w:space="0" w:color="auto"/>
      </w:divBdr>
    </w:div>
    <w:div w:id="1068575033">
      <w:bodyDiv w:val="1"/>
      <w:marLeft w:val="0"/>
      <w:marRight w:val="0"/>
      <w:marTop w:val="0"/>
      <w:marBottom w:val="0"/>
      <w:divBdr>
        <w:top w:val="none" w:sz="0" w:space="0" w:color="auto"/>
        <w:left w:val="none" w:sz="0" w:space="0" w:color="auto"/>
        <w:bottom w:val="none" w:sz="0" w:space="0" w:color="auto"/>
        <w:right w:val="none" w:sz="0" w:space="0" w:color="auto"/>
      </w:divBdr>
    </w:div>
    <w:div w:id="1410883011">
      <w:bodyDiv w:val="1"/>
      <w:marLeft w:val="0"/>
      <w:marRight w:val="0"/>
      <w:marTop w:val="0"/>
      <w:marBottom w:val="0"/>
      <w:divBdr>
        <w:top w:val="none" w:sz="0" w:space="0" w:color="auto"/>
        <w:left w:val="none" w:sz="0" w:space="0" w:color="auto"/>
        <w:bottom w:val="none" w:sz="0" w:space="0" w:color="auto"/>
        <w:right w:val="none" w:sz="0" w:space="0" w:color="auto"/>
      </w:divBdr>
    </w:div>
    <w:div w:id="1502890203">
      <w:bodyDiv w:val="1"/>
      <w:marLeft w:val="0"/>
      <w:marRight w:val="0"/>
      <w:marTop w:val="0"/>
      <w:marBottom w:val="0"/>
      <w:divBdr>
        <w:top w:val="none" w:sz="0" w:space="0" w:color="auto"/>
        <w:left w:val="none" w:sz="0" w:space="0" w:color="auto"/>
        <w:bottom w:val="none" w:sz="0" w:space="0" w:color="auto"/>
        <w:right w:val="none" w:sz="0" w:space="0" w:color="auto"/>
      </w:divBdr>
      <w:divsChild>
        <w:div w:id="764880400">
          <w:marLeft w:val="0"/>
          <w:marRight w:val="0"/>
          <w:marTop w:val="0"/>
          <w:marBottom w:val="60"/>
          <w:divBdr>
            <w:top w:val="none" w:sz="0" w:space="0" w:color="auto"/>
            <w:left w:val="none" w:sz="0" w:space="0" w:color="auto"/>
            <w:bottom w:val="none" w:sz="0" w:space="0" w:color="auto"/>
            <w:right w:val="none" w:sz="0" w:space="0" w:color="auto"/>
          </w:divBdr>
          <w:divsChild>
            <w:div w:id="1003896958">
              <w:marLeft w:val="0"/>
              <w:marRight w:val="0"/>
              <w:marTop w:val="0"/>
              <w:marBottom w:val="0"/>
              <w:divBdr>
                <w:top w:val="none" w:sz="0" w:space="0" w:color="auto"/>
                <w:left w:val="none" w:sz="0" w:space="0" w:color="auto"/>
                <w:bottom w:val="none" w:sz="0" w:space="0" w:color="auto"/>
                <w:right w:val="none" w:sz="0" w:space="0" w:color="auto"/>
              </w:divBdr>
            </w:div>
          </w:divsChild>
        </w:div>
        <w:div w:id="1781728802">
          <w:marLeft w:val="0"/>
          <w:marRight w:val="0"/>
          <w:marTop w:val="0"/>
          <w:marBottom w:val="0"/>
          <w:divBdr>
            <w:top w:val="none" w:sz="0" w:space="0" w:color="auto"/>
            <w:left w:val="none" w:sz="0" w:space="0" w:color="auto"/>
            <w:bottom w:val="none" w:sz="0" w:space="0" w:color="auto"/>
            <w:right w:val="none" w:sz="0" w:space="0" w:color="auto"/>
          </w:divBdr>
          <w:divsChild>
            <w:div w:id="1496922752">
              <w:marLeft w:val="0"/>
              <w:marRight w:val="0"/>
              <w:marTop w:val="0"/>
              <w:marBottom w:val="0"/>
              <w:divBdr>
                <w:top w:val="none" w:sz="0" w:space="0" w:color="auto"/>
                <w:left w:val="none" w:sz="0" w:space="0" w:color="auto"/>
                <w:bottom w:val="none" w:sz="0" w:space="0" w:color="auto"/>
                <w:right w:val="none" w:sz="0" w:space="0" w:color="auto"/>
              </w:divBdr>
              <w:divsChild>
                <w:div w:id="588852870">
                  <w:marLeft w:val="0"/>
                  <w:marRight w:val="0"/>
                  <w:marTop w:val="0"/>
                  <w:marBottom w:val="0"/>
                  <w:divBdr>
                    <w:top w:val="none" w:sz="0" w:space="0" w:color="auto"/>
                    <w:left w:val="none" w:sz="0" w:space="0" w:color="auto"/>
                    <w:bottom w:val="none" w:sz="0" w:space="0" w:color="auto"/>
                    <w:right w:val="none" w:sz="0" w:space="0" w:color="auto"/>
                  </w:divBdr>
                  <w:divsChild>
                    <w:div w:id="1685791103">
                      <w:marLeft w:val="0"/>
                      <w:marRight w:val="0"/>
                      <w:marTop w:val="0"/>
                      <w:marBottom w:val="0"/>
                      <w:divBdr>
                        <w:top w:val="none" w:sz="0" w:space="0" w:color="auto"/>
                        <w:left w:val="none" w:sz="0" w:space="0" w:color="auto"/>
                        <w:bottom w:val="none" w:sz="0" w:space="0" w:color="auto"/>
                        <w:right w:val="none" w:sz="0" w:space="0" w:color="auto"/>
                      </w:divBdr>
                      <w:divsChild>
                        <w:div w:id="14663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821981">
      <w:bodyDiv w:val="1"/>
      <w:marLeft w:val="0"/>
      <w:marRight w:val="0"/>
      <w:marTop w:val="0"/>
      <w:marBottom w:val="0"/>
      <w:divBdr>
        <w:top w:val="none" w:sz="0" w:space="0" w:color="auto"/>
        <w:left w:val="none" w:sz="0" w:space="0" w:color="auto"/>
        <w:bottom w:val="none" w:sz="0" w:space="0" w:color="auto"/>
        <w:right w:val="none" w:sz="0" w:space="0" w:color="auto"/>
      </w:divBdr>
    </w:div>
    <w:div w:id="1609198795">
      <w:bodyDiv w:val="1"/>
      <w:marLeft w:val="0"/>
      <w:marRight w:val="0"/>
      <w:marTop w:val="0"/>
      <w:marBottom w:val="0"/>
      <w:divBdr>
        <w:top w:val="none" w:sz="0" w:space="0" w:color="auto"/>
        <w:left w:val="none" w:sz="0" w:space="0" w:color="auto"/>
        <w:bottom w:val="none" w:sz="0" w:space="0" w:color="auto"/>
        <w:right w:val="none" w:sz="0" w:space="0" w:color="auto"/>
      </w:divBdr>
    </w:div>
    <w:div w:id="1640651911">
      <w:bodyDiv w:val="1"/>
      <w:marLeft w:val="0"/>
      <w:marRight w:val="0"/>
      <w:marTop w:val="0"/>
      <w:marBottom w:val="0"/>
      <w:divBdr>
        <w:top w:val="none" w:sz="0" w:space="0" w:color="auto"/>
        <w:left w:val="none" w:sz="0" w:space="0" w:color="auto"/>
        <w:bottom w:val="none" w:sz="0" w:space="0" w:color="auto"/>
        <w:right w:val="none" w:sz="0" w:space="0" w:color="auto"/>
      </w:divBdr>
    </w:div>
    <w:div w:id="1790657908">
      <w:bodyDiv w:val="1"/>
      <w:marLeft w:val="0"/>
      <w:marRight w:val="0"/>
      <w:marTop w:val="0"/>
      <w:marBottom w:val="0"/>
      <w:divBdr>
        <w:top w:val="none" w:sz="0" w:space="0" w:color="auto"/>
        <w:left w:val="none" w:sz="0" w:space="0" w:color="auto"/>
        <w:bottom w:val="none" w:sz="0" w:space="0" w:color="auto"/>
        <w:right w:val="none" w:sz="0" w:space="0" w:color="auto"/>
      </w:divBdr>
    </w:div>
    <w:div w:id="1842499829">
      <w:bodyDiv w:val="1"/>
      <w:marLeft w:val="0"/>
      <w:marRight w:val="0"/>
      <w:marTop w:val="0"/>
      <w:marBottom w:val="0"/>
      <w:divBdr>
        <w:top w:val="none" w:sz="0" w:space="0" w:color="auto"/>
        <w:left w:val="none" w:sz="0" w:space="0" w:color="auto"/>
        <w:bottom w:val="none" w:sz="0" w:space="0" w:color="auto"/>
        <w:right w:val="none" w:sz="0" w:space="0" w:color="auto"/>
      </w:divBdr>
    </w:div>
    <w:div w:id="1999964802">
      <w:bodyDiv w:val="1"/>
      <w:marLeft w:val="0"/>
      <w:marRight w:val="0"/>
      <w:marTop w:val="0"/>
      <w:marBottom w:val="0"/>
      <w:divBdr>
        <w:top w:val="none" w:sz="0" w:space="0" w:color="auto"/>
        <w:left w:val="none" w:sz="0" w:space="0" w:color="auto"/>
        <w:bottom w:val="none" w:sz="0" w:space="0" w:color="auto"/>
        <w:right w:val="none" w:sz="0" w:space="0" w:color="auto"/>
      </w:divBdr>
    </w:div>
    <w:div w:id="2008049603">
      <w:bodyDiv w:val="1"/>
      <w:marLeft w:val="0"/>
      <w:marRight w:val="0"/>
      <w:marTop w:val="0"/>
      <w:marBottom w:val="0"/>
      <w:divBdr>
        <w:top w:val="none" w:sz="0" w:space="0" w:color="auto"/>
        <w:left w:val="none" w:sz="0" w:space="0" w:color="auto"/>
        <w:bottom w:val="none" w:sz="0" w:space="0" w:color="auto"/>
        <w:right w:val="none" w:sz="0" w:space="0" w:color="auto"/>
      </w:divBdr>
    </w:div>
    <w:div w:id="2052732054">
      <w:bodyDiv w:val="1"/>
      <w:marLeft w:val="0"/>
      <w:marRight w:val="0"/>
      <w:marTop w:val="0"/>
      <w:marBottom w:val="0"/>
      <w:divBdr>
        <w:top w:val="none" w:sz="0" w:space="0" w:color="auto"/>
        <w:left w:val="none" w:sz="0" w:space="0" w:color="auto"/>
        <w:bottom w:val="none" w:sz="0" w:space="0" w:color="auto"/>
        <w:right w:val="none" w:sz="0" w:space="0" w:color="auto"/>
      </w:divBdr>
    </w:div>
    <w:div w:id="2060981279">
      <w:bodyDiv w:val="1"/>
      <w:marLeft w:val="0"/>
      <w:marRight w:val="0"/>
      <w:marTop w:val="0"/>
      <w:marBottom w:val="0"/>
      <w:divBdr>
        <w:top w:val="none" w:sz="0" w:space="0" w:color="auto"/>
        <w:left w:val="none" w:sz="0" w:space="0" w:color="auto"/>
        <w:bottom w:val="none" w:sz="0" w:space="0" w:color="auto"/>
        <w:right w:val="none" w:sz="0" w:space="0" w:color="auto"/>
      </w:divBdr>
    </w:div>
    <w:div w:id="2074310308">
      <w:bodyDiv w:val="1"/>
      <w:marLeft w:val="0"/>
      <w:marRight w:val="0"/>
      <w:marTop w:val="0"/>
      <w:marBottom w:val="0"/>
      <w:divBdr>
        <w:top w:val="none" w:sz="0" w:space="0" w:color="auto"/>
        <w:left w:val="none" w:sz="0" w:space="0" w:color="auto"/>
        <w:bottom w:val="none" w:sz="0" w:space="0" w:color="auto"/>
        <w:right w:val="none" w:sz="0" w:space="0" w:color="auto"/>
      </w:divBdr>
    </w:div>
    <w:div w:id="21214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qs.thuathienhue.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p.thuathienhue.gov.vn" TargetMode="External"/><Relationship Id="rId4" Type="http://schemas.openxmlformats.org/officeDocument/2006/relationships/settings" Target="settings.xml"/><Relationship Id="rId9" Type="http://schemas.openxmlformats.org/officeDocument/2006/relationships/hyperlink" Target="https://bc.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A163-1AEE-4295-8AF7-E98BD063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Amitabha</cp:lastModifiedBy>
  <cp:revision>3</cp:revision>
  <cp:lastPrinted>2024-06-17T07:53:00Z</cp:lastPrinted>
  <dcterms:created xsi:type="dcterms:W3CDTF">2024-06-24T02:28:00Z</dcterms:created>
  <dcterms:modified xsi:type="dcterms:W3CDTF">2024-06-24T02:28:00Z</dcterms:modified>
</cp:coreProperties>
</file>