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9" w:type="dxa"/>
        <w:tblLook w:val="04A0" w:firstRow="1" w:lastRow="0" w:firstColumn="1" w:lastColumn="0" w:noHBand="0" w:noVBand="1"/>
      </w:tblPr>
      <w:tblGrid>
        <w:gridCol w:w="817"/>
        <w:gridCol w:w="5387"/>
        <w:gridCol w:w="8505"/>
      </w:tblGrid>
      <w:tr w:rsidR="00EB3EF4" w:rsidRPr="003C36BD" w:rsidTr="00FA5572">
        <w:tc>
          <w:tcPr>
            <w:tcW w:w="817" w:type="dxa"/>
            <w:tcBorders>
              <w:top w:val="nil"/>
              <w:left w:val="nil"/>
              <w:bottom w:val="nil"/>
              <w:right w:val="nil"/>
            </w:tcBorders>
            <w:vAlign w:val="center"/>
          </w:tcPr>
          <w:p w:rsidR="00EB3EF4" w:rsidRPr="003C36BD" w:rsidRDefault="00EB3EF4" w:rsidP="00E05C80">
            <w:pPr>
              <w:jc w:val="center"/>
              <w:rPr>
                <w:b/>
                <w:szCs w:val="28"/>
              </w:rPr>
            </w:pPr>
          </w:p>
        </w:tc>
        <w:tc>
          <w:tcPr>
            <w:tcW w:w="13892" w:type="dxa"/>
            <w:gridSpan w:val="2"/>
            <w:tcBorders>
              <w:top w:val="nil"/>
              <w:left w:val="nil"/>
              <w:bottom w:val="nil"/>
              <w:right w:val="nil"/>
            </w:tcBorders>
          </w:tcPr>
          <w:p w:rsidR="00EB3EF4" w:rsidRPr="00BD6381" w:rsidRDefault="00EB3EF4" w:rsidP="00E5450D">
            <w:pPr>
              <w:jc w:val="center"/>
              <w:rPr>
                <w:b/>
                <w:szCs w:val="28"/>
              </w:rPr>
            </w:pPr>
            <w:r w:rsidRPr="00BD6381">
              <w:rPr>
                <w:b/>
                <w:szCs w:val="28"/>
              </w:rPr>
              <w:t>PHỤ LỤC</w:t>
            </w:r>
          </w:p>
        </w:tc>
      </w:tr>
      <w:tr w:rsidR="00EB3EF4" w:rsidRPr="003C36BD" w:rsidTr="00FA5572">
        <w:tc>
          <w:tcPr>
            <w:tcW w:w="817" w:type="dxa"/>
            <w:tcBorders>
              <w:top w:val="nil"/>
              <w:left w:val="nil"/>
              <w:bottom w:val="nil"/>
              <w:right w:val="nil"/>
            </w:tcBorders>
            <w:vAlign w:val="center"/>
          </w:tcPr>
          <w:p w:rsidR="00EB3EF4" w:rsidRPr="003C36BD" w:rsidRDefault="00EB3EF4" w:rsidP="00E05C80">
            <w:pPr>
              <w:jc w:val="center"/>
              <w:rPr>
                <w:b/>
                <w:szCs w:val="28"/>
              </w:rPr>
            </w:pPr>
          </w:p>
        </w:tc>
        <w:tc>
          <w:tcPr>
            <w:tcW w:w="13892" w:type="dxa"/>
            <w:gridSpan w:val="2"/>
            <w:tcBorders>
              <w:top w:val="nil"/>
              <w:left w:val="nil"/>
              <w:bottom w:val="nil"/>
              <w:right w:val="nil"/>
            </w:tcBorders>
          </w:tcPr>
          <w:p w:rsidR="00EB3EF4" w:rsidRDefault="00EB3EF4" w:rsidP="00E5450D">
            <w:pPr>
              <w:jc w:val="center"/>
              <w:rPr>
                <w:b/>
                <w:i/>
                <w:szCs w:val="28"/>
              </w:rPr>
            </w:pPr>
            <w:r w:rsidRPr="00BD6381">
              <w:rPr>
                <w:b/>
                <w:i/>
                <w:szCs w:val="28"/>
              </w:rPr>
              <w:t>(Kèm theo báo cáo số</w:t>
            </w:r>
            <w:r w:rsidR="00771117">
              <w:rPr>
                <w:b/>
                <w:i/>
                <w:szCs w:val="28"/>
              </w:rPr>
              <w:t xml:space="preserve"> 24</w:t>
            </w:r>
            <w:r w:rsidRPr="00BD6381">
              <w:rPr>
                <w:b/>
                <w:i/>
                <w:szCs w:val="28"/>
              </w:rPr>
              <w:t xml:space="preserve">/BC- TT HĐND ngày </w:t>
            </w:r>
            <w:r w:rsidR="00771117">
              <w:rPr>
                <w:b/>
                <w:i/>
                <w:szCs w:val="28"/>
              </w:rPr>
              <w:t xml:space="preserve">16 </w:t>
            </w:r>
            <w:bookmarkStart w:id="0" w:name="_GoBack"/>
            <w:bookmarkEnd w:id="0"/>
            <w:r w:rsidRPr="00BD6381">
              <w:rPr>
                <w:b/>
                <w:i/>
                <w:szCs w:val="28"/>
              </w:rPr>
              <w:t>tháng 12 năm 2021)</w:t>
            </w:r>
          </w:p>
          <w:p w:rsidR="00EB3EF4" w:rsidRPr="00BD6381" w:rsidRDefault="00EB3EF4" w:rsidP="00E5450D">
            <w:pPr>
              <w:jc w:val="center"/>
              <w:rPr>
                <w:b/>
                <w:i/>
                <w:szCs w:val="28"/>
              </w:rPr>
            </w:pPr>
          </w:p>
        </w:tc>
      </w:tr>
      <w:tr w:rsidR="005D249D" w:rsidRPr="003C36BD" w:rsidTr="00FA5572">
        <w:tc>
          <w:tcPr>
            <w:tcW w:w="817" w:type="dxa"/>
            <w:tcBorders>
              <w:top w:val="nil"/>
              <w:left w:val="single" w:sz="4" w:space="0" w:color="auto"/>
              <w:bottom w:val="single" w:sz="4" w:space="0" w:color="auto"/>
              <w:right w:val="single" w:sz="4" w:space="0" w:color="auto"/>
            </w:tcBorders>
            <w:vAlign w:val="center"/>
            <w:hideMark/>
          </w:tcPr>
          <w:p w:rsidR="005D249D" w:rsidRPr="003C36BD" w:rsidRDefault="005D249D" w:rsidP="00E05C80">
            <w:pPr>
              <w:jc w:val="center"/>
              <w:rPr>
                <w:b/>
                <w:szCs w:val="28"/>
              </w:rPr>
            </w:pPr>
            <w:r w:rsidRPr="003C36BD">
              <w:rPr>
                <w:b/>
                <w:szCs w:val="28"/>
              </w:rPr>
              <w:t>STT</w:t>
            </w:r>
          </w:p>
        </w:tc>
        <w:tc>
          <w:tcPr>
            <w:tcW w:w="5387" w:type="dxa"/>
            <w:tcBorders>
              <w:top w:val="nil"/>
              <w:left w:val="single" w:sz="4" w:space="0" w:color="auto"/>
              <w:bottom w:val="single" w:sz="4" w:space="0" w:color="auto"/>
              <w:right w:val="single" w:sz="4" w:space="0" w:color="auto"/>
            </w:tcBorders>
            <w:vAlign w:val="center"/>
            <w:hideMark/>
          </w:tcPr>
          <w:p w:rsidR="005D249D" w:rsidRPr="003C36BD" w:rsidRDefault="005D249D" w:rsidP="00E05C80">
            <w:pPr>
              <w:jc w:val="center"/>
              <w:rPr>
                <w:b/>
                <w:szCs w:val="28"/>
              </w:rPr>
            </w:pPr>
            <w:r w:rsidRPr="003C36BD">
              <w:rPr>
                <w:b/>
                <w:szCs w:val="28"/>
              </w:rPr>
              <w:t>Các ý kiến, kiến nghị</w:t>
            </w:r>
          </w:p>
        </w:tc>
        <w:tc>
          <w:tcPr>
            <w:tcW w:w="8505" w:type="dxa"/>
            <w:tcBorders>
              <w:top w:val="nil"/>
              <w:left w:val="single" w:sz="4" w:space="0" w:color="auto"/>
              <w:bottom w:val="single" w:sz="4" w:space="0" w:color="auto"/>
              <w:right w:val="single" w:sz="4" w:space="0" w:color="auto"/>
            </w:tcBorders>
            <w:vAlign w:val="center"/>
            <w:hideMark/>
          </w:tcPr>
          <w:p w:rsidR="005D249D" w:rsidRPr="003C36BD" w:rsidRDefault="005D249D" w:rsidP="00E05C80">
            <w:pPr>
              <w:jc w:val="center"/>
              <w:rPr>
                <w:b/>
                <w:szCs w:val="28"/>
              </w:rPr>
            </w:pPr>
            <w:r w:rsidRPr="003C36BD">
              <w:rPr>
                <w:b/>
                <w:szCs w:val="28"/>
              </w:rPr>
              <w:t>Trả lời các ý kiến, kiến nghị</w:t>
            </w:r>
          </w:p>
        </w:tc>
      </w:tr>
      <w:tr w:rsidR="005D249D" w:rsidRPr="00771117" w:rsidTr="00FA5572">
        <w:tc>
          <w:tcPr>
            <w:tcW w:w="14709" w:type="dxa"/>
            <w:gridSpan w:val="3"/>
            <w:tcBorders>
              <w:top w:val="single" w:sz="4" w:space="0" w:color="auto"/>
              <w:left w:val="single" w:sz="4" w:space="0" w:color="auto"/>
              <w:bottom w:val="single" w:sz="4" w:space="0" w:color="auto"/>
              <w:right w:val="single" w:sz="4" w:space="0" w:color="auto"/>
            </w:tcBorders>
            <w:vAlign w:val="center"/>
            <w:hideMark/>
          </w:tcPr>
          <w:p w:rsidR="005D249D" w:rsidRPr="00106C31" w:rsidRDefault="005D249D" w:rsidP="00703C50">
            <w:pPr>
              <w:spacing w:before="60" w:after="60"/>
              <w:jc w:val="both"/>
              <w:rPr>
                <w:rFonts w:eastAsia="Times New Roman"/>
                <w:b/>
                <w:color w:val="000000"/>
                <w:szCs w:val="28"/>
                <w:lang w:val="sv-SE"/>
              </w:rPr>
            </w:pPr>
            <w:r w:rsidRPr="003C36BD">
              <w:rPr>
                <w:b/>
                <w:i/>
                <w:szCs w:val="28"/>
                <w:lang w:val="it-IT"/>
              </w:rPr>
              <w:t xml:space="preserve">        </w:t>
            </w:r>
            <w:r w:rsidR="00106C31" w:rsidRPr="00106C31">
              <w:rPr>
                <w:b/>
                <w:szCs w:val="28"/>
                <w:lang w:val="it-IT"/>
              </w:rPr>
              <w:t>A.</w:t>
            </w:r>
            <w:r w:rsidRPr="00106C31">
              <w:rPr>
                <w:b/>
                <w:szCs w:val="28"/>
                <w:lang w:val="it-IT"/>
              </w:rPr>
              <w:t xml:space="preserve"> </w:t>
            </w:r>
            <w:r w:rsidR="00747BF8" w:rsidRPr="00106C31">
              <w:rPr>
                <w:b/>
                <w:szCs w:val="28"/>
                <w:lang w:val="it-IT"/>
              </w:rPr>
              <w:t>1</w:t>
            </w:r>
            <w:r w:rsidR="0029567A">
              <w:rPr>
                <w:b/>
                <w:szCs w:val="28"/>
                <w:lang w:val="it-IT"/>
              </w:rPr>
              <w:t xml:space="preserve">0 </w:t>
            </w:r>
            <w:r w:rsidRPr="00106C31">
              <w:rPr>
                <w:b/>
                <w:szCs w:val="28"/>
                <w:lang w:val="it-IT"/>
              </w:rPr>
              <w:t>ý kiến huyện</w:t>
            </w:r>
            <w:r w:rsidR="000919BF" w:rsidRPr="00106C31">
              <w:rPr>
                <w:b/>
                <w:szCs w:val="28"/>
                <w:lang w:val="it-IT"/>
              </w:rPr>
              <w:t xml:space="preserve"> </w:t>
            </w:r>
            <w:r w:rsidR="00703C50">
              <w:rPr>
                <w:b/>
                <w:szCs w:val="28"/>
                <w:lang w:val="it-IT"/>
              </w:rPr>
              <w:t>dự kiến sẽ</w:t>
            </w:r>
            <w:r w:rsidR="00747BF8" w:rsidRPr="00106C31">
              <w:rPr>
                <w:b/>
                <w:szCs w:val="28"/>
                <w:lang w:val="it-IT"/>
              </w:rPr>
              <w:t xml:space="preserve"> </w:t>
            </w:r>
            <w:r w:rsidR="0029567A">
              <w:rPr>
                <w:b/>
                <w:szCs w:val="28"/>
                <w:lang w:val="it-IT"/>
              </w:rPr>
              <w:t xml:space="preserve">đưa vào </w:t>
            </w:r>
            <w:r w:rsidR="00DD04B5">
              <w:rPr>
                <w:b/>
                <w:szCs w:val="28"/>
                <w:lang w:val="it-IT"/>
              </w:rPr>
              <w:t>thực hiện</w:t>
            </w:r>
            <w:r w:rsidR="0029567A">
              <w:rPr>
                <w:b/>
                <w:szCs w:val="28"/>
                <w:lang w:val="it-IT"/>
              </w:rPr>
              <w:t xml:space="preserve"> giai đoạn 2021-2025</w:t>
            </w:r>
          </w:p>
        </w:tc>
      </w:tr>
      <w:tr w:rsidR="00106C31" w:rsidRPr="00771117" w:rsidTr="00FA5572">
        <w:tc>
          <w:tcPr>
            <w:tcW w:w="14709" w:type="dxa"/>
            <w:gridSpan w:val="3"/>
            <w:tcBorders>
              <w:top w:val="single" w:sz="4" w:space="0" w:color="auto"/>
              <w:left w:val="single" w:sz="4" w:space="0" w:color="auto"/>
              <w:bottom w:val="single" w:sz="4" w:space="0" w:color="auto"/>
              <w:right w:val="single" w:sz="4" w:space="0" w:color="auto"/>
            </w:tcBorders>
            <w:vAlign w:val="center"/>
          </w:tcPr>
          <w:p w:rsidR="00106C31" w:rsidRPr="00AF3071" w:rsidRDefault="00106C31" w:rsidP="0029567A">
            <w:pPr>
              <w:pStyle w:val="ListParagraph"/>
              <w:numPr>
                <w:ilvl w:val="0"/>
                <w:numId w:val="1"/>
              </w:numPr>
              <w:spacing w:line="320" w:lineRule="exact"/>
              <w:jc w:val="both"/>
              <w:rPr>
                <w:rFonts w:eastAsia="Times New Roman"/>
                <w:b/>
                <w:i/>
                <w:color w:val="000000"/>
                <w:szCs w:val="28"/>
                <w:lang w:val="vi-VN"/>
              </w:rPr>
            </w:pPr>
            <w:r>
              <w:rPr>
                <w:b/>
                <w:i/>
                <w:szCs w:val="28"/>
                <w:lang w:val="af-ZA"/>
              </w:rPr>
              <w:t>03</w:t>
            </w:r>
            <w:r w:rsidRPr="00AF3071">
              <w:rPr>
                <w:b/>
                <w:i/>
                <w:szCs w:val="28"/>
                <w:lang w:val="af-ZA"/>
              </w:rPr>
              <w:t xml:space="preserve"> ý kiến </w:t>
            </w:r>
            <w:r w:rsidR="0029567A">
              <w:rPr>
                <w:b/>
                <w:i/>
                <w:szCs w:val="28"/>
                <w:lang w:val="af-ZA"/>
              </w:rPr>
              <w:t>thuộc</w:t>
            </w:r>
            <w:r w:rsidRPr="00AF3071">
              <w:rPr>
                <w:b/>
                <w:i/>
                <w:szCs w:val="28"/>
                <w:lang w:val="af-ZA"/>
              </w:rPr>
              <w:t xml:space="preserve"> ngành điện lực</w:t>
            </w:r>
            <w:r w:rsidRPr="00AF3071">
              <w:rPr>
                <w:b/>
                <w:i/>
                <w:szCs w:val="28"/>
                <w:lang w:val="it-IT"/>
              </w:rPr>
              <w:t xml:space="preserve"> </w:t>
            </w:r>
            <w:r w:rsidR="0029567A">
              <w:rPr>
                <w:b/>
                <w:i/>
                <w:szCs w:val="28"/>
                <w:lang w:val="it-IT"/>
              </w:rPr>
              <w:t>sẽ đưa vào</w:t>
            </w:r>
            <w:r w:rsidRPr="00AF3071">
              <w:rPr>
                <w:b/>
                <w:i/>
                <w:szCs w:val="28"/>
                <w:lang w:val="it-IT"/>
              </w:rPr>
              <w:t xml:space="preserve"> kế hoạch thực hiện các năm 2022, 2023</w:t>
            </w:r>
            <w:r>
              <w:rPr>
                <w:b/>
                <w:i/>
                <w:szCs w:val="28"/>
                <w:lang w:val="it-IT"/>
              </w:rPr>
              <w:t>)</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E05C80" w:rsidRDefault="0029567A" w:rsidP="0029567A">
            <w:pPr>
              <w:jc w:val="center"/>
              <w:rPr>
                <w:szCs w:val="28"/>
                <w:lang w:val="sv-SE"/>
              </w:rPr>
            </w:pPr>
            <w:r>
              <w:rPr>
                <w:szCs w:val="28"/>
                <w:lang w:val="sv-SE"/>
              </w:rPr>
              <w:t>1</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8D31C6" w:rsidRDefault="001272C6" w:rsidP="00AF3071">
            <w:pPr>
              <w:spacing w:before="120" w:line="320" w:lineRule="exact"/>
              <w:jc w:val="both"/>
              <w:rPr>
                <w:rFonts w:eastAsia="Times New Roman"/>
                <w:i/>
                <w:color w:val="000000"/>
                <w:szCs w:val="28"/>
                <w:lang w:val="sv-SE"/>
              </w:rPr>
            </w:pPr>
            <w:r>
              <w:rPr>
                <w:rFonts w:eastAsia="Times New Roman"/>
                <w:i/>
                <w:color w:val="000000"/>
                <w:szCs w:val="28"/>
                <w:lang w:val="sv-SE"/>
              </w:rPr>
              <w:t xml:space="preserve">- </w:t>
            </w:r>
            <w:r w:rsidR="00106C31" w:rsidRPr="00E05C80">
              <w:rPr>
                <w:rFonts w:eastAsia="Times New Roman"/>
                <w:i/>
                <w:color w:val="000000"/>
                <w:szCs w:val="28"/>
                <w:lang w:val="sv-SE"/>
              </w:rPr>
              <w:t xml:space="preserve">Cử tri thôn 7 </w:t>
            </w:r>
            <w:r w:rsidR="00106C31">
              <w:rPr>
                <w:rFonts w:eastAsia="Times New Roman"/>
                <w:i/>
                <w:color w:val="000000"/>
                <w:szCs w:val="28"/>
                <w:lang w:val="sv-SE"/>
              </w:rPr>
              <w:t xml:space="preserve">xã Hương Hữu </w:t>
            </w:r>
            <w:r w:rsidR="00106C31" w:rsidRPr="00E05C80">
              <w:rPr>
                <w:rFonts w:eastAsia="Times New Roman"/>
                <w:i/>
                <w:color w:val="000000"/>
                <w:szCs w:val="28"/>
                <w:lang w:val="sv-SE"/>
              </w:rPr>
              <w:t>kiến nghị: Điện lực Nam Đông di chuyển đường dây ở các hộ dân xóm 5 thôn 7 ra trục chính vì hiện nay dây điện đi qua vườn của các hộ dân  sẽ gây mất an toàn cho việc đi lại của người dân.</w:t>
            </w: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E05C80" w:rsidRDefault="00106C31" w:rsidP="003F7C14">
            <w:pPr>
              <w:spacing w:before="120" w:line="320" w:lineRule="exact"/>
              <w:jc w:val="both"/>
              <w:rPr>
                <w:rFonts w:eastAsia="Times New Roman"/>
                <w:color w:val="000000"/>
                <w:szCs w:val="28"/>
                <w:lang w:val="sv-SE"/>
              </w:rPr>
            </w:pPr>
            <w:r w:rsidRPr="00E05C80">
              <w:rPr>
                <w:rFonts w:eastAsia="Times New Roman"/>
                <w:b/>
                <w:color w:val="000000"/>
                <w:szCs w:val="28"/>
                <w:lang w:val="sv-SE"/>
              </w:rPr>
              <w:t>Trả lời:</w:t>
            </w:r>
            <w:r w:rsidRPr="00E05C80">
              <w:rPr>
                <w:rFonts w:eastAsia="Times New Roman"/>
                <w:color w:val="000000"/>
                <w:szCs w:val="28"/>
                <w:lang w:val="sv-SE"/>
              </w:rPr>
              <w:t xml:space="preserve"> Điện lực Nam Đông đã tiến hành kiểm tra thực tế tại hiện trường và xác định có một số đoạn đường dây đi qua vườn nhà dân. Điện lực Nam Đông có kế hoạch cải tạo tuyến đường dây này kết hợp di dời đường dây ra sát đường giao thông bằng nguồn vốn đầu tư xây dựng bổ sung năm 2022.</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E05C80" w:rsidRDefault="0029567A" w:rsidP="0029567A">
            <w:pPr>
              <w:jc w:val="center"/>
              <w:rPr>
                <w:szCs w:val="28"/>
                <w:lang w:val="sv-SE"/>
              </w:rPr>
            </w:pPr>
            <w:r>
              <w:rPr>
                <w:szCs w:val="28"/>
                <w:lang w:val="sv-SE"/>
              </w:rPr>
              <w:t>2</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E05C80" w:rsidRDefault="001272C6" w:rsidP="00E05C80">
            <w:pPr>
              <w:spacing w:before="120" w:line="320" w:lineRule="exact"/>
              <w:jc w:val="both"/>
              <w:rPr>
                <w:i/>
                <w:szCs w:val="28"/>
                <w:lang w:val="sv-SE"/>
              </w:rPr>
            </w:pPr>
            <w:r>
              <w:rPr>
                <w:i/>
                <w:szCs w:val="28"/>
                <w:lang w:val="sv-SE"/>
              </w:rPr>
              <w:t xml:space="preserve">- </w:t>
            </w:r>
            <w:r w:rsidR="00106C31" w:rsidRPr="00E05C80">
              <w:rPr>
                <w:i/>
                <w:szCs w:val="28"/>
                <w:lang w:val="sv-SE"/>
              </w:rPr>
              <w:t>Bà Nguyễn Thị Điệp – Thôn Talu xã Thượng Nhật kiến nghị: Điện lực Nam Đông di dời cột điện trước hiên nhà để đảm bảo an toàn vào mùa mưa bão, sấm sét.</w:t>
            </w:r>
          </w:p>
          <w:p w:rsidR="00106C31" w:rsidRPr="003C36BD" w:rsidRDefault="00106C31" w:rsidP="00E05C80">
            <w:pPr>
              <w:spacing w:line="320" w:lineRule="exact"/>
              <w:jc w:val="both"/>
              <w:rPr>
                <w:rFonts w:eastAsia="Times New Roman"/>
                <w:bCs/>
                <w:i/>
                <w:spacing w:val="-4"/>
                <w:szCs w:val="28"/>
                <w:lang w:val="vi-VN"/>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E05C80" w:rsidRDefault="00106C31" w:rsidP="00ED4F64">
            <w:pPr>
              <w:spacing w:before="120" w:line="320" w:lineRule="exact"/>
              <w:jc w:val="both"/>
              <w:rPr>
                <w:color w:val="000000"/>
                <w:szCs w:val="28"/>
                <w:lang w:val="vi-VN"/>
              </w:rPr>
            </w:pPr>
            <w:r w:rsidRPr="00744A2D">
              <w:rPr>
                <w:b/>
                <w:color w:val="000000"/>
                <w:szCs w:val="28"/>
                <w:lang w:val="vi-VN"/>
              </w:rPr>
              <w:t>Trả lời:</w:t>
            </w:r>
            <w:r w:rsidRPr="00744A2D">
              <w:rPr>
                <w:color w:val="000000"/>
                <w:szCs w:val="28"/>
                <w:lang w:val="vi-VN"/>
              </w:rPr>
              <w:t xml:space="preserve"> </w:t>
            </w:r>
            <w:r w:rsidRPr="00E05C80">
              <w:rPr>
                <w:color w:val="000000"/>
                <w:szCs w:val="28"/>
                <w:lang w:val="vi-VN"/>
              </w:rPr>
              <w:t>Điện lực Nam Đông đã tiến hành kiểm tra thực tế tại hiện trường và xác định có một cột hạ thế nằm trước sân nhà, hiện tại cột điện này vẫn đảm bảo vận hành an toàn. Để giải quyết kiến nghị của bà Nguyễn Thị Điệp, Điện lực Nam Đông có kế hoạch đưa vào vốn sửa chữa lớn năm 2023 để di dời đường dây hạ thế ra sát đường giao thông.</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510021" w:rsidRDefault="0029567A" w:rsidP="00E05C80">
            <w:pPr>
              <w:jc w:val="center"/>
              <w:rPr>
                <w:szCs w:val="28"/>
              </w:rPr>
            </w:pPr>
            <w:r>
              <w:rPr>
                <w:szCs w:val="28"/>
              </w:rPr>
              <w:t>3</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E05C80" w:rsidRDefault="001272C6" w:rsidP="00E05C80">
            <w:pPr>
              <w:spacing w:before="120" w:line="320" w:lineRule="exact"/>
              <w:jc w:val="both"/>
              <w:rPr>
                <w:rFonts w:eastAsia="Times New Roman"/>
                <w:i/>
                <w:color w:val="000000"/>
                <w:szCs w:val="28"/>
                <w:lang w:val="vi-VN"/>
              </w:rPr>
            </w:pPr>
            <w:r>
              <w:rPr>
                <w:rFonts w:eastAsia="Times New Roman"/>
                <w:i/>
                <w:color w:val="000000"/>
                <w:szCs w:val="28"/>
              </w:rPr>
              <w:t>-</w:t>
            </w:r>
            <w:r w:rsidR="00106C31" w:rsidRPr="00E05C80">
              <w:rPr>
                <w:rFonts w:eastAsia="Times New Roman"/>
                <w:i/>
                <w:color w:val="000000"/>
                <w:szCs w:val="28"/>
                <w:lang w:val="vi-VN"/>
              </w:rPr>
              <w:t xml:space="preserve"> Cử  tri thôn Talu </w:t>
            </w:r>
            <w:r w:rsidR="00106C31">
              <w:rPr>
                <w:rFonts w:eastAsia="Times New Roman"/>
                <w:i/>
                <w:color w:val="000000"/>
                <w:szCs w:val="28"/>
              </w:rPr>
              <w:t xml:space="preserve">xã Thượng Nhật </w:t>
            </w:r>
            <w:r w:rsidR="00106C31" w:rsidRPr="00E05C80">
              <w:rPr>
                <w:rFonts w:eastAsia="Times New Roman"/>
                <w:i/>
                <w:color w:val="000000"/>
                <w:szCs w:val="28"/>
                <w:lang w:val="vi-VN"/>
              </w:rPr>
              <w:t>kiến nghị: Điện lực Nam Đông đầu tư đường dây điện hạ thế từ nhà ông Nguyễn Văn Rom đến nhà ông Trần Văn Hót.</w:t>
            </w:r>
          </w:p>
          <w:p w:rsidR="00106C31" w:rsidRPr="00C35B44" w:rsidRDefault="00106C31" w:rsidP="00E05C80">
            <w:pPr>
              <w:spacing w:before="120" w:line="320" w:lineRule="exact"/>
              <w:ind w:firstLine="680"/>
              <w:jc w:val="both"/>
              <w:rPr>
                <w:rFonts w:eastAsia="Times New Roman"/>
                <w:i/>
                <w:szCs w:val="28"/>
                <w:lang w:val="sv-SE"/>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E05C80" w:rsidRDefault="00106C31" w:rsidP="00ED4F64">
            <w:pPr>
              <w:spacing w:before="120" w:line="320" w:lineRule="exact"/>
              <w:jc w:val="both"/>
              <w:rPr>
                <w:rFonts w:eastAsia="Times New Roman"/>
                <w:color w:val="000000"/>
                <w:szCs w:val="28"/>
                <w:lang w:val="vi-VN"/>
              </w:rPr>
            </w:pPr>
            <w:r w:rsidRPr="00E05C80">
              <w:rPr>
                <w:rFonts w:eastAsia="Times New Roman"/>
                <w:color w:val="000000"/>
                <w:szCs w:val="28"/>
                <w:lang w:val="vi-VN"/>
              </w:rPr>
              <w:t xml:space="preserve"> </w:t>
            </w:r>
            <w:r w:rsidRPr="00744A2D">
              <w:rPr>
                <w:rFonts w:eastAsia="Times New Roman"/>
                <w:b/>
                <w:color w:val="000000"/>
                <w:szCs w:val="28"/>
                <w:lang w:val="sv-SE"/>
              </w:rPr>
              <w:t>Trả lời:</w:t>
            </w:r>
            <w:r w:rsidRPr="00744A2D">
              <w:rPr>
                <w:rFonts w:eastAsia="Times New Roman"/>
                <w:color w:val="000000"/>
                <w:szCs w:val="28"/>
                <w:lang w:val="sv-SE"/>
              </w:rPr>
              <w:t xml:space="preserve"> </w:t>
            </w:r>
            <w:r w:rsidRPr="00E05C80">
              <w:rPr>
                <w:rFonts w:eastAsia="Times New Roman"/>
                <w:color w:val="000000"/>
                <w:szCs w:val="28"/>
                <w:lang w:val="vi-VN"/>
              </w:rPr>
              <w:t>Điện lực Nam Đông đã tiến hành kiểm tra thực tế tại hiện trường và xác định có một số hộ dân ở cách đường dây điện khoảng 100m. Để giải quyết kiến nghị của cư tri, Điện lực Nam Đông có kế hoạch đầu tư xây dựng mới khoảng 100m đường dây hạ thế vào năm 2023.</w:t>
            </w:r>
          </w:p>
        </w:tc>
      </w:tr>
      <w:tr w:rsidR="00106C31" w:rsidRPr="00771117" w:rsidTr="00FA5572">
        <w:tc>
          <w:tcPr>
            <w:tcW w:w="14709" w:type="dxa"/>
            <w:gridSpan w:val="3"/>
            <w:tcBorders>
              <w:top w:val="single" w:sz="4" w:space="0" w:color="auto"/>
              <w:left w:val="single" w:sz="4" w:space="0" w:color="auto"/>
              <w:bottom w:val="single" w:sz="4" w:space="0" w:color="auto"/>
              <w:right w:val="single" w:sz="4" w:space="0" w:color="auto"/>
            </w:tcBorders>
            <w:vAlign w:val="center"/>
          </w:tcPr>
          <w:p w:rsidR="00106C31" w:rsidRPr="001272C6" w:rsidRDefault="00106C31" w:rsidP="00DD04B5">
            <w:pPr>
              <w:spacing w:line="320" w:lineRule="exact"/>
              <w:jc w:val="both"/>
              <w:rPr>
                <w:rFonts w:eastAsia="Times New Roman"/>
                <w:b/>
                <w:i/>
                <w:color w:val="000000"/>
                <w:szCs w:val="28"/>
                <w:lang w:val="vi-VN"/>
              </w:rPr>
            </w:pPr>
            <w:r w:rsidRPr="00744A2D">
              <w:rPr>
                <w:rFonts w:eastAsia="Times New Roman"/>
                <w:b/>
                <w:bCs/>
                <w:spacing w:val="-4"/>
                <w:szCs w:val="28"/>
                <w:lang w:val="vi-VN"/>
              </w:rPr>
              <w:t xml:space="preserve">       </w:t>
            </w:r>
            <w:r w:rsidRPr="009A161C">
              <w:rPr>
                <w:rFonts w:eastAsia="Times New Roman"/>
                <w:b/>
                <w:bCs/>
                <w:i/>
                <w:spacing w:val="-4"/>
                <w:szCs w:val="28"/>
                <w:lang w:val="vi-VN"/>
              </w:rPr>
              <w:t xml:space="preserve">- </w:t>
            </w:r>
            <w:r w:rsidR="00003923" w:rsidRPr="009A161C">
              <w:rPr>
                <w:rFonts w:eastAsia="Times New Roman"/>
                <w:b/>
                <w:bCs/>
                <w:i/>
                <w:spacing w:val="-4"/>
                <w:szCs w:val="28"/>
                <w:lang w:val="vi-VN"/>
              </w:rPr>
              <w:t>07</w:t>
            </w:r>
            <w:r w:rsidRPr="009A161C">
              <w:rPr>
                <w:rFonts w:eastAsia="Times New Roman"/>
                <w:b/>
                <w:bCs/>
                <w:i/>
                <w:spacing w:val="-4"/>
                <w:szCs w:val="28"/>
                <w:lang w:val="vi-VN"/>
              </w:rPr>
              <w:t xml:space="preserve"> ý kiến </w:t>
            </w:r>
            <w:r w:rsidR="001272C6" w:rsidRPr="001272C6">
              <w:rPr>
                <w:rFonts w:eastAsia="Times New Roman"/>
                <w:b/>
                <w:bCs/>
                <w:i/>
                <w:spacing w:val="-4"/>
                <w:szCs w:val="28"/>
                <w:lang w:val="vi-VN"/>
              </w:rPr>
              <w:t xml:space="preserve">Huyện chỉ đạo </w:t>
            </w:r>
            <w:r w:rsidRPr="009A161C">
              <w:rPr>
                <w:rFonts w:eastAsia="Times New Roman"/>
                <w:b/>
                <w:bCs/>
                <w:i/>
                <w:spacing w:val="-4"/>
                <w:szCs w:val="28"/>
                <w:lang w:val="vi-VN"/>
              </w:rPr>
              <w:t xml:space="preserve">UBND các xã nghiên cứu đưa vào </w:t>
            </w:r>
            <w:r w:rsidR="00DD04B5" w:rsidRPr="009A161C">
              <w:rPr>
                <w:rFonts w:eastAsia="Times New Roman"/>
                <w:b/>
                <w:bCs/>
                <w:i/>
                <w:spacing w:val="-4"/>
                <w:szCs w:val="28"/>
                <w:lang w:val="vi-VN"/>
              </w:rPr>
              <w:t>hạng</w:t>
            </w:r>
            <w:r w:rsidRPr="009A161C">
              <w:rPr>
                <w:rFonts w:eastAsia="Times New Roman"/>
                <w:b/>
                <w:bCs/>
                <w:i/>
                <w:spacing w:val="-4"/>
                <w:szCs w:val="28"/>
                <w:lang w:val="vi-VN"/>
              </w:rPr>
              <w:t xml:space="preserve"> mục thuộc chương trình mục tiêu quốc gia</w:t>
            </w:r>
            <w:r w:rsidR="00DD04B5" w:rsidRPr="009A161C">
              <w:rPr>
                <w:rFonts w:eastAsia="Times New Roman"/>
                <w:b/>
                <w:bCs/>
                <w:i/>
                <w:spacing w:val="-4"/>
                <w:szCs w:val="28"/>
                <w:lang w:val="vi-VN"/>
              </w:rPr>
              <w:t xml:space="preserve"> </w:t>
            </w:r>
            <w:r w:rsidRPr="009A161C">
              <w:rPr>
                <w:rFonts w:eastAsia="Times New Roman"/>
                <w:b/>
                <w:bCs/>
                <w:i/>
                <w:spacing w:val="-4"/>
                <w:szCs w:val="28"/>
                <w:lang w:val="vi-VN"/>
              </w:rPr>
              <w:t>giai đoạn 2021-2025</w:t>
            </w:r>
            <w:r w:rsidR="00DD04B5" w:rsidRPr="009A161C">
              <w:rPr>
                <w:rFonts w:eastAsia="Times New Roman"/>
                <w:b/>
                <w:bCs/>
                <w:i/>
                <w:spacing w:val="-4"/>
                <w:szCs w:val="28"/>
                <w:lang w:val="vi-VN"/>
              </w:rPr>
              <w:t xml:space="preserve"> </w:t>
            </w:r>
            <w:r w:rsidR="00DD04B5" w:rsidRPr="009A161C">
              <w:rPr>
                <w:b/>
                <w:bCs/>
                <w:i/>
                <w:spacing w:val="6"/>
                <w:szCs w:val="28"/>
                <w:lang w:val="vi-VN"/>
              </w:rPr>
              <w:t>(gồm 3 chương trình)</w:t>
            </w:r>
            <w:r w:rsidR="00DD04B5" w:rsidRPr="009A161C">
              <w:rPr>
                <w:rFonts w:eastAsia="Times New Roman"/>
                <w:b/>
                <w:bCs/>
                <w:i/>
                <w:spacing w:val="-4"/>
                <w:szCs w:val="28"/>
                <w:lang w:val="vi-VN"/>
              </w:rPr>
              <w:t xml:space="preserve"> </w:t>
            </w:r>
            <w:r w:rsidR="00DD04B5" w:rsidRPr="009A161C">
              <w:rPr>
                <w:b/>
                <w:bCs/>
                <w:i/>
                <w:spacing w:val="6"/>
                <w:szCs w:val="28"/>
                <w:lang w:val="vi-VN"/>
              </w:rPr>
              <w:t>của địa phương mình quả</w:t>
            </w:r>
            <w:r w:rsidR="001272C6">
              <w:rPr>
                <w:b/>
                <w:bCs/>
                <w:i/>
                <w:spacing w:val="6"/>
                <w:szCs w:val="28"/>
                <w:lang w:val="vi-VN"/>
              </w:rPr>
              <w:t>n lý</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FD379F" w:rsidRDefault="00DD04B5" w:rsidP="00DD04B5">
            <w:pPr>
              <w:jc w:val="center"/>
              <w:rPr>
                <w:szCs w:val="28"/>
              </w:rPr>
            </w:pPr>
            <w:r>
              <w:rPr>
                <w:szCs w:val="28"/>
              </w:rPr>
              <w:t>1</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Default="001272C6" w:rsidP="00E05C80">
            <w:pPr>
              <w:spacing w:before="120" w:line="320" w:lineRule="exact"/>
              <w:jc w:val="both"/>
              <w:rPr>
                <w:i/>
                <w:spacing w:val="-6"/>
                <w:szCs w:val="28"/>
                <w:lang w:val="it-IT"/>
              </w:rPr>
            </w:pPr>
            <w:r>
              <w:rPr>
                <w:i/>
                <w:szCs w:val="28"/>
                <w:lang w:val="it-IT"/>
              </w:rPr>
              <w:t>-</w:t>
            </w:r>
            <w:r w:rsidR="00106C31">
              <w:rPr>
                <w:i/>
                <w:szCs w:val="28"/>
                <w:lang w:val="it-IT"/>
              </w:rPr>
              <w:t xml:space="preserve"> Cử tri thôn Cha Măng, xã Thượng Lộ kiến nghị: Huyện xem xét đầu tư đường bê tông và điện tại thôn Cha Măng với chiều dài khoảng 250m nhằm phục vụ dân sinh.</w:t>
            </w:r>
            <w:r w:rsidR="00106C31">
              <w:rPr>
                <w:i/>
                <w:spacing w:val="-6"/>
                <w:szCs w:val="28"/>
                <w:lang w:val="it-IT"/>
              </w:rPr>
              <w:t xml:space="preserve"> </w:t>
            </w:r>
          </w:p>
          <w:p w:rsidR="00106C31" w:rsidRPr="003C36BD" w:rsidRDefault="00106C31" w:rsidP="00E05C80">
            <w:pPr>
              <w:spacing w:line="320" w:lineRule="exact"/>
              <w:jc w:val="both"/>
              <w:rPr>
                <w:rFonts w:eastAsia="Times New Roman"/>
                <w:bCs/>
                <w:i/>
                <w:spacing w:val="-4"/>
                <w:szCs w:val="28"/>
                <w:lang w:val="vi-VN"/>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D244E4" w:rsidRDefault="00106C31" w:rsidP="00CC1FBA">
            <w:pPr>
              <w:spacing w:before="120" w:line="320" w:lineRule="exact"/>
              <w:jc w:val="both"/>
              <w:rPr>
                <w:spacing w:val="-4"/>
                <w:szCs w:val="28"/>
                <w:lang w:val="sv-SE"/>
              </w:rPr>
            </w:pPr>
            <w:r w:rsidRPr="00744A2D">
              <w:rPr>
                <w:b/>
                <w:spacing w:val="-4"/>
                <w:szCs w:val="28"/>
                <w:lang w:val="sv-SE"/>
              </w:rPr>
              <w:t>Trả lời:</w:t>
            </w:r>
            <w:r>
              <w:rPr>
                <w:spacing w:val="-4"/>
                <w:szCs w:val="28"/>
                <w:lang w:val="sv-SE"/>
              </w:rPr>
              <w:t xml:space="preserve"> Qua kiểm tra ý kiến, kiến nghị của cử tri, nhận thấy tuyến đường này chưa có đường bê tông và điện. Đề nghị UBND xã Thượng Lộ xem xét đưa vào danh mục đầu tư trung hạn thuộc Chương trình mục tiêu quốc gia xây dựng nông thôn mới trong giai đoạn 2021-2025.</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E05C80" w:rsidRDefault="00DD04B5" w:rsidP="00DD04B5">
            <w:pPr>
              <w:jc w:val="center"/>
              <w:rPr>
                <w:szCs w:val="28"/>
                <w:lang w:val="sv-SE"/>
              </w:rPr>
            </w:pPr>
            <w:r>
              <w:rPr>
                <w:szCs w:val="28"/>
                <w:lang w:val="sv-SE"/>
              </w:rPr>
              <w:t>2</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CC1FBA" w:rsidRDefault="001272C6" w:rsidP="00CC1FBA">
            <w:pPr>
              <w:spacing w:before="120" w:line="320" w:lineRule="exact"/>
              <w:jc w:val="both"/>
              <w:rPr>
                <w:i/>
                <w:spacing w:val="-6"/>
                <w:szCs w:val="28"/>
                <w:lang w:val="it-IT"/>
              </w:rPr>
            </w:pPr>
            <w:r>
              <w:rPr>
                <w:i/>
                <w:szCs w:val="28"/>
                <w:lang w:val="it-IT"/>
              </w:rPr>
              <w:t xml:space="preserve">- </w:t>
            </w:r>
            <w:r w:rsidR="00106C31">
              <w:rPr>
                <w:i/>
                <w:szCs w:val="28"/>
                <w:lang w:val="it-IT"/>
              </w:rPr>
              <w:t xml:space="preserve">Cử tri khu dân cư La Hố (thôn Ria Hố) xã Thượng Lộ kiến nghị: Huyện đầu tư kè chống </w:t>
            </w:r>
            <w:r w:rsidR="00106C31">
              <w:rPr>
                <w:i/>
                <w:szCs w:val="28"/>
                <w:lang w:val="it-IT"/>
              </w:rPr>
              <w:lastRenderedPageBreak/>
              <w:t>sạt lở đoạn từ nhà họp dân La Hố đến đất vườn ông Tích, đoạn từ đất vườn ông Chiến đến đất vườn ông Đức.</w:t>
            </w: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CC1FBA" w:rsidRDefault="00106C31" w:rsidP="00CC1FBA">
            <w:pPr>
              <w:spacing w:before="120" w:line="320" w:lineRule="exact"/>
              <w:jc w:val="both"/>
              <w:rPr>
                <w:i/>
                <w:color w:val="FF0000"/>
                <w:spacing w:val="-6"/>
                <w:szCs w:val="28"/>
                <w:lang w:val="it-IT"/>
              </w:rPr>
            </w:pPr>
            <w:r w:rsidRPr="00744A2D">
              <w:rPr>
                <w:b/>
                <w:spacing w:val="-4"/>
                <w:szCs w:val="28"/>
                <w:lang w:val="sv-SE"/>
              </w:rPr>
              <w:lastRenderedPageBreak/>
              <w:t>Trả lời</w:t>
            </w:r>
            <w:r>
              <w:rPr>
                <w:spacing w:val="-4"/>
                <w:szCs w:val="28"/>
                <w:lang w:val="sv-SE"/>
              </w:rPr>
              <w:t xml:space="preserve">: Qua kiểm tra thực tế, hiện nay có một số điểm sạt lở nhưng chưa thật sự cấp bách, mặt khác nguồn vốn khắc phục bão lũ năm nay tỉnh không </w:t>
            </w:r>
            <w:r>
              <w:rPr>
                <w:spacing w:val="-4"/>
                <w:szCs w:val="28"/>
                <w:lang w:val="sv-SE"/>
              </w:rPr>
              <w:lastRenderedPageBreak/>
              <w:t>phân bổ kinh phí. Đề nghị UBND xã Thượng Lộ tổng hợp đưa vào danh mục đầu tư trung hạn thuộc Chương trình mục tiêu quốc gia xây dựng nông thôn mới trên địa bàn xã, trong giai đoạn 2021-2025.</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E05C80" w:rsidRDefault="00DD04B5" w:rsidP="00CC1FBA">
            <w:pPr>
              <w:jc w:val="center"/>
              <w:rPr>
                <w:szCs w:val="28"/>
                <w:lang w:val="sv-SE"/>
              </w:rPr>
            </w:pPr>
            <w:r>
              <w:rPr>
                <w:szCs w:val="28"/>
                <w:lang w:val="sv-SE"/>
              </w:rPr>
              <w:lastRenderedPageBreak/>
              <w:t>3</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Default="001272C6" w:rsidP="00CC1FBA">
            <w:pPr>
              <w:spacing w:before="120" w:line="320" w:lineRule="exact"/>
              <w:jc w:val="both"/>
              <w:rPr>
                <w:i/>
                <w:szCs w:val="28"/>
                <w:lang w:val="sv-SE"/>
              </w:rPr>
            </w:pPr>
            <w:r>
              <w:rPr>
                <w:i/>
                <w:szCs w:val="28"/>
                <w:lang w:val="sv-SE"/>
              </w:rPr>
              <w:t>-</w:t>
            </w:r>
            <w:r w:rsidR="00106C31">
              <w:rPr>
                <w:i/>
                <w:szCs w:val="28"/>
                <w:lang w:val="sv-SE"/>
              </w:rPr>
              <w:t xml:space="preserve"> Cử tri xã Hương Hữu: Kiến nghị huyện sớm đầu tư đường</w:t>
            </w:r>
            <w:r w:rsidR="00106C31">
              <w:rPr>
                <w:i/>
                <w:szCs w:val="28"/>
                <w:lang w:val="vi-VN"/>
              </w:rPr>
              <w:t xml:space="preserve"> vào</w:t>
            </w:r>
            <w:r w:rsidR="00106C31">
              <w:rPr>
                <w:i/>
                <w:szCs w:val="28"/>
                <w:lang w:val="sv-SE"/>
              </w:rPr>
              <w:t xml:space="preserve"> nghĩa địa</w:t>
            </w:r>
            <w:r w:rsidR="00106C31">
              <w:rPr>
                <w:i/>
                <w:szCs w:val="28"/>
                <w:lang w:val="vi-VN"/>
              </w:rPr>
              <w:t xml:space="preserve"> xã vì</w:t>
            </w:r>
            <w:r w:rsidR="00106C31">
              <w:rPr>
                <w:i/>
                <w:szCs w:val="28"/>
                <w:lang w:val="sv-SE"/>
              </w:rPr>
              <w:t xml:space="preserve"> hiện nay</w:t>
            </w:r>
            <w:r w:rsidR="00106C31">
              <w:rPr>
                <w:i/>
                <w:szCs w:val="28"/>
                <w:lang w:val="vi-VN"/>
              </w:rPr>
              <w:t xml:space="preserve"> đường rất xấu và</w:t>
            </w:r>
            <w:r w:rsidR="00106C31">
              <w:rPr>
                <w:i/>
                <w:szCs w:val="28"/>
                <w:lang w:val="sv-SE"/>
              </w:rPr>
              <w:t xml:space="preserve"> rất khó khăn khi đưa </w:t>
            </w:r>
            <w:r w:rsidR="00106C31">
              <w:rPr>
                <w:i/>
                <w:szCs w:val="28"/>
                <w:lang w:val="vi-VN"/>
              </w:rPr>
              <w:t>chôn cất người qua đời</w:t>
            </w:r>
            <w:r w:rsidR="00106C31">
              <w:rPr>
                <w:i/>
                <w:szCs w:val="28"/>
                <w:lang w:val="sv-SE"/>
              </w:rPr>
              <w:t>.</w:t>
            </w:r>
          </w:p>
          <w:p w:rsidR="00106C31" w:rsidRPr="003C36BD" w:rsidRDefault="00106C31" w:rsidP="00CC1FBA">
            <w:pPr>
              <w:spacing w:line="320" w:lineRule="exact"/>
              <w:jc w:val="both"/>
              <w:rPr>
                <w:rFonts w:eastAsia="Times New Roman"/>
                <w:bCs/>
                <w:i/>
                <w:spacing w:val="-4"/>
                <w:szCs w:val="28"/>
                <w:lang w:val="vi-VN"/>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CC1FBA" w:rsidRDefault="00106C31" w:rsidP="00CC1FBA">
            <w:pPr>
              <w:spacing w:before="120" w:line="320" w:lineRule="exact"/>
              <w:jc w:val="both"/>
              <w:rPr>
                <w:i/>
                <w:color w:val="FF0000"/>
                <w:szCs w:val="28"/>
                <w:lang w:val="sv-SE"/>
              </w:rPr>
            </w:pPr>
            <w:r w:rsidRPr="00744A2D">
              <w:rPr>
                <w:b/>
                <w:spacing w:val="-4"/>
                <w:szCs w:val="28"/>
                <w:lang w:val="sv-SE"/>
              </w:rPr>
              <w:t>Trả lời:</w:t>
            </w:r>
            <w:r>
              <w:rPr>
                <w:spacing w:val="-4"/>
                <w:szCs w:val="28"/>
                <w:lang w:val="sv-SE"/>
              </w:rPr>
              <w:t xml:space="preserve"> Hiện nay, huyện chưa có nguồn lực để đầu tư tuyến đường vào nghĩa trang theo kiến nghị của cử tri, đề nghị UBND xã Hương Hữu nghiên cứu đưa vào danh mục đầu tư trung hạn thuộc Chương trình mục tiêu quốc gia phát triển kinh tế - xã hội vùng đồng bào dân tộc thiểu số và miền núi, trong giai đoạn 2021-2025.</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FD379F" w:rsidRDefault="00DD04B5" w:rsidP="00CC1FBA">
            <w:pPr>
              <w:jc w:val="center"/>
              <w:rPr>
                <w:szCs w:val="28"/>
              </w:rPr>
            </w:pPr>
            <w:r>
              <w:rPr>
                <w:szCs w:val="28"/>
              </w:rPr>
              <w:t>4</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CC1FBA" w:rsidRDefault="001272C6" w:rsidP="001272C6">
            <w:pPr>
              <w:spacing w:before="120" w:line="320" w:lineRule="exact"/>
              <w:jc w:val="both"/>
              <w:rPr>
                <w:i/>
                <w:szCs w:val="28"/>
                <w:lang w:val="sv-SE"/>
              </w:rPr>
            </w:pPr>
            <w:r>
              <w:rPr>
                <w:i/>
                <w:szCs w:val="28"/>
              </w:rPr>
              <w:t>-</w:t>
            </w:r>
            <w:r w:rsidR="00106C31">
              <w:rPr>
                <w:i/>
                <w:szCs w:val="28"/>
                <w:lang w:val="sv-SE"/>
              </w:rPr>
              <w:t xml:space="preserve"> Cử tri thôn 1 xã Thượng Quảng kiến nghị: Huyện bố trí vốn để nâng cấp mở rộng tuyến đường liên thôn từ nhà ông Nguyễn Tự đến nhà ông Trần Văn Vân vì tuyến đường này quá nhỏ, bề rộng mặt đường chỉ có 1,2m và đã hư hỏng nặng, xe cơ giới không vào được. </w:t>
            </w: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1646B3" w:rsidRDefault="00106C31" w:rsidP="00CC1FBA">
            <w:pPr>
              <w:spacing w:before="120" w:line="320" w:lineRule="exact"/>
              <w:jc w:val="both"/>
              <w:rPr>
                <w:i/>
                <w:color w:val="FF0000"/>
                <w:szCs w:val="28"/>
                <w:lang w:val="sv-SE"/>
              </w:rPr>
            </w:pPr>
            <w:r w:rsidRPr="00744A2D">
              <w:rPr>
                <w:b/>
                <w:spacing w:val="-4"/>
                <w:szCs w:val="28"/>
                <w:lang w:val="sv-SE"/>
              </w:rPr>
              <w:t>Trả lời:</w:t>
            </w:r>
            <w:r>
              <w:rPr>
                <w:spacing w:val="-4"/>
                <w:szCs w:val="28"/>
                <w:lang w:val="sv-SE"/>
              </w:rPr>
              <w:t xml:space="preserve"> Đối với tuyến đường theo ý kiến, kiến nghị của cử tri hiện nay đã xuống cấp, tuy nhiên huyện chưa có nguồn lực để đầu tư. Đề nghị UBND xã Thượng Quảng nghiên cứu đưa vào danh mục đầu tư trung hạn thuộc Chương trình mục tiêu quốc gia xây dựng nông thôn mới trên địa bàn xã, trong giai đoạn 2021-2025.</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E05C80" w:rsidRDefault="00DD04B5" w:rsidP="00DD04B5">
            <w:pPr>
              <w:jc w:val="center"/>
              <w:rPr>
                <w:szCs w:val="28"/>
                <w:lang w:val="sv-SE"/>
              </w:rPr>
            </w:pPr>
            <w:r>
              <w:rPr>
                <w:szCs w:val="28"/>
                <w:lang w:val="sv-SE"/>
              </w:rPr>
              <w:t>5</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Default="001272C6" w:rsidP="00CC1FBA">
            <w:pPr>
              <w:spacing w:before="120" w:line="320" w:lineRule="exact"/>
              <w:jc w:val="both"/>
              <w:rPr>
                <w:i/>
                <w:szCs w:val="28"/>
                <w:lang w:val="sv-SE"/>
              </w:rPr>
            </w:pPr>
            <w:r>
              <w:rPr>
                <w:i/>
                <w:szCs w:val="28"/>
                <w:lang w:val="sv-SE"/>
              </w:rPr>
              <w:t>-</w:t>
            </w:r>
            <w:r w:rsidR="00106C31">
              <w:rPr>
                <w:i/>
                <w:szCs w:val="28"/>
                <w:lang w:val="sv-SE"/>
              </w:rPr>
              <w:t xml:space="preserve"> Cử tri thôn 6 xã Thượng Quảng kiến nghị: Huyện đầu tư nâng cấp Ngầm tràn đoạn nhà ông La Hữu Thành thôn 6 đến nhà ông Trần Đình Bình thôn 5 khi mùa mưa lũ đến người dân không đi được lại rất nguy hiểm.</w:t>
            </w:r>
          </w:p>
          <w:p w:rsidR="00106C31" w:rsidRPr="003C36BD" w:rsidRDefault="00106C31" w:rsidP="00CC1FBA">
            <w:pPr>
              <w:spacing w:before="120" w:line="320" w:lineRule="exact"/>
              <w:ind w:firstLine="680"/>
              <w:jc w:val="both"/>
              <w:rPr>
                <w:rFonts w:eastAsia="Times New Roman"/>
                <w:bCs/>
                <w:i/>
                <w:spacing w:val="-4"/>
                <w:szCs w:val="28"/>
                <w:lang w:val="vi-VN"/>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Default="00106C31" w:rsidP="00CC1FBA">
            <w:pPr>
              <w:spacing w:before="120" w:line="320" w:lineRule="exact"/>
              <w:jc w:val="both"/>
              <w:rPr>
                <w:spacing w:val="-4"/>
                <w:szCs w:val="28"/>
                <w:lang w:val="sv-SE"/>
              </w:rPr>
            </w:pPr>
            <w:r>
              <w:rPr>
                <w:b/>
                <w:szCs w:val="28"/>
                <w:lang w:val="sv-SE"/>
              </w:rPr>
              <w:t>Trả lời:</w:t>
            </w:r>
            <w:r>
              <w:rPr>
                <w:color w:val="FF0000"/>
                <w:szCs w:val="28"/>
                <w:lang w:val="sv-SE"/>
              </w:rPr>
              <w:t xml:space="preserve"> </w:t>
            </w:r>
            <w:r>
              <w:rPr>
                <w:spacing w:val="-4"/>
                <w:szCs w:val="28"/>
                <w:lang w:val="sv-SE"/>
              </w:rPr>
              <w:t>Đối với ngầm tràn theo ý kiến, kiến nghị của cử tri hiện nay đã xuống cấp, huyện chưa có nguồn lực để đầu tư nâng cấp; tuy nhiên giao thông trong khu vực không bị chia cắt, trước mắt đề nghị UBND xã Thượng Quảng yêu cầu người dân  hạn chế qua lại trong mùa mưa lũ; đồng thời đưa vào danh mục đầu tư trung hạn thuộc Chương trình mục tiêu quốc gia xây dựng nông thôn mới trên địa bàn xã, trong giai đoạn 2021-2025.</w:t>
            </w:r>
          </w:p>
          <w:p w:rsidR="00FA5572" w:rsidRPr="00D244E4" w:rsidRDefault="00FA5572" w:rsidP="00CC1FBA">
            <w:pPr>
              <w:spacing w:before="120" w:line="320" w:lineRule="exact"/>
              <w:jc w:val="both"/>
              <w:rPr>
                <w:spacing w:val="-4"/>
                <w:szCs w:val="28"/>
                <w:lang w:val="sv-SE"/>
              </w:rPr>
            </w:pP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FD379F" w:rsidRDefault="00DD04B5" w:rsidP="00DD04B5">
            <w:pPr>
              <w:jc w:val="center"/>
              <w:rPr>
                <w:szCs w:val="28"/>
              </w:rPr>
            </w:pPr>
            <w:r>
              <w:rPr>
                <w:szCs w:val="28"/>
              </w:rPr>
              <w:t>6</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Default="001272C6" w:rsidP="00160663">
            <w:pPr>
              <w:spacing w:before="120" w:line="320" w:lineRule="exact"/>
              <w:jc w:val="both"/>
              <w:rPr>
                <w:i/>
                <w:spacing w:val="-6"/>
                <w:szCs w:val="28"/>
                <w:lang w:val="it-IT"/>
              </w:rPr>
            </w:pPr>
            <w:r>
              <w:rPr>
                <w:i/>
                <w:spacing w:val="-4"/>
                <w:szCs w:val="28"/>
                <w:lang w:val="sv-SE"/>
              </w:rPr>
              <w:t>-</w:t>
            </w:r>
            <w:r w:rsidR="00106C31">
              <w:rPr>
                <w:i/>
                <w:spacing w:val="-4"/>
                <w:szCs w:val="28"/>
                <w:lang w:val="sv-SE"/>
              </w:rPr>
              <w:t xml:space="preserve"> Cử tri thôn 1, thôn 3 xã Thượng Long kiến nghị: Huyện đầu từ kè chống sạt lở theo bờ sông AKA từ nhà ông Đoàn Văn Vân đến nhà ông Hồ Văn Phương thôn 3.</w:t>
            </w:r>
          </w:p>
          <w:p w:rsidR="00106C31" w:rsidRDefault="00106C31" w:rsidP="00160663">
            <w:pPr>
              <w:spacing w:before="120" w:line="320" w:lineRule="exact"/>
              <w:jc w:val="both"/>
              <w:rPr>
                <w:i/>
                <w:szCs w:val="28"/>
                <w:lang w:val="sv-SE"/>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Default="00106C31" w:rsidP="00160663">
            <w:pPr>
              <w:spacing w:before="120" w:line="320" w:lineRule="exact"/>
              <w:jc w:val="both"/>
              <w:rPr>
                <w:spacing w:val="-4"/>
                <w:szCs w:val="28"/>
                <w:lang w:val="sv-SE"/>
              </w:rPr>
            </w:pPr>
            <w:r>
              <w:rPr>
                <w:b/>
                <w:spacing w:val="-4"/>
                <w:szCs w:val="28"/>
                <w:lang w:val="sv-SE"/>
              </w:rPr>
              <w:t>Trả lời:</w:t>
            </w:r>
            <w:r>
              <w:rPr>
                <w:color w:val="FF0000"/>
                <w:spacing w:val="-4"/>
                <w:szCs w:val="28"/>
                <w:lang w:val="sv-SE"/>
              </w:rPr>
              <w:t xml:space="preserve"> </w:t>
            </w:r>
            <w:r>
              <w:rPr>
                <w:spacing w:val="-4"/>
                <w:szCs w:val="28"/>
                <w:lang w:val="sv-SE"/>
              </w:rPr>
              <w:t xml:space="preserve">Qua kiểm tra thực tế, việc đầu tư kè chống sạt lở này là cần thiết, tuy nhiên huyện chưa có nguồn kinh phí để thực hiện. Đề nghị UBND xã Thượng Long đưa vào danh mục đầu tư trung hạn thuộc Chương trình </w:t>
            </w:r>
            <w:r w:rsidR="008D31C6">
              <w:rPr>
                <w:spacing w:val="-4"/>
                <w:szCs w:val="28"/>
                <w:lang w:val="sv-SE"/>
              </w:rPr>
              <w:t xml:space="preserve">MTQG </w:t>
            </w:r>
            <w:r>
              <w:rPr>
                <w:spacing w:val="-4"/>
                <w:szCs w:val="28"/>
                <w:lang w:val="sv-SE"/>
              </w:rPr>
              <w:t xml:space="preserve"> phát triển kinh tế - xã hội vùng đồng bào dân tộc thiểu số và miền núi giai đoạn 2021-2025.</w:t>
            </w:r>
          </w:p>
          <w:p w:rsidR="00106C31" w:rsidRPr="006C79B4" w:rsidRDefault="00106C31" w:rsidP="00160663">
            <w:pPr>
              <w:spacing w:before="120" w:line="320" w:lineRule="exact"/>
              <w:jc w:val="both"/>
              <w:rPr>
                <w:i/>
                <w:color w:val="FF0000"/>
                <w:spacing w:val="-6"/>
                <w:szCs w:val="28"/>
                <w:lang w:val="it-IT"/>
              </w:rPr>
            </w:pP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FD379F" w:rsidRDefault="00DD04B5" w:rsidP="000919BF">
            <w:pPr>
              <w:jc w:val="center"/>
              <w:rPr>
                <w:szCs w:val="28"/>
              </w:rPr>
            </w:pPr>
            <w:r>
              <w:rPr>
                <w:szCs w:val="28"/>
              </w:rPr>
              <w:t>7</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E05C80" w:rsidRDefault="001272C6" w:rsidP="00CC1FBA">
            <w:pPr>
              <w:spacing w:before="120" w:line="320" w:lineRule="exact"/>
              <w:jc w:val="both"/>
              <w:rPr>
                <w:i/>
                <w:szCs w:val="28"/>
                <w:lang w:val="vi-VN"/>
              </w:rPr>
            </w:pPr>
            <w:r>
              <w:rPr>
                <w:i/>
                <w:szCs w:val="28"/>
                <w:lang w:val="sv-SE"/>
              </w:rPr>
              <w:t>-</w:t>
            </w:r>
            <w:r w:rsidR="00106C31">
              <w:rPr>
                <w:i/>
                <w:szCs w:val="28"/>
                <w:lang w:val="sv-SE"/>
              </w:rPr>
              <w:t xml:space="preserve"> Kiến nghị Huyện bố trí vốn đầu tư nâng cấp đập tràn khe Cha Moong đi qua thôn 8 và </w:t>
            </w:r>
            <w:r w:rsidR="00106C31">
              <w:rPr>
                <w:i/>
                <w:szCs w:val="28"/>
                <w:lang w:val="sv-SE"/>
              </w:rPr>
              <w:lastRenderedPageBreak/>
              <w:t>nâng cấp, sửa chữa cống khe Mơ Goong tại cổng chào thôn 4 để đảm bảo an toàn cho người dân đi lại khi mùa bão lũ.</w:t>
            </w:r>
          </w:p>
          <w:p w:rsidR="00106C31" w:rsidRPr="003C36BD" w:rsidRDefault="00106C31" w:rsidP="00CC1FBA">
            <w:pPr>
              <w:spacing w:line="320" w:lineRule="exact"/>
              <w:jc w:val="both"/>
              <w:rPr>
                <w:rFonts w:eastAsia="Times New Roman"/>
                <w:bCs/>
                <w:i/>
                <w:spacing w:val="-4"/>
                <w:szCs w:val="28"/>
                <w:lang w:val="vi-VN"/>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D244E4" w:rsidRDefault="00106C31" w:rsidP="00CC1FBA">
            <w:pPr>
              <w:spacing w:before="120" w:line="320" w:lineRule="exact"/>
              <w:jc w:val="both"/>
              <w:rPr>
                <w:rFonts w:eastAsia="Times New Roman"/>
                <w:spacing w:val="-4"/>
                <w:szCs w:val="28"/>
                <w:lang w:val="sv-SE"/>
              </w:rPr>
            </w:pPr>
            <w:r>
              <w:rPr>
                <w:b/>
                <w:szCs w:val="28"/>
                <w:lang w:val="sv-SE"/>
              </w:rPr>
              <w:lastRenderedPageBreak/>
              <w:t>Trả lời:</w:t>
            </w:r>
            <w:r>
              <w:rPr>
                <w:szCs w:val="28"/>
                <w:lang w:val="sv-SE"/>
              </w:rPr>
              <w:t xml:space="preserve"> </w:t>
            </w:r>
            <w:r>
              <w:rPr>
                <w:spacing w:val="-4"/>
                <w:szCs w:val="28"/>
                <w:lang w:val="sv-SE"/>
              </w:rPr>
              <w:t xml:space="preserve">Hiện trạng cống thoát nước tại thôn 4 và thôn 8 theo kiến nghị của cử tri đã được đầu tư từ khá lâu, mưa lớn kéo dài thường gây ngập; tuy </w:t>
            </w:r>
            <w:r>
              <w:rPr>
                <w:spacing w:val="-4"/>
                <w:szCs w:val="28"/>
                <w:lang w:val="sv-SE"/>
              </w:rPr>
              <w:lastRenderedPageBreak/>
              <w:t>nhiên huyện chưa có nguồn lực để đầu tư nâng cấp; trước mắt đề nghị</w:t>
            </w:r>
            <w:r w:rsidRPr="005545E6">
              <w:rPr>
                <w:rFonts w:eastAsia="Times New Roman"/>
                <w:spacing w:val="-4"/>
                <w:szCs w:val="28"/>
                <w:lang w:val="sv-SE"/>
              </w:rPr>
              <w:t xml:space="preserve"> UBND xã Thượng Long vận động người dân hạn chế đi lại tại những khu vực trên trong mua mưa lũ; đồng thời nghiên cứu đưa vào danh mục đầu tư trung hạn thuộc các Chương trình mục tiêu quốc gia trên địa bàn xã, trong giai đoạn 2021-2025.</w:t>
            </w:r>
          </w:p>
        </w:tc>
      </w:tr>
      <w:tr w:rsidR="00106C31" w:rsidRPr="00771117" w:rsidTr="00FA5572">
        <w:tc>
          <w:tcPr>
            <w:tcW w:w="14709" w:type="dxa"/>
            <w:gridSpan w:val="3"/>
            <w:tcBorders>
              <w:top w:val="single" w:sz="4" w:space="0" w:color="auto"/>
              <w:left w:val="single" w:sz="4" w:space="0" w:color="auto"/>
              <w:bottom w:val="single" w:sz="4" w:space="0" w:color="auto"/>
              <w:right w:val="single" w:sz="4" w:space="0" w:color="auto"/>
            </w:tcBorders>
            <w:vAlign w:val="center"/>
          </w:tcPr>
          <w:p w:rsidR="00106C31" w:rsidRPr="009A161C" w:rsidRDefault="00106C31" w:rsidP="009A161C">
            <w:pPr>
              <w:pStyle w:val="ListParagraph"/>
              <w:numPr>
                <w:ilvl w:val="0"/>
                <w:numId w:val="7"/>
              </w:numPr>
              <w:spacing w:line="320" w:lineRule="exact"/>
              <w:jc w:val="both"/>
              <w:rPr>
                <w:rFonts w:eastAsia="Times New Roman"/>
                <w:b/>
                <w:color w:val="000000"/>
                <w:szCs w:val="28"/>
                <w:lang w:val="vi-VN"/>
              </w:rPr>
            </w:pPr>
            <w:r w:rsidRPr="009A161C">
              <w:rPr>
                <w:rFonts w:eastAsia="Times New Roman"/>
                <w:b/>
                <w:szCs w:val="28"/>
                <w:lang w:val="it-IT"/>
              </w:rPr>
              <w:lastRenderedPageBreak/>
              <w:t>02</w:t>
            </w:r>
            <w:r w:rsidRPr="009A161C">
              <w:rPr>
                <w:rFonts w:eastAsia="Times New Roman"/>
                <w:b/>
                <w:szCs w:val="28"/>
                <w:lang w:val="sv-SE"/>
              </w:rPr>
              <w:t xml:space="preserve"> ý</w:t>
            </w:r>
            <w:r w:rsidRPr="009A161C">
              <w:rPr>
                <w:rFonts w:eastAsia="Times New Roman"/>
                <w:b/>
                <w:bCs/>
                <w:spacing w:val="-4"/>
                <w:szCs w:val="28"/>
                <w:lang w:val="sv-SE"/>
              </w:rPr>
              <w:t xml:space="preserve"> kiến thuộc thẩm quyền các ngành cấp trên đang thực hiện</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E05C80" w:rsidRDefault="00DD04B5" w:rsidP="00DD04B5">
            <w:pPr>
              <w:jc w:val="center"/>
              <w:rPr>
                <w:szCs w:val="28"/>
                <w:lang w:val="it-IT"/>
              </w:rPr>
            </w:pPr>
            <w:r>
              <w:rPr>
                <w:szCs w:val="28"/>
                <w:lang w:val="it-IT"/>
              </w:rPr>
              <w:t>1</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C35B44" w:rsidRDefault="001272C6" w:rsidP="00CC1FBA">
            <w:pPr>
              <w:spacing w:before="120" w:line="320" w:lineRule="exact"/>
              <w:jc w:val="both"/>
              <w:rPr>
                <w:rFonts w:eastAsia="Times New Roman"/>
                <w:i/>
                <w:szCs w:val="28"/>
                <w:lang w:val="sv-SE"/>
              </w:rPr>
            </w:pPr>
            <w:r>
              <w:rPr>
                <w:rFonts w:eastAsia="Times New Roman"/>
                <w:i/>
                <w:szCs w:val="28"/>
                <w:lang w:val="it-IT"/>
              </w:rPr>
              <w:t xml:space="preserve">- </w:t>
            </w:r>
            <w:r w:rsidR="00106C31" w:rsidRPr="00C35B44">
              <w:rPr>
                <w:rFonts w:eastAsia="Times New Roman"/>
                <w:i/>
                <w:szCs w:val="28"/>
                <w:lang w:val="sv-SE"/>
              </w:rPr>
              <w:t>Cử tri xã Thượng Nhật kiến nghị: Huyện tiếp tục làm việc với Công ty Thủy điện Thượng Nhật khẩn trương làm vệ sinh lòng hồ để đảm bảo an toàn cho ghe thuyền của người dân khi đi lại sản xuất ở khu vực lòng hồ và đảm bảo môi trường khỏi bị ô nhiễm.</w:t>
            </w:r>
          </w:p>
          <w:p w:rsidR="00106C31" w:rsidRPr="003C36BD" w:rsidRDefault="00106C31" w:rsidP="00CC1FBA">
            <w:pPr>
              <w:spacing w:line="320" w:lineRule="exact"/>
              <w:jc w:val="both"/>
              <w:rPr>
                <w:rFonts w:eastAsia="Times New Roman"/>
                <w:bCs/>
                <w:i/>
                <w:spacing w:val="-4"/>
                <w:szCs w:val="28"/>
                <w:lang w:val="vi-VN"/>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FA5572" w:rsidRDefault="00106C31" w:rsidP="00FA5572">
            <w:pPr>
              <w:spacing w:before="120" w:line="320" w:lineRule="exact"/>
              <w:jc w:val="both"/>
              <w:rPr>
                <w:spacing w:val="-4"/>
                <w:szCs w:val="28"/>
                <w:lang w:val="sv-SE"/>
              </w:rPr>
            </w:pPr>
            <w:r w:rsidRPr="00FA5572">
              <w:rPr>
                <w:b/>
                <w:spacing w:val="-4"/>
                <w:sz w:val="26"/>
                <w:szCs w:val="28"/>
                <w:lang w:val="sv-SE"/>
              </w:rPr>
              <w:t>Trả lời:</w:t>
            </w:r>
            <w:r w:rsidRPr="00FA5572">
              <w:rPr>
                <w:spacing w:val="-4"/>
                <w:sz w:val="26"/>
                <w:szCs w:val="28"/>
                <w:lang w:val="sv-SE"/>
              </w:rPr>
              <w:t xml:space="preserve"> Liên quan đến vấn đề vệ sinh lòng hồ (cử tri xã Thượng Nhật cũng đã phản ánh cuối năm 2020), UBND huyện đã có báo cáo đề nghị Sở Tài nguyên và Môi trường kiểm tra; Sở Tài nguyên và Môi trường đã chỉ đạo Công ty thực hiện đầy đủ công tác thu dọn, vệ sinh lòng hồ tại Công văn số 2096/STNMT-MT ngày 17/9/2020 và đã có văn bản báo cáo Sở Công thương các vấn đề tồn đọng của Công ty tại Công văn số 2916/STNMT-TN ngày 25/12/2020. Ngày 28/12/2020, Công ty có Công văn số 86/CV-MCV-BQLDA báo cáo thực hiện lấy mẫu quan trắc chất lượng nước trong quá trình thực hiện tích nước và cam kết tiếp tục thực hiện vệ sinh lòng hồ. Qua theo dõi nhận thấy kết quả phân tích chất lượng mặt nước lòng hồ thủy điện Thượng Nhật vẫn nằm trong giới hạn cho phép, </w:t>
            </w:r>
            <w:r w:rsidRPr="00FA5572">
              <w:rPr>
                <w:i/>
                <w:spacing w:val="-4"/>
                <w:sz w:val="26"/>
                <w:szCs w:val="28"/>
                <w:u w:val="single"/>
                <w:lang w:val="sv-SE"/>
              </w:rPr>
              <w:t>tuy nhiên Công ty vẫn chưa thực hiện công tác vệ sinh lòng hồ theo cam kết</w:t>
            </w:r>
            <w:r w:rsidRPr="00FA5572">
              <w:rPr>
                <w:spacing w:val="-4"/>
                <w:sz w:val="26"/>
                <w:szCs w:val="28"/>
                <w:lang w:val="sv-SE"/>
              </w:rPr>
              <w:t>. Vấn đề này UBND huyện tiếp tục đề nghị các Sở, ngành cấp tỉnh và kiến nghị Công ty thực hiện nhằm đảm bảo an toàn cho ghe thuyền đi lại trên lòng hồ.</w:t>
            </w:r>
          </w:p>
        </w:tc>
      </w:tr>
      <w:tr w:rsidR="00106C31" w:rsidRPr="00771117" w:rsidTr="00FA5572">
        <w:tc>
          <w:tcPr>
            <w:tcW w:w="817" w:type="dxa"/>
            <w:tcBorders>
              <w:top w:val="single" w:sz="4" w:space="0" w:color="auto"/>
              <w:left w:val="single" w:sz="4" w:space="0" w:color="auto"/>
              <w:bottom w:val="single" w:sz="4" w:space="0" w:color="auto"/>
              <w:right w:val="single" w:sz="4" w:space="0" w:color="auto"/>
            </w:tcBorders>
            <w:vAlign w:val="center"/>
          </w:tcPr>
          <w:p w:rsidR="00106C31" w:rsidRPr="000621C7" w:rsidRDefault="00DD04B5" w:rsidP="00DD04B5">
            <w:pPr>
              <w:jc w:val="center"/>
              <w:rPr>
                <w:szCs w:val="28"/>
                <w:lang w:val="sv-SE"/>
              </w:rPr>
            </w:pPr>
            <w:r>
              <w:rPr>
                <w:szCs w:val="28"/>
                <w:lang w:val="sv-SE"/>
              </w:rPr>
              <w:t>2</w:t>
            </w:r>
          </w:p>
        </w:tc>
        <w:tc>
          <w:tcPr>
            <w:tcW w:w="5387" w:type="dxa"/>
            <w:tcBorders>
              <w:top w:val="single" w:sz="4" w:space="0" w:color="auto"/>
              <w:left w:val="single" w:sz="4" w:space="0" w:color="auto"/>
              <w:bottom w:val="single" w:sz="4" w:space="0" w:color="auto"/>
              <w:right w:val="single" w:sz="4" w:space="0" w:color="auto"/>
            </w:tcBorders>
            <w:vAlign w:val="center"/>
          </w:tcPr>
          <w:p w:rsidR="00106C31" w:rsidRPr="002747FA" w:rsidRDefault="001272C6" w:rsidP="002747FA">
            <w:pPr>
              <w:spacing w:before="120" w:line="320" w:lineRule="exact"/>
              <w:jc w:val="both"/>
              <w:rPr>
                <w:rFonts w:eastAsia="Times New Roman"/>
                <w:i/>
                <w:color w:val="000000"/>
                <w:szCs w:val="28"/>
                <w:lang w:val="it-IT"/>
              </w:rPr>
            </w:pPr>
            <w:r>
              <w:rPr>
                <w:rFonts w:eastAsia="Times New Roman"/>
                <w:i/>
                <w:color w:val="000000"/>
                <w:szCs w:val="28"/>
                <w:lang w:val="it-IT"/>
              </w:rPr>
              <w:t>-</w:t>
            </w:r>
            <w:r w:rsidR="00106C31" w:rsidRPr="002747FA">
              <w:rPr>
                <w:rFonts w:eastAsia="Times New Roman"/>
                <w:i/>
                <w:color w:val="000000"/>
                <w:szCs w:val="28"/>
                <w:lang w:val="it-IT"/>
              </w:rPr>
              <w:t xml:space="preserve"> Cử tri </w:t>
            </w:r>
            <w:r w:rsidR="00106C31">
              <w:rPr>
                <w:rFonts w:eastAsia="Times New Roman"/>
                <w:i/>
                <w:color w:val="000000"/>
                <w:szCs w:val="28"/>
                <w:lang w:val="it-IT"/>
              </w:rPr>
              <w:t xml:space="preserve">xã Hương Lộc </w:t>
            </w:r>
            <w:r w:rsidR="00106C31" w:rsidRPr="002747FA">
              <w:rPr>
                <w:rFonts w:eastAsia="Times New Roman"/>
                <w:i/>
                <w:color w:val="000000"/>
                <w:szCs w:val="28"/>
                <w:lang w:val="it-IT"/>
              </w:rPr>
              <w:t>kiến nghị:</w:t>
            </w:r>
            <w:r w:rsidR="00106C31" w:rsidRPr="002747FA">
              <w:rPr>
                <w:rFonts w:eastAsia="Times New Roman"/>
                <w:b/>
                <w:i/>
                <w:color w:val="000000"/>
                <w:szCs w:val="28"/>
                <w:lang w:val="it-IT"/>
              </w:rPr>
              <w:t xml:space="preserve"> </w:t>
            </w:r>
            <w:r w:rsidR="00106C31" w:rsidRPr="002747FA">
              <w:rPr>
                <w:rFonts w:eastAsia="Times New Roman"/>
                <w:i/>
                <w:color w:val="000000"/>
                <w:szCs w:val="28"/>
                <w:lang w:val="it-IT"/>
              </w:rPr>
              <w:t xml:space="preserve">Huyện làm việc với Ban Quản lý dự án đường Hồ Chí Minh và các đơn vị thi công sớm khắc phục 04 tuyến đường gom đi qua địa bàn xã Hương Lộc do chịu ảnh hưởng của mưa lũ năm 2020 đã làm hư hỏng nặng ở một số điểm, người dân không thể đi vào các khu vực sản xuất được. </w:t>
            </w:r>
          </w:p>
          <w:p w:rsidR="00106C31" w:rsidRPr="00E05C80" w:rsidRDefault="00106C31" w:rsidP="002747FA">
            <w:pPr>
              <w:spacing w:line="320" w:lineRule="exact"/>
              <w:jc w:val="both"/>
              <w:rPr>
                <w:rFonts w:eastAsia="Times New Roman"/>
                <w:b/>
                <w:bCs/>
                <w:i/>
                <w:spacing w:val="-4"/>
                <w:szCs w:val="28"/>
                <w:lang w:val="sv-SE"/>
              </w:rPr>
            </w:pPr>
          </w:p>
        </w:tc>
        <w:tc>
          <w:tcPr>
            <w:tcW w:w="8505" w:type="dxa"/>
            <w:tcBorders>
              <w:top w:val="single" w:sz="4" w:space="0" w:color="auto"/>
              <w:left w:val="single" w:sz="4" w:space="0" w:color="auto"/>
              <w:bottom w:val="single" w:sz="4" w:space="0" w:color="auto"/>
              <w:right w:val="single" w:sz="4" w:space="0" w:color="auto"/>
            </w:tcBorders>
            <w:vAlign w:val="center"/>
          </w:tcPr>
          <w:p w:rsidR="00106C31" w:rsidRPr="00E05C80" w:rsidRDefault="00106C31" w:rsidP="004169CB">
            <w:pPr>
              <w:spacing w:before="120" w:line="320" w:lineRule="exact"/>
              <w:jc w:val="both"/>
              <w:rPr>
                <w:rFonts w:eastAsia="Times New Roman"/>
                <w:color w:val="000000"/>
                <w:szCs w:val="28"/>
                <w:lang w:val="vi-VN"/>
              </w:rPr>
            </w:pPr>
            <w:r w:rsidRPr="00FA5572">
              <w:rPr>
                <w:rFonts w:eastAsia="Times New Roman"/>
                <w:b/>
                <w:color w:val="000000"/>
                <w:sz w:val="26"/>
                <w:szCs w:val="28"/>
                <w:lang w:val="it-IT"/>
              </w:rPr>
              <w:t>Trả lời:</w:t>
            </w:r>
            <w:r w:rsidRPr="00FA5572">
              <w:rPr>
                <w:rFonts w:eastAsia="Times New Roman"/>
                <w:color w:val="000000"/>
                <w:sz w:val="26"/>
                <w:szCs w:val="28"/>
                <w:lang w:val="it-IT"/>
              </w:rPr>
              <w:t xml:space="preserve"> Trong năm 2021</w:t>
            </w:r>
            <w:r w:rsidRPr="00FA5572">
              <w:rPr>
                <w:rFonts w:eastAsia="Times New Roman"/>
                <w:color w:val="000000"/>
                <w:sz w:val="26"/>
                <w:szCs w:val="28"/>
                <w:lang w:val="vi-VN"/>
              </w:rPr>
              <w:t>,</w:t>
            </w:r>
            <w:r w:rsidRPr="00FA5572">
              <w:rPr>
                <w:rFonts w:eastAsia="Times New Roman"/>
                <w:color w:val="000000"/>
                <w:sz w:val="26"/>
                <w:szCs w:val="28"/>
                <w:lang w:val="it-IT"/>
              </w:rPr>
              <w:t xml:space="preserve"> Ban Quản lý dự án đường Hồ Chí Minh và các đơn vị thi công</w:t>
            </w:r>
            <w:r w:rsidRPr="00FA5572">
              <w:rPr>
                <w:rFonts w:eastAsia="Times New Roman"/>
                <w:color w:val="000000"/>
                <w:sz w:val="26"/>
                <w:szCs w:val="28"/>
                <w:lang w:val="vi-VN"/>
              </w:rPr>
              <w:t xml:space="preserve"> đã</w:t>
            </w:r>
            <w:r w:rsidRPr="00FA5572">
              <w:rPr>
                <w:rFonts w:eastAsia="Times New Roman"/>
                <w:color w:val="000000"/>
                <w:sz w:val="26"/>
                <w:szCs w:val="28"/>
                <w:lang w:val="it-IT"/>
              </w:rPr>
              <w:t xml:space="preserve"> tiến hành khắc phục</w:t>
            </w:r>
            <w:r w:rsidRPr="00FA5572">
              <w:rPr>
                <w:rFonts w:eastAsia="Times New Roman"/>
                <w:color w:val="000000"/>
                <w:sz w:val="26"/>
                <w:szCs w:val="28"/>
                <w:lang w:val="vi-VN"/>
              </w:rPr>
              <w:t xml:space="preserve"> hư hỏng do</w:t>
            </w:r>
            <w:r w:rsidRPr="00FA5572">
              <w:rPr>
                <w:rFonts w:eastAsia="Times New Roman"/>
                <w:color w:val="000000"/>
                <w:sz w:val="26"/>
                <w:szCs w:val="28"/>
                <w:lang w:val="it-IT"/>
              </w:rPr>
              <w:t xml:space="preserve"> ảnh hưởng mưa lũ</w:t>
            </w:r>
            <w:r w:rsidRPr="00FA5572">
              <w:rPr>
                <w:rFonts w:eastAsia="Times New Roman"/>
                <w:color w:val="000000"/>
                <w:sz w:val="26"/>
                <w:szCs w:val="28"/>
                <w:lang w:val="vi-VN"/>
              </w:rPr>
              <w:t xml:space="preserve"> cuối năm 2020 </w:t>
            </w:r>
            <w:r w:rsidRPr="00FA5572">
              <w:rPr>
                <w:rFonts w:eastAsia="Times New Roman"/>
                <w:color w:val="000000"/>
                <w:sz w:val="26"/>
                <w:szCs w:val="28"/>
                <w:lang w:val="it-IT"/>
              </w:rPr>
              <w:t xml:space="preserve">đối với các hạng mục hoàn trả các tuyến đường sản xuất </w:t>
            </w:r>
            <w:r w:rsidRPr="00FA5572">
              <w:rPr>
                <w:rFonts w:eastAsia="Times New Roman"/>
                <w:color w:val="000000"/>
                <w:sz w:val="26"/>
                <w:szCs w:val="28"/>
                <w:lang w:val="vi-VN"/>
              </w:rPr>
              <w:t xml:space="preserve">trên địa bàn xã Hương Lộc. Các tuyến đường này hiện nay </w:t>
            </w:r>
            <w:r w:rsidRPr="00FA5572">
              <w:rPr>
                <w:rFonts w:eastAsia="Times New Roman"/>
                <w:color w:val="000000"/>
                <w:sz w:val="26"/>
                <w:szCs w:val="28"/>
                <w:lang w:val="it-IT"/>
              </w:rPr>
              <w:t xml:space="preserve">Ban Quản lý dự án đường Hồ Chí Minh </w:t>
            </w:r>
            <w:r w:rsidRPr="00FA5572">
              <w:rPr>
                <w:rFonts w:eastAsia="Times New Roman"/>
                <w:color w:val="000000"/>
                <w:sz w:val="26"/>
                <w:szCs w:val="28"/>
                <w:lang w:val="vi-VN"/>
              </w:rPr>
              <w:t xml:space="preserve">chưa bàn giao cho UBND xã Hương Lộc quản lý và sử dụng. Ban Quản lý </w:t>
            </w:r>
            <w:r w:rsidRPr="00FA5572">
              <w:rPr>
                <w:rFonts w:eastAsia="Times New Roman"/>
                <w:color w:val="000000"/>
                <w:sz w:val="26"/>
                <w:szCs w:val="28"/>
                <w:lang w:val="it-IT"/>
              </w:rPr>
              <w:t>dự án đường Hồ Chí Minh</w:t>
            </w:r>
            <w:r w:rsidRPr="00FA5572">
              <w:rPr>
                <w:rFonts w:eastAsia="Times New Roman"/>
                <w:color w:val="000000"/>
                <w:sz w:val="26"/>
                <w:szCs w:val="28"/>
                <w:lang w:val="vi-VN"/>
              </w:rPr>
              <w:t xml:space="preserve"> </w:t>
            </w:r>
            <w:r w:rsidRPr="00FA5572">
              <w:rPr>
                <w:rFonts w:eastAsia="Times New Roman"/>
                <w:color w:val="000000"/>
                <w:sz w:val="26"/>
                <w:szCs w:val="28"/>
                <w:lang w:val="it-IT"/>
              </w:rPr>
              <w:t>đã có Công văn số 259/BĐHCM-PMC ngày 27/10/2021 đề nghị các đơn vị liên quan tiếp tục khắc phục hậu quả thiên tai đối với các gói thầu</w:t>
            </w:r>
            <w:r w:rsidRPr="00FA5572">
              <w:rPr>
                <w:rFonts w:eastAsia="Times New Roman"/>
                <w:color w:val="000000"/>
                <w:sz w:val="26"/>
                <w:szCs w:val="28"/>
                <w:lang w:val="vi-VN"/>
              </w:rPr>
              <w:t xml:space="preserve"> trong thời gian tới. UBND huyện tiếp tục phối hợp với </w:t>
            </w:r>
            <w:r w:rsidRPr="00FA5572">
              <w:rPr>
                <w:rFonts w:eastAsia="Times New Roman"/>
                <w:color w:val="000000"/>
                <w:sz w:val="26"/>
                <w:szCs w:val="28"/>
                <w:lang w:val="it-IT"/>
              </w:rPr>
              <w:t>Ban Quản lý dự án đường Hồ Chí Minh đôn đốc các đơn vị thi công khắc phục trong thời gian sớm nhất.</w:t>
            </w:r>
          </w:p>
        </w:tc>
      </w:tr>
    </w:tbl>
    <w:p w:rsidR="002E4244" w:rsidRPr="00E05C80" w:rsidRDefault="002E4244">
      <w:pPr>
        <w:rPr>
          <w:lang w:val="vi-VN"/>
        </w:rPr>
      </w:pPr>
    </w:p>
    <w:sectPr w:rsidR="002E4244" w:rsidRPr="00E05C80" w:rsidSect="00B8279D">
      <w:footerReference w:type="default" r:id="rId9"/>
      <w:pgSz w:w="15840" w:h="12240" w:orient="landscape"/>
      <w:pgMar w:top="624" w:right="720" w:bottom="62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0D" w:rsidRDefault="00E5450D" w:rsidP="00DB2B67">
      <w:pPr>
        <w:spacing w:after="0" w:line="240" w:lineRule="auto"/>
      </w:pPr>
      <w:r>
        <w:separator/>
      </w:r>
    </w:p>
  </w:endnote>
  <w:endnote w:type="continuationSeparator" w:id="0">
    <w:p w:rsidR="00E5450D" w:rsidRDefault="00E5450D" w:rsidP="00DB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526774"/>
      <w:docPartObj>
        <w:docPartGallery w:val="Page Numbers (Bottom of Page)"/>
        <w:docPartUnique/>
      </w:docPartObj>
    </w:sdtPr>
    <w:sdtEndPr>
      <w:rPr>
        <w:noProof/>
      </w:rPr>
    </w:sdtEndPr>
    <w:sdtContent>
      <w:p w:rsidR="00B8279D" w:rsidRDefault="00B8279D">
        <w:pPr>
          <w:pStyle w:val="Footer"/>
          <w:jc w:val="center"/>
        </w:pPr>
        <w:r>
          <w:fldChar w:fldCharType="begin"/>
        </w:r>
        <w:r>
          <w:instrText xml:space="preserve"> PAGE   \* MERGEFORMAT </w:instrText>
        </w:r>
        <w:r>
          <w:fldChar w:fldCharType="separate"/>
        </w:r>
        <w:r w:rsidR="00771117">
          <w:rPr>
            <w:noProof/>
          </w:rPr>
          <w:t>2</w:t>
        </w:r>
        <w:r>
          <w:rPr>
            <w:noProof/>
          </w:rPr>
          <w:fldChar w:fldCharType="end"/>
        </w:r>
      </w:p>
    </w:sdtContent>
  </w:sdt>
  <w:p w:rsidR="00E5450D" w:rsidRDefault="00E54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0D" w:rsidRDefault="00E5450D" w:rsidP="00DB2B67">
      <w:pPr>
        <w:spacing w:after="0" w:line="240" w:lineRule="auto"/>
      </w:pPr>
      <w:r>
        <w:separator/>
      </w:r>
    </w:p>
  </w:footnote>
  <w:footnote w:type="continuationSeparator" w:id="0">
    <w:p w:rsidR="00E5450D" w:rsidRDefault="00E5450D" w:rsidP="00DB2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535"/>
    <w:multiLevelType w:val="hybridMultilevel"/>
    <w:tmpl w:val="3FB6B9F6"/>
    <w:lvl w:ilvl="0" w:tplc="4BC2CF2C">
      <w:start w:val="1"/>
      <w:numFmt w:val="bullet"/>
      <w:lvlText w:val="-"/>
      <w:lvlJc w:val="left"/>
      <w:pPr>
        <w:ind w:left="735" w:hanging="360"/>
      </w:pPr>
      <w:rPr>
        <w:rFonts w:ascii="Times New Roman" w:eastAsia="Times New Roman" w:hAnsi="Times New Roman" w:cs="Times New Roman" w:hint="default"/>
      </w:rPr>
    </w:lvl>
    <w:lvl w:ilvl="1" w:tplc="042A0003" w:tentative="1">
      <w:start w:val="1"/>
      <w:numFmt w:val="bullet"/>
      <w:lvlText w:val="o"/>
      <w:lvlJc w:val="left"/>
      <w:pPr>
        <w:ind w:left="1455" w:hanging="360"/>
      </w:pPr>
      <w:rPr>
        <w:rFonts w:ascii="Courier New" w:hAnsi="Courier New" w:cs="Courier New" w:hint="default"/>
      </w:rPr>
    </w:lvl>
    <w:lvl w:ilvl="2" w:tplc="042A0005" w:tentative="1">
      <w:start w:val="1"/>
      <w:numFmt w:val="bullet"/>
      <w:lvlText w:val=""/>
      <w:lvlJc w:val="left"/>
      <w:pPr>
        <w:ind w:left="2175" w:hanging="360"/>
      </w:pPr>
      <w:rPr>
        <w:rFonts w:ascii="Wingdings" w:hAnsi="Wingdings" w:hint="default"/>
      </w:rPr>
    </w:lvl>
    <w:lvl w:ilvl="3" w:tplc="042A0001" w:tentative="1">
      <w:start w:val="1"/>
      <w:numFmt w:val="bullet"/>
      <w:lvlText w:val=""/>
      <w:lvlJc w:val="left"/>
      <w:pPr>
        <w:ind w:left="2895" w:hanging="360"/>
      </w:pPr>
      <w:rPr>
        <w:rFonts w:ascii="Symbol" w:hAnsi="Symbol" w:hint="default"/>
      </w:rPr>
    </w:lvl>
    <w:lvl w:ilvl="4" w:tplc="042A0003" w:tentative="1">
      <w:start w:val="1"/>
      <w:numFmt w:val="bullet"/>
      <w:lvlText w:val="o"/>
      <w:lvlJc w:val="left"/>
      <w:pPr>
        <w:ind w:left="3615" w:hanging="360"/>
      </w:pPr>
      <w:rPr>
        <w:rFonts w:ascii="Courier New" w:hAnsi="Courier New" w:cs="Courier New" w:hint="default"/>
      </w:rPr>
    </w:lvl>
    <w:lvl w:ilvl="5" w:tplc="042A0005" w:tentative="1">
      <w:start w:val="1"/>
      <w:numFmt w:val="bullet"/>
      <w:lvlText w:val=""/>
      <w:lvlJc w:val="left"/>
      <w:pPr>
        <w:ind w:left="4335" w:hanging="360"/>
      </w:pPr>
      <w:rPr>
        <w:rFonts w:ascii="Wingdings" w:hAnsi="Wingdings" w:hint="default"/>
      </w:rPr>
    </w:lvl>
    <w:lvl w:ilvl="6" w:tplc="042A0001" w:tentative="1">
      <w:start w:val="1"/>
      <w:numFmt w:val="bullet"/>
      <w:lvlText w:val=""/>
      <w:lvlJc w:val="left"/>
      <w:pPr>
        <w:ind w:left="5055" w:hanging="360"/>
      </w:pPr>
      <w:rPr>
        <w:rFonts w:ascii="Symbol" w:hAnsi="Symbol" w:hint="default"/>
      </w:rPr>
    </w:lvl>
    <w:lvl w:ilvl="7" w:tplc="042A0003" w:tentative="1">
      <w:start w:val="1"/>
      <w:numFmt w:val="bullet"/>
      <w:lvlText w:val="o"/>
      <w:lvlJc w:val="left"/>
      <w:pPr>
        <w:ind w:left="5775" w:hanging="360"/>
      </w:pPr>
      <w:rPr>
        <w:rFonts w:ascii="Courier New" w:hAnsi="Courier New" w:cs="Courier New" w:hint="default"/>
      </w:rPr>
    </w:lvl>
    <w:lvl w:ilvl="8" w:tplc="042A0005" w:tentative="1">
      <w:start w:val="1"/>
      <w:numFmt w:val="bullet"/>
      <w:lvlText w:val=""/>
      <w:lvlJc w:val="left"/>
      <w:pPr>
        <w:ind w:left="6495" w:hanging="360"/>
      </w:pPr>
      <w:rPr>
        <w:rFonts w:ascii="Wingdings" w:hAnsi="Wingdings" w:hint="default"/>
      </w:rPr>
    </w:lvl>
  </w:abstractNum>
  <w:abstractNum w:abstractNumId="1">
    <w:nsid w:val="2C185A23"/>
    <w:multiLevelType w:val="hybridMultilevel"/>
    <w:tmpl w:val="5DDAD466"/>
    <w:lvl w:ilvl="0" w:tplc="F0DE0A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23309"/>
    <w:multiLevelType w:val="hybridMultilevel"/>
    <w:tmpl w:val="BCE06846"/>
    <w:lvl w:ilvl="0" w:tplc="10AA8AD0">
      <w:start w:val="2"/>
      <w:numFmt w:val="upperLetter"/>
      <w:lvlText w:val="%1."/>
      <w:lvlJc w:val="left"/>
      <w:pPr>
        <w:ind w:left="930" w:hanging="360"/>
      </w:pPr>
      <w:rPr>
        <w:rFonts w:hint="default"/>
        <w:color w:val="auto"/>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
    <w:nsid w:val="55463123"/>
    <w:multiLevelType w:val="hybridMultilevel"/>
    <w:tmpl w:val="AB94C67E"/>
    <w:lvl w:ilvl="0" w:tplc="3C4ECB4C">
      <w:start w:val="3"/>
      <w:numFmt w:val="upperLetter"/>
      <w:lvlText w:val="%1."/>
      <w:lvlJc w:val="left"/>
      <w:pPr>
        <w:ind w:left="930" w:hanging="360"/>
      </w:pPr>
      <w:rPr>
        <w:rFonts w:hint="default"/>
        <w:color w:val="auto"/>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4">
    <w:nsid w:val="62C8521E"/>
    <w:multiLevelType w:val="hybridMultilevel"/>
    <w:tmpl w:val="E4AE9904"/>
    <w:lvl w:ilvl="0" w:tplc="198A179A">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F2E0E6C"/>
    <w:multiLevelType w:val="hybridMultilevel"/>
    <w:tmpl w:val="5F4EACD0"/>
    <w:lvl w:ilvl="0" w:tplc="4390802A">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93D6D90"/>
    <w:multiLevelType w:val="hybridMultilevel"/>
    <w:tmpl w:val="D54C67C2"/>
    <w:lvl w:ilvl="0" w:tplc="3F66941E">
      <w:start w:val="2"/>
      <w:numFmt w:val="bullet"/>
      <w:lvlText w:val="-"/>
      <w:lvlJc w:val="left"/>
      <w:pPr>
        <w:ind w:left="570" w:hanging="360"/>
      </w:pPr>
      <w:rPr>
        <w:rFonts w:ascii="Times New Roman" w:eastAsia="Calibri" w:hAnsi="Times New Roman" w:cs="Times New Roman" w:hint="default"/>
        <w:b w:val="0"/>
        <w:i w:val="0"/>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mailMerge>
    <w:mainDocumentType w:val="envelopes"/>
    <w:dataType w:val="textFile"/>
    <w:activeRecord w:val="-1"/>
    <w:odso/>
  </w:mailMerge>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9D"/>
    <w:rsid w:val="00003923"/>
    <w:rsid w:val="000621C7"/>
    <w:rsid w:val="00073200"/>
    <w:rsid w:val="000919BF"/>
    <w:rsid w:val="000B6F2B"/>
    <w:rsid w:val="00106C31"/>
    <w:rsid w:val="001272C6"/>
    <w:rsid w:val="00160663"/>
    <w:rsid w:val="001B7CFF"/>
    <w:rsid w:val="002628EA"/>
    <w:rsid w:val="002747FA"/>
    <w:rsid w:val="00293885"/>
    <w:rsid w:val="002940B5"/>
    <w:rsid w:val="0029567A"/>
    <w:rsid w:val="002E4244"/>
    <w:rsid w:val="003C68CA"/>
    <w:rsid w:val="003F7C14"/>
    <w:rsid w:val="004169CB"/>
    <w:rsid w:val="00432359"/>
    <w:rsid w:val="00510021"/>
    <w:rsid w:val="00594250"/>
    <w:rsid w:val="005D249D"/>
    <w:rsid w:val="006106E9"/>
    <w:rsid w:val="00703C50"/>
    <w:rsid w:val="00744A2D"/>
    <w:rsid w:val="00747BF8"/>
    <w:rsid w:val="007701A4"/>
    <w:rsid w:val="00771117"/>
    <w:rsid w:val="007743D8"/>
    <w:rsid w:val="008D31C6"/>
    <w:rsid w:val="008D78CB"/>
    <w:rsid w:val="009A161C"/>
    <w:rsid w:val="00A157FF"/>
    <w:rsid w:val="00A80376"/>
    <w:rsid w:val="00AD0336"/>
    <w:rsid w:val="00AF3071"/>
    <w:rsid w:val="00B60BD7"/>
    <w:rsid w:val="00B8279D"/>
    <w:rsid w:val="00BD4968"/>
    <w:rsid w:val="00C02D28"/>
    <w:rsid w:val="00CC1FBA"/>
    <w:rsid w:val="00CF4E33"/>
    <w:rsid w:val="00D15CB3"/>
    <w:rsid w:val="00D244E4"/>
    <w:rsid w:val="00D9336D"/>
    <w:rsid w:val="00DB2B67"/>
    <w:rsid w:val="00DD04B5"/>
    <w:rsid w:val="00DF6FC6"/>
    <w:rsid w:val="00E05C80"/>
    <w:rsid w:val="00E5450D"/>
    <w:rsid w:val="00EB3EF4"/>
    <w:rsid w:val="00ED4F64"/>
    <w:rsid w:val="00FA5572"/>
    <w:rsid w:val="00FD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49D"/>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CFF"/>
    <w:pPr>
      <w:ind w:left="720"/>
      <w:contextualSpacing/>
    </w:pPr>
  </w:style>
  <w:style w:type="paragraph" w:styleId="Header">
    <w:name w:val="header"/>
    <w:basedOn w:val="Normal"/>
    <w:link w:val="HeaderChar"/>
    <w:uiPriority w:val="99"/>
    <w:unhideWhenUsed/>
    <w:rsid w:val="00DB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B67"/>
  </w:style>
  <w:style w:type="paragraph" w:styleId="Footer">
    <w:name w:val="footer"/>
    <w:basedOn w:val="Normal"/>
    <w:link w:val="FooterChar"/>
    <w:uiPriority w:val="99"/>
    <w:unhideWhenUsed/>
    <w:rsid w:val="00DB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B67"/>
  </w:style>
  <w:style w:type="paragraph" w:styleId="BalloonText">
    <w:name w:val="Balloon Text"/>
    <w:basedOn w:val="Normal"/>
    <w:link w:val="BalloonTextChar"/>
    <w:uiPriority w:val="99"/>
    <w:semiHidden/>
    <w:unhideWhenUsed/>
    <w:rsid w:val="0016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49D"/>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CFF"/>
    <w:pPr>
      <w:ind w:left="720"/>
      <w:contextualSpacing/>
    </w:pPr>
  </w:style>
  <w:style w:type="paragraph" w:styleId="Header">
    <w:name w:val="header"/>
    <w:basedOn w:val="Normal"/>
    <w:link w:val="HeaderChar"/>
    <w:uiPriority w:val="99"/>
    <w:unhideWhenUsed/>
    <w:rsid w:val="00DB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B67"/>
  </w:style>
  <w:style w:type="paragraph" w:styleId="Footer">
    <w:name w:val="footer"/>
    <w:basedOn w:val="Normal"/>
    <w:link w:val="FooterChar"/>
    <w:uiPriority w:val="99"/>
    <w:unhideWhenUsed/>
    <w:rsid w:val="00DB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B67"/>
  </w:style>
  <w:style w:type="paragraph" w:styleId="BalloonText">
    <w:name w:val="Balloon Text"/>
    <w:basedOn w:val="Normal"/>
    <w:link w:val="BalloonTextChar"/>
    <w:uiPriority w:val="99"/>
    <w:semiHidden/>
    <w:unhideWhenUsed/>
    <w:rsid w:val="0016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700">
      <w:bodyDiv w:val="1"/>
      <w:marLeft w:val="0"/>
      <w:marRight w:val="0"/>
      <w:marTop w:val="0"/>
      <w:marBottom w:val="0"/>
      <w:divBdr>
        <w:top w:val="none" w:sz="0" w:space="0" w:color="auto"/>
        <w:left w:val="none" w:sz="0" w:space="0" w:color="auto"/>
        <w:bottom w:val="none" w:sz="0" w:space="0" w:color="auto"/>
        <w:right w:val="none" w:sz="0" w:space="0" w:color="auto"/>
      </w:divBdr>
    </w:div>
    <w:div w:id="37049565">
      <w:bodyDiv w:val="1"/>
      <w:marLeft w:val="0"/>
      <w:marRight w:val="0"/>
      <w:marTop w:val="0"/>
      <w:marBottom w:val="0"/>
      <w:divBdr>
        <w:top w:val="none" w:sz="0" w:space="0" w:color="auto"/>
        <w:left w:val="none" w:sz="0" w:space="0" w:color="auto"/>
        <w:bottom w:val="none" w:sz="0" w:space="0" w:color="auto"/>
        <w:right w:val="none" w:sz="0" w:space="0" w:color="auto"/>
      </w:divBdr>
    </w:div>
    <w:div w:id="81686551">
      <w:bodyDiv w:val="1"/>
      <w:marLeft w:val="0"/>
      <w:marRight w:val="0"/>
      <w:marTop w:val="0"/>
      <w:marBottom w:val="0"/>
      <w:divBdr>
        <w:top w:val="none" w:sz="0" w:space="0" w:color="auto"/>
        <w:left w:val="none" w:sz="0" w:space="0" w:color="auto"/>
        <w:bottom w:val="none" w:sz="0" w:space="0" w:color="auto"/>
        <w:right w:val="none" w:sz="0" w:space="0" w:color="auto"/>
      </w:divBdr>
    </w:div>
    <w:div w:id="107090750">
      <w:bodyDiv w:val="1"/>
      <w:marLeft w:val="0"/>
      <w:marRight w:val="0"/>
      <w:marTop w:val="0"/>
      <w:marBottom w:val="0"/>
      <w:divBdr>
        <w:top w:val="none" w:sz="0" w:space="0" w:color="auto"/>
        <w:left w:val="none" w:sz="0" w:space="0" w:color="auto"/>
        <w:bottom w:val="none" w:sz="0" w:space="0" w:color="auto"/>
        <w:right w:val="none" w:sz="0" w:space="0" w:color="auto"/>
      </w:divBdr>
    </w:div>
    <w:div w:id="399598807">
      <w:bodyDiv w:val="1"/>
      <w:marLeft w:val="0"/>
      <w:marRight w:val="0"/>
      <w:marTop w:val="0"/>
      <w:marBottom w:val="0"/>
      <w:divBdr>
        <w:top w:val="none" w:sz="0" w:space="0" w:color="auto"/>
        <w:left w:val="none" w:sz="0" w:space="0" w:color="auto"/>
        <w:bottom w:val="none" w:sz="0" w:space="0" w:color="auto"/>
        <w:right w:val="none" w:sz="0" w:space="0" w:color="auto"/>
      </w:divBdr>
    </w:div>
    <w:div w:id="468861969">
      <w:bodyDiv w:val="1"/>
      <w:marLeft w:val="0"/>
      <w:marRight w:val="0"/>
      <w:marTop w:val="0"/>
      <w:marBottom w:val="0"/>
      <w:divBdr>
        <w:top w:val="none" w:sz="0" w:space="0" w:color="auto"/>
        <w:left w:val="none" w:sz="0" w:space="0" w:color="auto"/>
        <w:bottom w:val="none" w:sz="0" w:space="0" w:color="auto"/>
        <w:right w:val="none" w:sz="0" w:space="0" w:color="auto"/>
      </w:divBdr>
    </w:div>
    <w:div w:id="848763020">
      <w:bodyDiv w:val="1"/>
      <w:marLeft w:val="0"/>
      <w:marRight w:val="0"/>
      <w:marTop w:val="0"/>
      <w:marBottom w:val="0"/>
      <w:divBdr>
        <w:top w:val="none" w:sz="0" w:space="0" w:color="auto"/>
        <w:left w:val="none" w:sz="0" w:space="0" w:color="auto"/>
        <w:bottom w:val="none" w:sz="0" w:space="0" w:color="auto"/>
        <w:right w:val="none" w:sz="0" w:space="0" w:color="auto"/>
      </w:divBdr>
    </w:div>
    <w:div w:id="926233899">
      <w:bodyDiv w:val="1"/>
      <w:marLeft w:val="0"/>
      <w:marRight w:val="0"/>
      <w:marTop w:val="0"/>
      <w:marBottom w:val="0"/>
      <w:divBdr>
        <w:top w:val="none" w:sz="0" w:space="0" w:color="auto"/>
        <w:left w:val="none" w:sz="0" w:space="0" w:color="auto"/>
        <w:bottom w:val="none" w:sz="0" w:space="0" w:color="auto"/>
        <w:right w:val="none" w:sz="0" w:space="0" w:color="auto"/>
      </w:divBdr>
    </w:div>
    <w:div w:id="990325009">
      <w:bodyDiv w:val="1"/>
      <w:marLeft w:val="0"/>
      <w:marRight w:val="0"/>
      <w:marTop w:val="0"/>
      <w:marBottom w:val="0"/>
      <w:divBdr>
        <w:top w:val="none" w:sz="0" w:space="0" w:color="auto"/>
        <w:left w:val="none" w:sz="0" w:space="0" w:color="auto"/>
        <w:bottom w:val="none" w:sz="0" w:space="0" w:color="auto"/>
        <w:right w:val="none" w:sz="0" w:space="0" w:color="auto"/>
      </w:divBdr>
    </w:div>
    <w:div w:id="1914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D745-152A-40D6-843C-62A821AC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MyPC</cp:lastModifiedBy>
  <cp:revision>2</cp:revision>
  <cp:lastPrinted>2021-12-16T01:01:00Z</cp:lastPrinted>
  <dcterms:created xsi:type="dcterms:W3CDTF">2021-11-18T03:03:00Z</dcterms:created>
  <dcterms:modified xsi:type="dcterms:W3CDTF">2021-12-20T03:02:00Z</dcterms:modified>
</cp:coreProperties>
</file>