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5669"/>
      </w:tblGrid>
      <w:tr w:rsidR="000415DA" w:rsidTr="000415DA">
        <w:tc>
          <w:tcPr>
            <w:tcW w:w="4531" w:type="dxa"/>
          </w:tcPr>
          <w:p w:rsidR="000415DA" w:rsidRDefault="000415DA" w:rsidP="000415DA">
            <w:pPr>
              <w:jc w:val="center"/>
              <w:rPr>
                <w:b/>
                <w:sz w:val="28"/>
                <w:szCs w:val="28"/>
              </w:rPr>
            </w:pPr>
            <w:r>
              <w:rPr>
                <w:b/>
                <w:sz w:val="28"/>
                <w:szCs w:val="28"/>
              </w:rPr>
              <w:t>ỦY BAN NHÂN DÂN</w:t>
            </w:r>
          </w:p>
          <w:p w:rsidR="000415DA" w:rsidRDefault="000415DA" w:rsidP="000415DA">
            <w:pPr>
              <w:jc w:val="center"/>
              <w:rPr>
                <w:b/>
                <w:sz w:val="28"/>
                <w:szCs w:val="28"/>
              </w:rPr>
            </w:pPr>
            <w:r>
              <w:rPr>
                <w:b/>
                <w:sz w:val="28"/>
                <w:szCs w:val="28"/>
              </w:rPr>
              <w:t>TỈNH THỪA THIÊN HUẾ</w:t>
            </w:r>
          </w:p>
          <w:p w:rsidR="000415DA" w:rsidRPr="000415DA" w:rsidRDefault="00C34A72" w:rsidP="00566E17">
            <w:pPr>
              <w:spacing w:before="240"/>
              <w:jc w:val="center"/>
              <w:rPr>
                <w:sz w:val="28"/>
                <w:szCs w:val="28"/>
              </w:rPr>
            </w:pPr>
            <w:r>
              <w:rPr>
                <w:noProof/>
                <w:sz w:val="28"/>
                <w:szCs w:val="28"/>
              </w:rPr>
              <w:pict>
                <v:line id="Straight Connector 3" o:spid="_x0000_s1030" style="position:absolute;left:0;text-align:left;z-index:251660288;visibility:visible;mso-width-relative:margin;mso-height-relative:margin" from="62.75pt,1.45pt" to="153.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" strokecolor="black [3200]" strokeweight=".5pt">
                  <v:stroke joinstyle="miter"/>
                </v:line>
              </w:pict>
            </w:r>
            <w:r w:rsidR="000415DA" w:rsidRPr="000415DA">
              <w:rPr>
                <w:sz w:val="28"/>
                <w:szCs w:val="28"/>
              </w:rPr>
              <w:t>Số:           /QĐ-UBND</w:t>
            </w:r>
          </w:p>
        </w:tc>
        <w:tc>
          <w:tcPr>
            <w:tcW w:w="5669" w:type="dxa"/>
          </w:tcPr>
          <w:p w:rsidR="000415DA" w:rsidRPr="000415DA" w:rsidRDefault="000415DA" w:rsidP="000415DA">
            <w:pPr>
              <w:jc w:val="center"/>
              <w:rPr>
                <w:b/>
                <w:sz w:val="26"/>
                <w:szCs w:val="28"/>
              </w:rPr>
            </w:pPr>
            <w:r w:rsidRPr="000415DA">
              <w:rPr>
                <w:b/>
                <w:sz w:val="26"/>
                <w:szCs w:val="28"/>
              </w:rPr>
              <w:t>CỘNG HÒA XÃ HỘI CHỦ NGHĨA VIỆT NAM</w:t>
            </w:r>
          </w:p>
          <w:p w:rsidR="000415DA" w:rsidRPr="00EF2BB4" w:rsidRDefault="000415DA" w:rsidP="000415DA">
            <w:pPr>
              <w:jc w:val="center"/>
              <w:rPr>
                <w:b/>
                <w:sz w:val="27"/>
                <w:szCs w:val="27"/>
              </w:rPr>
            </w:pPr>
            <w:r w:rsidRPr="00EF2BB4">
              <w:rPr>
                <w:b/>
                <w:sz w:val="27"/>
                <w:szCs w:val="27"/>
              </w:rPr>
              <w:t>Độc lập - Tự do - Hạnh phúc</w:t>
            </w:r>
          </w:p>
          <w:p w:rsidR="000415DA" w:rsidRPr="000415DA" w:rsidRDefault="00C34A72" w:rsidP="00566E17">
            <w:pPr>
              <w:spacing w:before="240"/>
              <w:jc w:val="center"/>
              <w:rPr>
                <w:i/>
                <w:sz w:val="28"/>
                <w:szCs w:val="28"/>
              </w:rPr>
            </w:pPr>
            <w:r>
              <w:rPr>
                <w:i/>
                <w:noProof/>
                <w:sz w:val="28"/>
                <w:szCs w:val="28"/>
              </w:rPr>
              <w:pict>
                <v:line id="Straight Connector 4" o:spid="_x0000_s1029" style="position:absolute;left:0;text-align:left;z-index:251661312;visibility:visible;mso-width-relative:margin;mso-height-relative:margin" from="50.8pt,1.2pt" to="22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" strokecolor="black [3200]" strokeweight=".5pt">
                  <v:stroke joinstyle="miter"/>
                </v:line>
              </w:pict>
            </w:r>
            <w:r w:rsidR="000415DA" w:rsidRPr="000415DA">
              <w:rPr>
                <w:i/>
                <w:sz w:val="28"/>
                <w:szCs w:val="28"/>
              </w:rPr>
              <w:t xml:space="preserve">Thừa Thiên Huế, ngày      </w:t>
            </w:r>
            <w:r w:rsidR="00765E23">
              <w:rPr>
                <w:i/>
                <w:sz w:val="28"/>
                <w:szCs w:val="28"/>
              </w:rPr>
              <w:t xml:space="preserve"> </w:t>
            </w:r>
            <w:r w:rsidR="000415DA" w:rsidRPr="000415DA">
              <w:rPr>
                <w:i/>
                <w:sz w:val="28"/>
                <w:szCs w:val="28"/>
              </w:rPr>
              <w:t>tháng 4 năm 2019</w:t>
            </w:r>
          </w:p>
        </w:tc>
      </w:tr>
    </w:tbl>
    <w:p w:rsidR="000415DA" w:rsidRDefault="000415DA" w:rsidP="000415DA">
      <w:pPr>
        <w:spacing w:after="120"/>
        <w:ind w:firstLine="567"/>
        <w:jc w:val="both"/>
        <w:rPr>
          <w:b/>
          <w:sz w:val="28"/>
          <w:szCs w:val="28"/>
        </w:rPr>
      </w:pPr>
    </w:p>
    <w:p w:rsidR="007C0C54" w:rsidRPr="003D65DA" w:rsidRDefault="007C0C54" w:rsidP="000415DA">
      <w:pPr>
        <w:spacing w:after="120"/>
        <w:jc w:val="center"/>
        <w:rPr>
          <w:b/>
          <w:spacing w:val="-2"/>
          <w:sz w:val="28"/>
          <w:szCs w:val="28"/>
        </w:rPr>
      </w:pPr>
      <w:r w:rsidRPr="003D65DA">
        <w:rPr>
          <w:b/>
          <w:spacing w:val="-2"/>
          <w:sz w:val="28"/>
          <w:szCs w:val="28"/>
        </w:rPr>
        <w:t>QUYẾT ĐỊNH</w:t>
      </w:r>
    </w:p>
    <w:p w:rsidR="000415DA" w:rsidRPr="00205F03" w:rsidRDefault="000415DA" w:rsidP="000415DA">
      <w:pPr>
        <w:jc w:val="center"/>
        <w:rPr>
          <w:b/>
          <w:sz w:val="28"/>
          <w:szCs w:val="28"/>
        </w:rPr>
      </w:pPr>
      <w:r w:rsidRPr="00205F03">
        <w:rPr>
          <w:b/>
          <w:sz w:val="28"/>
          <w:szCs w:val="28"/>
        </w:rPr>
        <w:t xml:space="preserve">Về việc công bố Danh mục thủ tục hành chính bị bãi bỏ </w:t>
      </w:r>
    </w:p>
    <w:p w:rsidR="00205F03" w:rsidRDefault="000415DA" w:rsidP="00205F03">
      <w:pPr>
        <w:jc w:val="center"/>
        <w:rPr>
          <w:b/>
          <w:bCs/>
          <w:sz w:val="28"/>
          <w:szCs w:val="28"/>
        </w:rPr>
      </w:pPr>
      <w:r w:rsidRPr="00205F03">
        <w:rPr>
          <w:b/>
          <w:sz w:val="28"/>
          <w:szCs w:val="28"/>
        </w:rPr>
        <w:t xml:space="preserve">trong lĩnh vực lâm nghiệp thuộc </w:t>
      </w:r>
      <w:r w:rsidR="00205F03" w:rsidRPr="00205F03">
        <w:rPr>
          <w:b/>
          <w:bCs/>
          <w:sz w:val="28"/>
          <w:szCs w:val="28"/>
        </w:rPr>
        <w:t xml:space="preserve">thẩm quyền giải quyết của </w:t>
      </w:r>
    </w:p>
    <w:p w:rsidR="000415DA" w:rsidRPr="00205F03" w:rsidRDefault="00205F03" w:rsidP="00205F03">
      <w:pPr>
        <w:jc w:val="center"/>
        <w:rPr>
          <w:b/>
          <w:bCs/>
          <w:sz w:val="28"/>
          <w:szCs w:val="28"/>
        </w:rPr>
      </w:pPr>
      <w:r w:rsidRPr="00205F03">
        <w:rPr>
          <w:b/>
          <w:bCs/>
          <w:sz w:val="28"/>
          <w:szCs w:val="28"/>
        </w:rPr>
        <w:t xml:space="preserve">Sở Nông nghiệp và Phát triển nông thôn, của </w:t>
      </w:r>
      <w:r w:rsidR="00F95260" w:rsidRPr="001C6673">
        <w:rPr>
          <w:b/>
          <w:sz w:val="28"/>
          <w:szCs w:val="28"/>
        </w:rPr>
        <w:t>Hạt Kiểm lâm</w:t>
      </w:r>
      <w:r w:rsidRPr="00205F03">
        <w:rPr>
          <w:b/>
          <w:bCs/>
          <w:sz w:val="28"/>
          <w:szCs w:val="28"/>
        </w:rPr>
        <w:t xml:space="preserve"> cấp huyện</w:t>
      </w:r>
    </w:p>
    <w:p w:rsidR="00205F03" w:rsidRDefault="00C34A72" w:rsidP="00205F03">
      <w:pPr>
        <w:jc w:val="center"/>
        <w:rPr>
          <w:b/>
          <w:sz w:val="28"/>
          <w:szCs w:val="28"/>
        </w:rPr>
      </w:pPr>
      <w:r w:rsidRPr="00C34A72">
        <w:rPr>
          <w:iCs/>
          <w:noProof/>
          <w:sz w:val="28"/>
          <w:szCs w:val="28"/>
        </w:rPr>
        <w:pict>
          <v:line id="Line 49" o:spid="_x0000_s1028" style="position:absolute;left:0;text-align:left;z-index:251663360;visibility:visible" from="138.6pt,1.2pt" to="308.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P1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"/>
        </w:pict>
      </w:r>
    </w:p>
    <w:p w:rsidR="007C0C54" w:rsidRPr="003D65DA" w:rsidRDefault="007C0C54" w:rsidP="00CF661C">
      <w:pPr>
        <w:spacing w:before="120" w:after="120"/>
        <w:ind w:firstLine="567"/>
        <w:jc w:val="center"/>
        <w:rPr>
          <w:b/>
          <w:sz w:val="28"/>
          <w:szCs w:val="28"/>
        </w:rPr>
      </w:pPr>
      <w:r w:rsidRPr="003D65DA">
        <w:rPr>
          <w:b/>
          <w:sz w:val="28"/>
          <w:szCs w:val="28"/>
        </w:rPr>
        <w:t>CHỦ TỊCH ỦY BAN NHÂN DÂN TỈNH</w:t>
      </w:r>
    </w:p>
    <w:p w:rsidR="00BF098A" w:rsidRPr="00006354" w:rsidRDefault="00BF098A" w:rsidP="00BF098A">
      <w:pPr>
        <w:widowControl w:val="0"/>
        <w:spacing w:before="80"/>
        <w:ind w:firstLine="720"/>
        <w:jc w:val="both"/>
        <w:rPr>
          <w:sz w:val="28"/>
          <w:szCs w:val="28"/>
        </w:rPr>
      </w:pPr>
      <w:r w:rsidRPr="00006354">
        <w:rPr>
          <w:sz w:val="28"/>
          <w:szCs w:val="28"/>
        </w:rPr>
        <w:t>Căn cứ Luật Tổ chức chính quyền địa phương ngày 19 tháng 6 năm 2015;</w:t>
      </w:r>
    </w:p>
    <w:p w:rsidR="00BF098A" w:rsidRPr="00006354" w:rsidRDefault="00BF098A" w:rsidP="00BF098A">
      <w:pPr>
        <w:spacing w:before="80"/>
        <w:ind w:firstLine="720"/>
        <w:jc w:val="both"/>
        <w:rPr>
          <w:rFonts w:eastAsia="Calibri"/>
          <w:iCs/>
          <w:sz w:val="28"/>
          <w:szCs w:val="28"/>
        </w:rPr>
      </w:pPr>
      <w:r w:rsidRPr="00006354">
        <w:rPr>
          <w:rFonts w:eastAsia="Calibri"/>
          <w:iCs/>
          <w:sz w:val="28"/>
          <w:szCs w:val="28"/>
        </w:rPr>
        <w:t xml:space="preserve">Căn cứ Nghị định số 63/2010/NĐ-CP ngày 08 tháng 6 năm 2010 của Chính phủ về kiểm soát thủ tục hành chính; Nghị định số 92/2017/NĐ-CP ngày 07 tháng 8 năm 2017 của Chính phủ về sửa đổi, bổ sung một số điều của các nghị định liên quan đến kiểm soát thủ tục hành chính; </w:t>
      </w:r>
    </w:p>
    <w:p w:rsidR="00BF098A" w:rsidRPr="00006354" w:rsidRDefault="00BF098A" w:rsidP="00BF098A">
      <w:pPr>
        <w:spacing w:before="80"/>
        <w:ind w:firstLine="720"/>
        <w:jc w:val="both"/>
        <w:rPr>
          <w:iCs/>
          <w:sz w:val="28"/>
          <w:szCs w:val="28"/>
        </w:rPr>
      </w:pPr>
      <w:r w:rsidRPr="00006354">
        <w:rPr>
          <w:rFonts w:eastAsia="Calibri"/>
          <w:iCs/>
          <w:sz w:val="28"/>
          <w:szCs w:val="28"/>
        </w:rPr>
        <w:t xml:space="preserve">Căn cứ </w:t>
      </w:r>
      <w:r w:rsidRPr="00006354">
        <w:rPr>
          <w:iCs/>
          <w:sz w:val="28"/>
          <w:szCs w:val="28"/>
        </w:rPr>
        <w:t>Thông tư số 02/2017/TT-VPCP ngày 31 tháng 10 năm 2017 của Văn phòng Chính phủ hướng dẫn về nghiệp vụ kiểm soát thủ tục hành chính;</w:t>
      </w:r>
    </w:p>
    <w:p w:rsidR="00BF098A" w:rsidRPr="00006354" w:rsidRDefault="00BF098A" w:rsidP="00BF098A">
      <w:pPr>
        <w:spacing w:before="80"/>
        <w:jc w:val="both"/>
        <w:rPr>
          <w:sz w:val="28"/>
          <w:szCs w:val="28"/>
        </w:rPr>
      </w:pPr>
      <w:r w:rsidRPr="00006354">
        <w:rPr>
          <w:sz w:val="28"/>
          <w:szCs w:val="28"/>
        </w:rPr>
        <w:t xml:space="preserve">          </w:t>
      </w:r>
      <w:r w:rsidRPr="00EF2BB4">
        <w:rPr>
          <w:sz w:val="28"/>
          <w:szCs w:val="28"/>
        </w:rPr>
        <w:t>Xét đề nghị của Giám đốc Sở Nông nghiệp và Phát triển nông thôn tại Tờ trình</w:t>
      </w:r>
      <w:r w:rsidRPr="00006354">
        <w:rPr>
          <w:sz w:val="28"/>
          <w:szCs w:val="28"/>
        </w:rPr>
        <w:t xml:space="preserve"> số 555/TTr-SNNPTNT ngày 12 tháng 4 năm 2019,</w:t>
      </w:r>
    </w:p>
    <w:p w:rsidR="00BF098A" w:rsidRDefault="00BF098A" w:rsidP="000415DA">
      <w:pPr>
        <w:spacing w:after="120"/>
        <w:ind w:firstLine="567"/>
        <w:jc w:val="center"/>
        <w:rPr>
          <w:b/>
          <w:color w:val="000000"/>
          <w:sz w:val="28"/>
          <w:szCs w:val="28"/>
        </w:rPr>
      </w:pPr>
    </w:p>
    <w:p w:rsidR="000415DA" w:rsidRDefault="007C0C54" w:rsidP="000415DA">
      <w:pPr>
        <w:spacing w:after="120"/>
        <w:ind w:firstLine="567"/>
        <w:jc w:val="center"/>
        <w:rPr>
          <w:b/>
          <w:color w:val="000000"/>
          <w:sz w:val="28"/>
          <w:szCs w:val="28"/>
        </w:rPr>
      </w:pPr>
      <w:r w:rsidRPr="003D65DA">
        <w:rPr>
          <w:b/>
          <w:color w:val="000000"/>
          <w:sz w:val="28"/>
          <w:szCs w:val="28"/>
        </w:rPr>
        <w:t>QUYẾT ĐỊNH:</w:t>
      </w:r>
    </w:p>
    <w:p w:rsidR="000415DA" w:rsidRDefault="007C0C54" w:rsidP="000415DA">
      <w:pPr>
        <w:spacing w:after="120"/>
        <w:ind w:firstLine="567"/>
        <w:jc w:val="both"/>
        <w:rPr>
          <w:bCs/>
          <w:sz w:val="28"/>
          <w:szCs w:val="28"/>
        </w:rPr>
      </w:pPr>
      <w:r w:rsidRPr="000415DA">
        <w:rPr>
          <w:b/>
          <w:bCs/>
          <w:sz w:val="28"/>
          <w:szCs w:val="28"/>
        </w:rPr>
        <w:t>Điều 1.</w:t>
      </w:r>
      <w:r w:rsidR="002B012D">
        <w:rPr>
          <w:b/>
          <w:bCs/>
          <w:sz w:val="28"/>
          <w:szCs w:val="28"/>
        </w:rPr>
        <w:t xml:space="preserve"> </w:t>
      </w:r>
      <w:r w:rsidR="000415DA">
        <w:rPr>
          <w:bCs/>
          <w:sz w:val="28"/>
          <w:szCs w:val="28"/>
        </w:rPr>
        <w:t xml:space="preserve">Công bố kèm theo Quyết định này </w:t>
      </w:r>
      <w:r w:rsidR="000415DA" w:rsidRPr="000415DA">
        <w:rPr>
          <w:bCs/>
          <w:sz w:val="28"/>
          <w:szCs w:val="28"/>
        </w:rPr>
        <w:t xml:space="preserve">Danh mục thủ tục hành chính bị bãi bỏ trong lĩnh vực lâm nghiệp thuộc </w:t>
      </w:r>
      <w:r w:rsidR="000415DA">
        <w:rPr>
          <w:bCs/>
          <w:sz w:val="28"/>
          <w:szCs w:val="28"/>
        </w:rPr>
        <w:t xml:space="preserve">thẩm quyền giải quyết </w:t>
      </w:r>
      <w:r w:rsidR="00ED57E6">
        <w:rPr>
          <w:bCs/>
          <w:sz w:val="28"/>
          <w:szCs w:val="28"/>
        </w:rPr>
        <w:t xml:space="preserve">của Sở Nông nghiệp và Phát triển nông thôn, của </w:t>
      </w:r>
      <w:r w:rsidR="00F95260">
        <w:rPr>
          <w:sz w:val="28"/>
          <w:szCs w:val="28"/>
        </w:rPr>
        <w:t>Hạt Kiểm lâm</w:t>
      </w:r>
      <w:r w:rsidR="00ED57E6">
        <w:rPr>
          <w:bCs/>
          <w:sz w:val="28"/>
          <w:szCs w:val="28"/>
        </w:rPr>
        <w:t xml:space="preserve"> cấp huyện</w:t>
      </w:r>
      <w:r w:rsidR="000415DA">
        <w:rPr>
          <w:bCs/>
          <w:sz w:val="28"/>
          <w:szCs w:val="28"/>
        </w:rPr>
        <w:t>.</w:t>
      </w:r>
    </w:p>
    <w:p w:rsidR="007C0C54" w:rsidRPr="000415DA" w:rsidRDefault="007C0C54" w:rsidP="000415DA">
      <w:pPr>
        <w:pStyle w:val="BodyText"/>
        <w:spacing w:after="120"/>
        <w:ind w:firstLine="567"/>
        <w:jc w:val="both"/>
        <w:rPr>
          <w:rFonts w:ascii="Times New Roman" w:hAnsi="Times New Roman"/>
          <w:bCs/>
          <w:szCs w:val="28"/>
        </w:rPr>
      </w:pPr>
      <w:r w:rsidRPr="000415DA">
        <w:rPr>
          <w:rFonts w:ascii="Times New Roman" w:hAnsi="Times New Roman"/>
          <w:b/>
          <w:bCs/>
          <w:szCs w:val="28"/>
        </w:rPr>
        <w:t xml:space="preserve">Điều 2. </w:t>
      </w:r>
      <w:r w:rsidRPr="000415DA">
        <w:rPr>
          <w:rFonts w:ascii="Times New Roman" w:hAnsi="Times New Roman"/>
          <w:bCs/>
          <w:szCs w:val="28"/>
        </w:rPr>
        <w:t>Quyết định này có hiệu lực kể từ ngày ký.</w:t>
      </w:r>
    </w:p>
    <w:p w:rsidR="004A703D" w:rsidRDefault="007C0C54" w:rsidP="000415DA">
      <w:pPr>
        <w:spacing w:after="120"/>
        <w:ind w:firstLine="567"/>
        <w:jc w:val="both"/>
        <w:rPr>
          <w:sz w:val="28"/>
          <w:szCs w:val="28"/>
        </w:rPr>
      </w:pPr>
      <w:r w:rsidRPr="000415DA">
        <w:rPr>
          <w:b/>
          <w:bCs/>
          <w:sz w:val="28"/>
          <w:szCs w:val="28"/>
        </w:rPr>
        <w:t>Điều 3</w:t>
      </w:r>
      <w:r w:rsidRPr="000415DA">
        <w:rPr>
          <w:b/>
          <w:sz w:val="28"/>
          <w:szCs w:val="28"/>
        </w:rPr>
        <w:t xml:space="preserve">. </w:t>
      </w:r>
      <w:r w:rsidR="004A703D" w:rsidRPr="000415DA">
        <w:rPr>
          <w:spacing w:val="-2"/>
          <w:sz w:val="28"/>
          <w:szCs w:val="28"/>
        </w:rPr>
        <w:t>Chánh Văn phòng</w:t>
      </w:r>
      <w:r w:rsidR="004A703D" w:rsidRPr="003D65DA">
        <w:rPr>
          <w:bCs/>
          <w:spacing w:val="-2"/>
          <w:sz w:val="28"/>
          <w:szCs w:val="28"/>
        </w:rPr>
        <w:t xml:space="preserve">Ủy ban nhân dân </w:t>
      </w:r>
      <w:r w:rsidR="004A703D" w:rsidRPr="003D65DA">
        <w:rPr>
          <w:spacing w:val="-2"/>
          <w:sz w:val="28"/>
          <w:szCs w:val="28"/>
        </w:rPr>
        <w:t xml:space="preserve">tỉnh, Giám đốc Sở </w:t>
      </w:r>
      <w:r w:rsidR="004A703D" w:rsidRPr="003D65DA">
        <w:rPr>
          <w:spacing w:val="-4"/>
          <w:sz w:val="28"/>
          <w:szCs w:val="28"/>
        </w:rPr>
        <w:t xml:space="preserve">Nông nghiệp và </w:t>
      </w:r>
      <w:r w:rsidR="000415DA" w:rsidRPr="003D65DA">
        <w:rPr>
          <w:spacing w:val="-4"/>
          <w:sz w:val="28"/>
          <w:szCs w:val="28"/>
        </w:rPr>
        <w:t xml:space="preserve">Phát </w:t>
      </w:r>
      <w:r w:rsidR="004A703D" w:rsidRPr="003D65DA">
        <w:rPr>
          <w:spacing w:val="-4"/>
          <w:sz w:val="28"/>
          <w:szCs w:val="28"/>
        </w:rPr>
        <w:t>triển nông thôn</w:t>
      </w:r>
      <w:r w:rsidR="004A703D" w:rsidRPr="003D65DA">
        <w:rPr>
          <w:spacing w:val="-2"/>
          <w:sz w:val="28"/>
          <w:szCs w:val="28"/>
        </w:rPr>
        <w:t>;</w:t>
      </w:r>
      <w:r w:rsidR="00BF098A">
        <w:rPr>
          <w:spacing w:val="-2"/>
          <w:sz w:val="28"/>
          <w:szCs w:val="28"/>
        </w:rPr>
        <w:t xml:space="preserve"> </w:t>
      </w:r>
      <w:r w:rsidR="00ED57E6">
        <w:rPr>
          <w:sz w:val="28"/>
          <w:szCs w:val="28"/>
        </w:rPr>
        <w:t xml:space="preserve">Chi cục trưởng Chi cục Kiểm lâm; Hạt trưởng Hạt Kiểm lâm các huyện, thị xã, thành phố Huế </w:t>
      </w:r>
      <w:r w:rsidR="004A703D" w:rsidRPr="003D65DA">
        <w:rPr>
          <w:sz w:val="28"/>
          <w:szCs w:val="28"/>
        </w:rPr>
        <w:t>và các tổ chức, cá nhân liên quan chịu trách nhiệm thi hành Quyết định này./.</w:t>
      </w:r>
    </w:p>
    <w:p w:rsidR="003D65DA" w:rsidRPr="00F80A86" w:rsidRDefault="003D65DA" w:rsidP="000415DA">
      <w:pPr>
        <w:spacing w:after="120"/>
        <w:ind w:firstLine="567"/>
        <w:jc w:val="both"/>
        <w:rPr>
          <w:sz w:val="16"/>
          <w:szCs w:val="28"/>
        </w:rPr>
      </w:pPr>
    </w:p>
    <w:tbl>
      <w:tblPr>
        <w:tblW w:w="9181" w:type="dxa"/>
        <w:tblLook w:val="04A0"/>
      </w:tblPr>
      <w:tblGrid>
        <w:gridCol w:w="5070"/>
        <w:gridCol w:w="4111"/>
      </w:tblGrid>
      <w:tr w:rsidR="00326E26" w:rsidRPr="006B6F4A" w:rsidTr="004C3E9D">
        <w:tc>
          <w:tcPr>
            <w:tcW w:w="5070" w:type="dxa"/>
            <w:shd w:val="clear" w:color="auto" w:fill="auto"/>
          </w:tcPr>
          <w:p w:rsidR="00326E26" w:rsidRPr="006B6F4A" w:rsidRDefault="00326E26" w:rsidP="00805599">
            <w:pPr>
              <w:rPr>
                <w:sz w:val="22"/>
              </w:rPr>
            </w:pPr>
            <w:r w:rsidRPr="006B6F4A">
              <w:rPr>
                <w:b/>
                <w:i/>
                <w:iCs/>
              </w:rPr>
              <w:t>Nơi nhận:</w:t>
            </w:r>
          </w:p>
          <w:p w:rsidR="00326E26" w:rsidRPr="00D21BE6" w:rsidRDefault="00326E26" w:rsidP="00805599">
            <w:pPr>
              <w:tabs>
                <w:tab w:val="left" w:pos="142"/>
                <w:tab w:val="left" w:pos="4253"/>
              </w:tabs>
              <w:jc w:val="both"/>
              <w:rPr>
                <w:sz w:val="22"/>
                <w:szCs w:val="22"/>
                <w:lang w:val="vi-VN"/>
              </w:rPr>
            </w:pPr>
            <w:r w:rsidRPr="00D21BE6">
              <w:rPr>
                <w:sz w:val="22"/>
                <w:szCs w:val="22"/>
                <w:lang w:val="vi-VN"/>
              </w:rPr>
              <w:t xml:space="preserve">- Như Điều </w:t>
            </w:r>
            <w:r>
              <w:rPr>
                <w:sz w:val="22"/>
                <w:szCs w:val="22"/>
              </w:rPr>
              <w:t>3</w:t>
            </w:r>
            <w:r w:rsidRPr="00D21BE6">
              <w:rPr>
                <w:sz w:val="22"/>
                <w:szCs w:val="22"/>
                <w:lang w:val="vi-VN"/>
              </w:rPr>
              <w:t>;</w:t>
            </w:r>
          </w:p>
          <w:p w:rsidR="00326E26" w:rsidRPr="007C5A58" w:rsidRDefault="00326E26" w:rsidP="00805599">
            <w:pPr>
              <w:tabs>
                <w:tab w:val="left" w:pos="142"/>
                <w:tab w:val="left" w:pos="4253"/>
              </w:tabs>
              <w:jc w:val="both"/>
              <w:rPr>
                <w:spacing w:val="-6"/>
                <w:sz w:val="22"/>
                <w:szCs w:val="22"/>
                <w:lang w:val="vi-VN"/>
              </w:rPr>
            </w:pPr>
            <w:r w:rsidRPr="007C5A58">
              <w:rPr>
                <w:spacing w:val="-6"/>
                <w:sz w:val="22"/>
                <w:szCs w:val="22"/>
                <w:lang w:val="vi-VN"/>
              </w:rPr>
              <w:t xml:space="preserve">- </w:t>
            </w:r>
            <w:r>
              <w:rPr>
                <w:spacing w:val="-6"/>
                <w:sz w:val="22"/>
                <w:szCs w:val="22"/>
                <w:lang w:val="vi-VN"/>
              </w:rPr>
              <w:t>Cục Kiểm soát TTHC</w:t>
            </w:r>
            <w:r w:rsidRPr="007C5A58">
              <w:rPr>
                <w:spacing w:val="-6"/>
                <w:sz w:val="22"/>
                <w:szCs w:val="22"/>
                <w:lang w:val="vi-VN"/>
              </w:rPr>
              <w:t>-VPCP (gửi qua mạng);</w:t>
            </w:r>
          </w:p>
          <w:p w:rsidR="00326E26" w:rsidRPr="00A303B4" w:rsidRDefault="00326E26" w:rsidP="00805599">
            <w:pPr>
              <w:jc w:val="both"/>
              <w:rPr>
                <w:sz w:val="22"/>
                <w:szCs w:val="22"/>
                <w:lang w:val="vi-VN"/>
              </w:rPr>
            </w:pPr>
            <w:r w:rsidRPr="00D21BE6">
              <w:rPr>
                <w:sz w:val="22"/>
                <w:szCs w:val="22"/>
                <w:lang w:val="vi-VN"/>
              </w:rPr>
              <w:t>- CT và các PCT UBND tỉnh;</w:t>
            </w:r>
          </w:p>
          <w:p w:rsidR="00326E26" w:rsidRDefault="00326E26" w:rsidP="00805599">
            <w:pPr>
              <w:jc w:val="both"/>
              <w:rPr>
                <w:color w:val="000000"/>
                <w:sz w:val="22"/>
                <w:szCs w:val="22"/>
                <w:shd w:val="clear" w:color="auto" w:fill="FFFFFF"/>
              </w:rPr>
            </w:pPr>
            <w:r w:rsidRPr="00915FCB">
              <w:rPr>
                <w:color w:val="000000"/>
                <w:sz w:val="22"/>
                <w:szCs w:val="22"/>
                <w:shd w:val="clear" w:color="auto" w:fill="FFFFFF"/>
                <w:lang w:val="vi-VN"/>
              </w:rPr>
              <w:t>- Các sở, ban, ngành cấp t</w:t>
            </w:r>
            <w:r w:rsidRPr="00237B75">
              <w:rPr>
                <w:color w:val="000000"/>
                <w:sz w:val="22"/>
                <w:szCs w:val="22"/>
                <w:shd w:val="clear" w:color="auto" w:fill="FFFFFF"/>
                <w:lang w:val="vi-VN"/>
              </w:rPr>
              <w:t>ỉ</w:t>
            </w:r>
            <w:r w:rsidRPr="00915FCB">
              <w:rPr>
                <w:color w:val="000000"/>
                <w:sz w:val="22"/>
                <w:szCs w:val="22"/>
                <w:shd w:val="clear" w:color="auto" w:fill="FFFFFF"/>
                <w:lang w:val="vi-VN"/>
              </w:rPr>
              <w:t>nh (gửi qua mạng);</w:t>
            </w:r>
          </w:p>
          <w:p w:rsidR="00ED57E6" w:rsidRPr="00ED57E6" w:rsidRDefault="00ED57E6" w:rsidP="00805599">
            <w:pPr>
              <w:jc w:val="both"/>
              <w:rPr>
                <w:sz w:val="22"/>
                <w:szCs w:val="22"/>
              </w:rPr>
            </w:pPr>
            <w:r>
              <w:rPr>
                <w:color w:val="000000"/>
                <w:sz w:val="22"/>
                <w:szCs w:val="22"/>
                <w:shd w:val="clear" w:color="auto" w:fill="FFFFFF"/>
              </w:rPr>
              <w:t xml:space="preserve">- UBND các huyện, thị xã, thành phố </w:t>
            </w:r>
            <w:r w:rsidRPr="00915FCB">
              <w:rPr>
                <w:color w:val="000000"/>
                <w:sz w:val="22"/>
                <w:szCs w:val="22"/>
                <w:shd w:val="clear" w:color="auto" w:fill="FFFFFF"/>
                <w:lang w:val="vi-VN"/>
              </w:rPr>
              <w:t>(gửi qua mạng);</w:t>
            </w:r>
          </w:p>
          <w:p w:rsidR="00ED57E6" w:rsidRDefault="00326E26" w:rsidP="00ED57E6">
            <w:pPr>
              <w:tabs>
                <w:tab w:val="left" w:pos="142"/>
                <w:tab w:val="left" w:pos="4253"/>
              </w:tabs>
              <w:jc w:val="both"/>
              <w:rPr>
                <w:sz w:val="22"/>
                <w:szCs w:val="22"/>
              </w:rPr>
            </w:pPr>
            <w:r w:rsidRPr="00D21BE6">
              <w:rPr>
                <w:sz w:val="22"/>
                <w:szCs w:val="22"/>
                <w:lang w:val="vi-VN"/>
              </w:rPr>
              <w:t>-</w:t>
            </w:r>
            <w:r w:rsidRPr="00A303B4">
              <w:rPr>
                <w:sz w:val="22"/>
                <w:szCs w:val="22"/>
                <w:lang w:val="vi-VN"/>
              </w:rPr>
              <w:t xml:space="preserve"> VPUB: CVP, các</w:t>
            </w:r>
            <w:r w:rsidRPr="00D21BE6">
              <w:rPr>
                <w:sz w:val="22"/>
                <w:szCs w:val="22"/>
                <w:lang w:val="vi-VN"/>
              </w:rPr>
              <w:t xml:space="preserve"> PCVP</w:t>
            </w:r>
            <w:r w:rsidR="00ED57E6">
              <w:rPr>
                <w:sz w:val="22"/>
                <w:szCs w:val="22"/>
              </w:rPr>
              <w:t>;</w:t>
            </w:r>
          </w:p>
          <w:p w:rsidR="00326E26" w:rsidRPr="006B6F4A" w:rsidRDefault="00326E26" w:rsidP="00ED57E6">
            <w:pPr>
              <w:tabs>
                <w:tab w:val="left" w:pos="142"/>
                <w:tab w:val="left" w:pos="4253"/>
              </w:tabs>
              <w:jc w:val="both"/>
              <w:rPr>
                <w:b/>
                <w:i/>
                <w:iCs/>
              </w:rPr>
            </w:pPr>
            <w:r w:rsidRPr="00D21BE6">
              <w:rPr>
                <w:sz w:val="22"/>
                <w:szCs w:val="22"/>
                <w:lang w:val="vi-VN"/>
              </w:rPr>
              <w:t>- Lưu</w:t>
            </w:r>
            <w:r w:rsidRPr="00D21BE6">
              <w:rPr>
                <w:sz w:val="22"/>
                <w:szCs w:val="22"/>
              </w:rPr>
              <w:t xml:space="preserve">: VT, CCHC, </w:t>
            </w:r>
            <w:r w:rsidR="00ED57E6">
              <w:rPr>
                <w:sz w:val="22"/>
                <w:szCs w:val="22"/>
              </w:rPr>
              <w:t xml:space="preserve">NN, </w:t>
            </w:r>
            <w:r>
              <w:rPr>
                <w:sz w:val="22"/>
                <w:szCs w:val="22"/>
              </w:rPr>
              <w:t>HCC</w:t>
            </w:r>
            <w:r w:rsidRPr="00D21BE6">
              <w:rPr>
                <w:sz w:val="22"/>
                <w:szCs w:val="22"/>
              </w:rPr>
              <w:t>.</w:t>
            </w:r>
          </w:p>
        </w:tc>
        <w:tc>
          <w:tcPr>
            <w:tcW w:w="4111" w:type="dxa"/>
            <w:shd w:val="clear" w:color="auto" w:fill="auto"/>
          </w:tcPr>
          <w:p w:rsidR="00326E26" w:rsidRDefault="00326E26" w:rsidP="00805599">
            <w:pPr>
              <w:spacing w:before="40"/>
              <w:jc w:val="center"/>
              <w:rPr>
                <w:b/>
                <w:sz w:val="28"/>
                <w:szCs w:val="28"/>
              </w:rPr>
            </w:pPr>
            <w:r>
              <w:rPr>
                <w:b/>
                <w:sz w:val="28"/>
                <w:szCs w:val="28"/>
              </w:rPr>
              <w:t>CHỦ TỊCH</w:t>
            </w:r>
          </w:p>
          <w:p w:rsidR="00326E26" w:rsidRDefault="00326E26" w:rsidP="00805599">
            <w:pPr>
              <w:jc w:val="center"/>
              <w:rPr>
                <w:b/>
                <w:sz w:val="28"/>
                <w:szCs w:val="28"/>
              </w:rPr>
            </w:pPr>
          </w:p>
          <w:p w:rsidR="00326E26" w:rsidRDefault="00326E26" w:rsidP="00805599">
            <w:pPr>
              <w:jc w:val="center"/>
              <w:rPr>
                <w:b/>
                <w:iCs/>
              </w:rPr>
            </w:pPr>
          </w:p>
          <w:p w:rsidR="0022707D" w:rsidRDefault="0022707D" w:rsidP="00805599">
            <w:pPr>
              <w:jc w:val="center"/>
              <w:rPr>
                <w:b/>
                <w:iCs/>
              </w:rPr>
            </w:pPr>
          </w:p>
          <w:p w:rsidR="0022707D" w:rsidRPr="00FF07FD" w:rsidRDefault="0022707D" w:rsidP="00805599">
            <w:pPr>
              <w:jc w:val="center"/>
              <w:rPr>
                <w:b/>
                <w:iCs/>
                <w:sz w:val="32"/>
              </w:rPr>
            </w:pPr>
          </w:p>
          <w:p w:rsidR="0022707D" w:rsidRDefault="0022707D" w:rsidP="00805599">
            <w:pPr>
              <w:jc w:val="center"/>
              <w:rPr>
                <w:b/>
                <w:iCs/>
              </w:rPr>
            </w:pPr>
          </w:p>
          <w:p w:rsidR="0022707D" w:rsidRDefault="0022707D" w:rsidP="00805599">
            <w:pPr>
              <w:jc w:val="center"/>
              <w:rPr>
                <w:b/>
                <w:iCs/>
              </w:rPr>
            </w:pPr>
          </w:p>
          <w:p w:rsidR="0022707D" w:rsidRPr="0022707D" w:rsidRDefault="0022707D" w:rsidP="00805599">
            <w:pPr>
              <w:jc w:val="center"/>
              <w:rPr>
                <w:b/>
                <w:iCs/>
                <w:sz w:val="28"/>
                <w:szCs w:val="28"/>
              </w:rPr>
            </w:pPr>
            <w:r w:rsidRPr="0022707D">
              <w:rPr>
                <w:b/>
                <w:iCs/>
                <w:sz w:val="28"/>
                <w:szCs w:val="28"/>
              </w:rPr>
              <w:t>Phan Ngọc Thọ</w:t>
            </w:r>
          </w:p>
          <w:p w:rsidR="00326E26" w:rsidRDefault="00326E26" w:rsidP="00805599">
            <w:pPr>
              <w:jc w:val="center"/>
              <w:rPr>
                <w:b/>
                <w:iCs/>
              </w:rPr>
            </w:pPr>
          </w:p>
          <w:p w:rsidR="00326E26" w:rsidRPr="004E4D3A" w:rsidRDefault="00326E26" w:rsidP="00805599">
            <w:pPr>
              <w:jc w:val="center"/>
              <w:rPr>
                <w:b/>
                <w:iCs/>
              </w:rPr>
            </w:pPr>
          </w:p>
        </w:tc>
      </w:tr>
    </w:tbl>
    <w:p w:rsidR="004C3E9D" w:rsidRDefault="007C0C54" w:rsidP="009D2837">
      <w:pPr>
        <w:tabs>
          <w:tab w:val="left" w:pos="360"/>
        </w:tabs>
        <w:spacing w:line="320" w:lineRule="exact"/>
        <w:jc w:val="center"/>
        <w:rPr>
          <w:b/>
          <w:sz w:val="26"/>
          <w:szCs w:val="26"/>
        </w:rPr>
      </w:pPr>
      <w:r>
        <w:rPr>
          <w:b/>
          <w:sz w:val="26"/>
          <w:szCs w:val="26"/>
        </w:rPr>
        <w:br w:type="page"/>
      </w:r>
    </w:p>
    <w:p w:rsidR="003957D5" w:rsidRDefault="003957D5" w:rsidP="004C3E9D">
      <w:pPr>
        <w:jc w:val="center"/>
        <w:rPr>
          <w:b/>
          <w:sz w:val="28"/>
          <w:szCs w:val="28"/>
        </w:rPr>
      </w:pPr>
      <w:r>
        <w:rPr>
          <w:b/>
          <w:sz w:val="28"/>
          <w:szCs w:val="28"/>
        </w:rPr>
        <w:lastRenderedPageBreak/>
        <w:t>Phụ lục</w:t>
      </w:r>
    </w:p>
    <w:p w:rsidR="004C3E9D" w:rsidRPr="00ED57E6" w:rsidRDefault="004C3E9D" w:rsidP="004C3E9D">
      <w:pPr>
        <w:jc w:val="center"/>
        <w:rPr>
          <w:b/>
          <w:sz w:val="28"/>
          <w:szCs w:val="28"/>
        </w:rPr>
      </w:pPr>
      <w:r w:rsidRPr="00ED57E6">
        <w:rPr>
          <w:b/>
          <w:sz w:val="28"/>
          <w:szCs w:val="28"/>
        </w:rPr>
        <w:t xml:space="preserve">DANH MỤC THỦ TỤC HÀNH CHÍNH BỊ BÃI BỎ </w:t>
      </w:r>
    </w:p>
    <w:p w:rsidR="004C3E9D" w:rsidRPr="00ED57E6" w:rsidRDefault="004C3E9D" w:rsidP="004C3E9D">
      <w:pPr>
        <w:jc w:val="center"/>
        <w:rPr>
          <w:b/>
          <w:sz w:val="28"/>
          <w:szCs w:val="28"/>
        </w:rPr>
      </w:pPr>
      <w:r w:rsidRPr="00ED57E6">
        <w:rPr>
          <w:b/>
          <w:sz w:val="28"/>
          <w:szCs w:val="28"/>
        </w:rPr>
        <w:t>TRONG LĨNH VỰC LÂM NGHIỆP THUỘC CẤP TỈNH, CẤP HUYỆN</w:t>
      </w:r>
    </w:p>
    <w:p w:rsidR="009D2837" w:rsidRPr="00ED57E6" w:rsidRDefault="009D2837" w:rsidP="009D2837">
      <w:pPr>
        <w:jc w:val="center"/>
        <w:rPr>
          <w:i/>
          <w:sz w:val="28"/>
          <w:szCs w:val="28"/>
        </w:rPr>
      </w:pPr>
      <w:r w:rsidRPr="00ED57E6">
        <w:rPr>
          <w:i/>
          <w:sz w:val="28"/>
          <w:szCs w:val="28"/>
        </w:rPr>
        <w:t>(</w:t>
      </w:r>
      <w:r w:rsidR="00936A42" w:rsidRPr="00ED57E6">
        <w:rPr>
          <w:i/>
          <w:sz w:val="28"/>
          <w:szCs w:val="28"/>
        </w:rPr>
        <w:t xml:space="preserve">Kèm </w:t>
      </w:r>
      <w:r w:rsidRPr="00ED57E6">
        <w:rPr>
          <w:i/>
          <w:sz w:val="28"/>
          <w:szCs w:val="28"/>
        </w:rPr>
        <w:t xml:space="preserve">theo Quyết định số </w:t>
      </w:r>
      <w:r w:rsidR="00CF661C">
        <w:rPr>
          <w:i/>
          <w:sz w:val="28"/>
          <w:szCs w:val="28"/>
        </w:rPr>
        <w:t xml:space="preserve">          </w:t>
      </w:r>
      <w:r w:rsidRPr="00ED57E6">
        <w:rPr>
          <w:i/>
          <w:sz w:val="28"/>
          <w:szCs w:val="28"/>
        </w:rPr>
        <w:t xml:space="preserve">/QĐ-UBND ngày  </w:t>
      </w:r>
      <w:r w:rsidR="00CF661C">
        <w:rPr>
          <w:i/>
          <w:sz w:val="28"/>
          <w:szCs w:val="28"/>
        </w:rPr>
        <w:t xml:space="preserve">     </w:t>
      </w:r>
      <w:r w:rsidRPr="00ED57E6">
        <w:rPr>
          <w:i/>
          <w:sz w:val="28"/>
          <w:szCs w:val="28"/>
        </w:rPr>
        <w:t xml:space="preserve">tháng </w:t>
      </w:r>
      <w:r w:rsidR="004C3E9D" w:rsidRPr="00ED57E6">
        <w:rPr>
          <w:i/>
          <w:sz w:val="28"/>
          <w:szCs w:val="28"/>
        </w:rPr>
        <w:t>4</w:t>
      </w:r>
      <w:r w:rsidRPr="00ED57E6">
        <w:rPr>
          <w:i/>
          <w:sz w:val="28"/>
          <w:szCs w:val="28"/>
        </w:rPr>
        <w:t xml:space="preserve"> năm 201</w:t>
      </w:r>
      <w:r w:rsidR="007E58ED" w:rsidRPr="00ED57E6">
        <w:rPr>
          <w:i/>
          <w:sz w:val="28"/>
          <w:szCs w:val="28"/>
        </w:rPr>
        <w:t>9</w:t>
      </w:r>
    </w:p>
    <w:p w:rsidR="009D2837" w:rsidRPr="00ED57E6" w:rsidRDefault="009D2837" w:rsidP="009D2837">
      <w:pPr>
        <w:jc w:val="center"/>
        <w:rPr>
          <w:i/>
          <w:sz w:val="28"/>
          <w:szCs w:val="28"/>
        </w:rPr>
      </w:pPr>
      <w:r w:rsidRPr="00ED57E6">
        <w:rPr>
          <w:i/>
          <w:sz w:val="28"/>
          <w:szCs w:val="28"/>
        </w:rPr>
        <w:t>của Ủy ban nhân dân tỉnh Thừa Thiên Huế)</w:t>
      </w:r>
    </w:p>
    <w:p w:rsidR="00356372" w:rsidRDefault="00C34A72" w:rsidP="009D2837">
      <w:pPr>
        <w:jc w:val="center"/>
        <w:rPr>
          <w:i/>
          <w:sz w:val="27"/>
          <w:szCs w:val="27"/>
        </w:rPr>
      </w:pPr>
      <w:r w:rsidRPr="00C34A72">
        <w:rPr>
          <w:iCs/>
          <w:noProof/>
          <w:sz w:val="28"/>
          <w:szCs w:val="28"/>
        </w:rPr>
        <w:pict>
          <v:line id="_x0000_s1027" style="position:absolute;left:0;text-align:left;z-index:251665408;visibility:visible" from="139.95pt,.2pt" to="310.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B9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"/>
        </w:pic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
        <w:gridCol w:w="6866"/>
        <w:gridCol w:w="2268"/>
      </w:tblGrid>
      <w:tr w:rsidR="00CC3F58" w:rsidRPr="00C012E1" w:rsidTr="00ED57E6">
        <w:trPr>
          <w:trHeight w:val="866"/>
          <w:tblHeader/>
        </w:trPr>
        <w:tc>
          <w:tcPr>
            <w:tcW w:w="790" w:type="dxa"/>
            <w:shd w:val="clear" w:color="auto" w:fill="auto"/>
            <w:vAlign w:val="center"/>
          </w:tcPr>
          <w:p w:rsidR="00CC3F58" w:rsidRPr="00C012E1" w:rsidRDefault="00CC3F58" w:rsidP="00CC3F58">
            <w:pPr>
              <w:jc w:val="center"/>
              <w:rPr>
                <w:b/>
                <w:color w:val="000000"/>
                <w:sz w:val="28"/>
                <w:szCs w:val="28"/>
              </w:rPr>
            </w:pPr>
            <w:r w:rsidRPr="00C012E1">
              <w:rPr>
                <w:b/>
                <w:color w:val="000000"/>
                <w:sz w:val="28"/>
                <w:szCs w:val="28"/>
              </w:rPr>
              <w:t>STT</w:t>
            </w:r>
          </w:p>
        </w:tc>
        <w:tc>
          <w:tcPr>
            <w:tcW w:w="6866" w:type="dxa"/>
            <w:shd w:val="clear" w:color="auto" w:fill="auto"/>
            <w:vAlign w:val="center"/>
          </w:tcPr>
          <w:p w:rsidR="00CC3F58" w:rsidRPr="00C012E1" w:rsidRDefault="00CC3F58" w:rsidP="00CC3F58">
            <w:pPr>
              <w:jc w:val="center"/>
              <w:rPr>
                <w:b/>
                <w:color w:val="000000"/>
                <w:sz w:val="28"/>
                <w:szCs w:val="28"/>
              </w:rPr>
            </w:pPr>
            <w:r w:rsidRPr="00C012E1">
              <w:rPr>
                <w:b/>
                <w:color w:val="000000"/>
                <w:sz w:val="28"/>
                <w:szCs w:val="28"/>
              </w:rPr>
              <w:t>Tên thủ tục hành chính</w:t>
            </w:r>
          </w:p>
        </w:tc>
        <w:tc>
          <w:tcPr>
            <w:tcW w:w="2268" w:type="dxa"/>
            <w:shd w:val="clear" w:color="auto" w:fill="auto"/>
            <w:vAlign w:val="center"/>
          </w:tcPr>
          <w:p w:rsidR="00CC3F58" w:rsidRPr="00C012E1" w:rsidRDefault="00CC3F58" w:rsidP="00CC3F58">
            <w:pPr>
              <w:jc w:val="center"/>
              <w:rPr>
                <w:b/>
                <w:color w:val="000000"/>
                <w:sz w:val="28"/>
                <w:szCs w:val="28"/>
              </w:rPr>
            </w:pPr>
            <w:r w:rsidRPr="00C012E1">
              <w:rPr>
                <w:b/>
                <w:color w:val="000000"/>
                <w:sz w:val="28"/>
                <w:szCs w:val="28"/>
              </w:rPr>
              <w:t>Tên VBQPPL quy định việc bãi bỏ TTHC</w:t>
            </w:r>
          </w:p>
        </w:tc>
      </w:tr>
      <w:tr w:rsidR="004C3E9D" w:rsidRPr="00C012E1" w:rsidTr="00ED57E6">
        <w:trPr>
          <w:trHeight w:val="458"/>
        </w:trPr>
        <w:tc>
          <w:tcPr>
            <w:tcW w:w="790" w:type="dxa"/>
            <w:shd w:val="clear" w:color="auto" w:fill="auto"/>
            <w:vAlign w:val="center"/>
          </w:tcPr>
          <w:p w:rsidR="004C3E9D" w:rsidRPr="00ED57E6" w:rsidRDefault="004C3E9D" w:rsidP="00CC3F58">
            <w:pPr>
              <w:ind w:left="-108"/>
              <w:jc w:val="center"/>
              <w:rPr>
                <w:b/>
                <w:color w:val="000000"/>
                <w:sz w:val="28"/>
                <w:szCs w:val="28"/>
              </w:rPr>
            </w:pPr>
            <w:r w:rsidRPr="00ED57E6">
              <w:rPr>
                <w:b/>
                <w:color w:val="000000"/>
                <w:sz w:val="28"/>
                <w:szCs w:val="28"/>
              </w:rPr>
              <w:t>I</w:t>
            </w:r>
          </w:p>
        </w:tc>
        <w:tc>
          <w:tcPr>
            <w:tcW w:w="6866" w:type="dxa"/>
            <w:shd w:val="clear" w:color="auto" w:fill="auto"/>
            <w:vAlign w:val="center"/>
          </w:tcPr>
          <w:p w:rsidR="004C3E9D" w:rsidRPr="00ED57E6" w:rsidRDefault="004C3E9D" w:rsidP="00CC3F58">
            <w:pPr>
              <w:jc w:val="both"/>
              <w:rPr>
                <w:b/>
                <w:color w:val="000000"/>
                <w:sz w:val="28"/>
                <w:szCs w:val="28"/>
              </w:rPr>
            </w:pPr>
            <w:r w:rsidRPr="00ED57E6">
              <w:rPr>
                <w:b/>
                <w:color w:val="000000"/>
                <w:sz w:val="28"/>
                <w:szCs w:val="28"/>
              </w:rPr>
              <w:t xml:space="preserve">Thẩm quyền giải quyết của </w:t>
            </w:r>
            <w:r w:rsidR="00ED57E6" w:rsidRPr="00ED57E6">
              <w:rPr>
                <w:b/>
                <w:sz w:val="28"/>
                <w:szCs w:val="28"/>
                <w:lang w:val="nl-NL"/>
              </w:rPr>
              <w:t>Sở Nông nghiệp và Phát triển nông thôn</w:t>
            </w:r>
          </w:p>
        </w:tc>
        <w:tc>
          <w:tcPr>
            <w:tcW w:w="2268" w:type="dxa"/>
            <w:vMerge w:val="restart"/>
            <w:shd w:val="clear" w:color="auto" w:fill="auto"/>
            <w:vAlign w:val="center"/>
          </w:tcPr>
          <w:p w:rsidR="004C3E9D" w:rsidRPr="00C012E1" w:rsidRDefault="004C3E9D" w:rsidP="004C3E9D">
            <w:pPr>
              <w:jc w:val="both"/>
              <w:rPr>
                <w:color w:val="000000"/>
                <w:sz w:val="28"/>
                <w:szCs w:val="28"/>
              </w:rPr>
            </w:pPr>
            <w:r w:rsidRPr="00C012E1">
              <w:rPr>
                <w:color w:val="000000"/>
                <w:sz w:val="28"/>
                <w:szCs w:val="28"/>
              </w:rPr>
              <w:t>Nghị định số 06/2019/NĐ-CP ngày 22/01/2019 của Chính phủ về quản lý thực vật rừng, động vật rừng nguy cấp, quý, hiếm và thực thi Công ước về buôn bán quốc tế các loài động vật, thực vật hoang dã nguy cấp</w:t>
            </w:r>
          </w:p>
        </w:tc>
      </w:tr>
      <w:tr w:rsidR="004C3E9D" w:rsidRPr="00C012E1" w:rsidTr="00ED57E6">
        <w:trPr>
          <w:trHeight w:val="405"/>
        </w:trPr>
        <w:tc>
          <w:tcPr>
            <w:tcW w:w="790" w:type="dxa"/>
            <w:shd w:val="clear" w:color="auto" w:fill="auto"/>
            <w:vAlign w:val="center"/>
          </w:tcPr>
          <w:p w:rsidR="004C3E9D" w:rsidRPr="00C012E1" w:rsidRDefault="004C3E9D" w:rsidP="004C3E9D">
            <w:pPr>
              <w:ind w:left="-108"/>
              <w:jc w:val="center"/>
              <w:rPr>
                <w:color w:val="000000"/>
                <w:sz w:val="28"/>
                <w:szCs w:val="28"/>
              </w:rPr>
            </w:pPr>
            <w:r w:rsidRPr="00C012E1">
              <w:rPr>
                <w:color w:val="000000"/>
                <w:sz w:val="28"/>
                <w:szCs w:val="28"/>
              </w:rPr>
              <w:t>1</w:t>
            </w:r>
          </w:p>
        </w:tc>
        <w:tc>
          <w:tcPr>
            <w:tcW w:w="6866" w:type="dxa"/>
            <w:shd w:val="clear" w:color="auto" w:fill="auto"/>
            <w:vAlign w:val="center"/>
          </w:tcPr>
          <w:p w:rsidR="004C3E9D" w:rsidRPr="00C012E1" w:rsidRDefault="004C3E9D" w:rsidP="004C3E9D">
            <w:pPr>
              <w:jc w:val="both"/>
              <w:rPr>
                <w:color w:val="000000"/>
                <w:sz w:val="28"/>
                <w:szCs w:val="28"/>
              </w:rPr>
            </w:pPr>
            <w:r w:rsidRPr="00C012E1">
              <w:rPr>
                <w:color w:val="000000"/>
                <w:sz w:val="28"/>
                <w:szCs w:val="28"/>
              </w:rPr>
              <w:t>Cấp giấy chứng nhận trại nuôi Gấu</w:t>
            </w:r>
          </w:p>
        </w:tc>
        <w:tc>
          <w:tcPr>
            <w:tcW w:w="2268" w:type="dxa"/>
            <w:vMerge/>
            <w:shd w:val="clear" w:color="auto" w:fill="auto"/>
            <w:vAlign w:val="center"/>
          </w:tcPr>
          <w:p w:rsidR="004C3E9D" w:rsidRPr="00C012E1" w:rsidRDefault="004C3E9D" w:rsidP="004C3E9D">
            <w:pPr>
              <w:rPr>
                <w:color w:val="000000"/>
                <w:sz w:val="28"/>
                <w:szCs w:val="28"/>
              </w:rPr>
            </w:pPr>
          </w:p>
        </w:tc>
      </w:tr>
      <w:tr w:rsidR="004C3E9D" w:rsidRPr="00C012E1" w:rsidTr="00ED57E6">
        <w:trPr>
          <w:trHeight w:val="555"/>
        </w:trPr>
        <w:tc>
          <w:tcPr>
            <w:tcW w:w="790" w:type="dxa"/>
            <w:shd w:val="clear" w:color="auto" w:fill="auto"/>
            <w:vAlign w:val="center"/>
          </w:tcPr>
          <w:p w:rsidR="004C3E9D" w:rsidRPr="00C012E1" w:rsidRDefault="004C3E9D" w:rsidP="004C3E9D">
            <w:pPr>
              <w:ind w:left="-108"/>
              <w:jc w:val="center"/>
              <w:rPr>
                <w:color w:val="000000"/>
                <w:sz w:val="28"/>
                <w:szCs w:val="28"/>
              </w:rPr>
            </w:pPr>
            <w:r w:rsidRPr="00C012E1">
              <w:rPr>
                <w:color w:val="000000"/>
                <w:sz w:val="28"/>
                <w:szCs w:val="28"/>
              </w:rPr>
              <w:t>2</w:t>
            </w:r>
          </w:p>
        </w:tc>
        <w:tc>
          <w:tcPr>
            <w:tcW w:w="6866" w:type="dxa"/>
            <w:shd w:val="clear" w:color="auto" w:fill="auto"/>
            <w:vAlign w:val="center"/>
          </w:tcPr>
          <w:p w:rsidR="004C3E9D" w:rsidRPr="00C012E1" w:rsidRDefault="004C3E9D" w:rsidP="004C3E9D">
            <w:pPr>
              <w:jc w:val="both"/>
              <w:rPr>
                <w:color w:val="000000"/>
                <w:sz w:val="28"/>
                <w:szCs w:val="28"/>
              </w:rPr>
            </w:pPr>
            <w:r w:rsidRPr="00C012E1">
              <w:rPr>
                <w:color w:val="000000"/>
                <w:sz w:val="28"/>
                <w:szCs w:val="28"/>
              </w:rPr>
              <w:t>Giao nộp Gấu cho nhà nước</w:t>
            </w:r>
          </w:p>
        </w:tc>
        <w:tc>
          <w:tcPr>
            <w:tcW w:w="2268" w:type="dxa"/>
            <w:vMerge/>
            <w:shd w:val="clear" w:color="auto" w:fill="auto"/>
            <w:vAlign w:val="center"/>
          </w:tcPr>
          <w:p w:rsidR="004C3E9D" w:rsidRPr="00C012E1" w:rsidRDefault="004C3E9D" w:rsidP="004C3E9D">
            <w:pPr>
              <w:rPr>
                <w:color w:val="000000"/>
                <w:sz w:val="28"/>
                <w:szCs w:val="28"/>
              </w:rPr>
            </w:pPr>
          </w:p>
        </w:tc>
      </w:tr>
      <w:tr w:rsidR="004C3E9D" w:rsidRPr="00C012E1" w:rsidTr="00ED57E6">
        <w:trPr>
          <w:trHeight w:val="1413"/>
        </w:trPr>
        <w:tc>
          <w:tcPr>
            <w:tcW w:w="790" w:type="dxa"/>
            <w:shd w:val="clear" w:color="auto" w:fill="auto"/>
            <w:vAlign w:val="center"/>
          </w:tcPr>
          <w:p w:rsidR="004C3E9D" w:rsidRPr="00C012E1" w:rsidRDefault="004C3E9D" w:rsidP="004C3E9D">
            <w:pPr>
              <w:ind w:left="-108"/>
              <w:jc w:val="center"/>
              <w:rPr>
                <w:color w:val="000000"/>
                <w:sz w:val="28"/>
                <w:szCs w:val="28"/>
              </w:rPr>
            </w:pPr>
            <w:r w:rsidRPr="00C012E1">
              <w:rPr>
                <w:color w:val="000000"/>
                <w:sz w:val="28"/>
                <w:szCs w:val="28"/>
              </w:rPr>
              <w:t>3</w:t>
            </w:r>
          </w:p>
        </w:tc>
        <w:tc>
          <w:tcPr>
            <w:tcW w:w="6866" w:type="dxa"/>
            <w:shd w:val="clear" w:color="auto" w:fill="auto"/>
            <w:vAlign w:val="center"/>
          </w:tcPr>
          <w:p w:rsidR="004C3E9D" w:rsidRPr="00C012E1" w:rsidRDefault="004C3E9D" w:rsidP="004C3E9D">
            <w:pPr>
              <w:jc w:val="both"/>
              <w:rPr>
                <w:color w:val="000000"/>
                <w:sz w:val="28"/>
                <w:szCs w:val="28"/>
              </w:rPr>
            </w:pPr>
            <w:r w:rsidRPr="00C012E1">
              <w:rPr>
                <w:color w:val="000000"/>
                <w:sz w:val="28"/>
                <w:szCs w:val="28"/>
              </w:rPr>
              <w:t>Cấp giấy chứng nhận đăng ký trại nuôi sinh sản, trại nuôi sinh trưởng, cơ sở trồng cấy nhân tạo các loài động vật, thực vật hoang dã, nguy cấp, quý, hiếm theo quy định của pháp luật Việt Nam và Phụ lục II, III của công ước CITES</w:t>
            </w:r>
          </w:p>
        </w:tc>
        <w:tc>
          <w:tcPr>
            <w:tcW w:w="2268" w:type="dxa"/>
            <w:vMerge/>
            <w:shd w:val="clear" w:color="auto" w:fill="auto"/>
            <w:vAlign w:val="center"/>
          </w:tcPr>
          <w:p w:rsidR="004C3E9D" w:rsidRPr="00C012E1" w:rsidRDefault="004C3E9D" w:rsidP="004C3E9D">
            <w:pPr>
              <w:rPr>
                <w:color w:val="000000"/>
                <w:sz w:val="28"/>
                <w:szCs w:val="28"/>
              </w:rPr>
            </w:pPr>
          </w:p>
        </w:tc>
      </w:tr>
      <w:tr w:rsidR="004C3E9D" w:rsidRPr="00ED57E6" w:rsidTr="00ED57E6">
        <w:trPr>
          <w:trHeight w:val="569"/>
        </w:trPr>
        <w:tc>
          <w:tcPr>
            <w:tcW w:w="790" w:type="dxa"/>
            <w:shd w:val="clear" w:color="auto" w:fill="auto"/>
            <w:vAlign w:val="center"/>
          </w:tcPr>
          <w:p w:rsidR="004C3E9D" w:rsidRPr="00ED57E6" w:rsidRDefault="004C3E9D" w:rsidP="004C3E9D">
            <w:pPr>
              <w:ind w:left="-108"/>
              <w:jc w:val="center"/>
              <w:rPr>
                <w:b/>
                <w:color w:val="000000"/>
                <w:sz w:val="28"/>
                <w:szCs w:val="28"/>
              </w:rPr>
            </w:pPr>
            <w:r w:rsidRPr="00ED57E6">
              <w:rPr>
                <w:b/>
                <w:color w:val="000000"/>
                <w:sz w:val="28"/>
                <w:szCs w:val="28"/>
              </w:rPr>
              <w:t>II</w:t>
            </w:r>
          </w:p>
        </w:tc>
        <w:tc>
          <w:tcPr>
            <w:tcW w:w="6866" w:type="dxa"/>
            <w:shd w:val="clear" w:color="auto" w:fill="auto"/>
            <w:vAlign w:val="center"/>
          </w:tcPr>
          <w:p w:rsidR="004C3E9D" w:rsidRPr="00ED57E6" w:rsidRDefault="004C3E9D" w:rsidP="00205F03">
            <w:pPr>
              <w:jc w:val="both"/>
              <w:rPr>
                <w:b/>
                <w:color w:val="000000"/>
                <w:sz w:val="28"/>
                <w:szCs w:val="28"/>
              </w:rPr>
            </w:pPr>
            <w:r w:rsidRPr="00ED57E6">
              <w:rPr>
                <w:b/>
                <w:color w:val="000000"/>
                <w:sz w:val="28"/>
                <w:szCs w:val="28"/>
              </w:rPr>
              <w:t xml:space="preserve">Thẩm quyền giải quyết của </w:t>
            </w:r>
            <w:r w:rsidR="00205F03">
              <w:rPr>
                <w:b/>
                <w:color w:val="000000"/>
                <w:sz w:val="28"/>
                <w:szCs w:val="28"/>
              </w:rPr>
              <w:t>cơ quan</w:t>
            </w:r>
            <w:r w:rsidR="00ED57E6">
              <w:rPr>
                <w:b/>
                <w:color w:val="000000"/>
                <w:sz w:val="28"/>
                <w:szCs w:val="28"/>
              </w:rPr>
              <w:t xml:space="preserve"> cấp huyện</w:t>
            </w:r>
            <w:r w:rsidR="00205F03">
              <w:rPr>
                <w:b/>
                <w:color w:val="000000"/>
                <w:sz w:val="28"/>
                <w:szCs w:val="28"/>
              </w:rPr>
              <w:t xml:space="preserve"> (Hạt Kiểm lâm)</w:t>
            </w:r>
          </w:p>
        </w:tc>
        <w:tc>
          <w:tcPr>
            <w:tcW w:w="2268" w:type="dxa"/>
            <w:vMerge/>
            <w:shd w:val="clear" w:color="auto" w:fill="auto"/>
            <w:vAlign w:val="center"/>
          </w:tcPr>
          <w:p w:rsidR="004C3E9D" w:rsidRPr="00ED57E6" w:rsidRDefault="004C3E9D" w:rsidP="004C3E9D">
            <w:pPr>
              <w:rPr>
                <w:b/>
                <w:color w:val="000000"/>
                <w:sz w:val="28"/>
                <w:szCs w:val="28"/>
              </w:rPr>
            </w:pPr>
          </w:p>
        </w:tc>
      </w:tr>
      <w:tr w:rsidR="004C3E9D" w:rsidRPr="00C012E1" w:rsidTr="00ED57E6">
        <w:trPr>
          <w:trHeight w:val="407"/>
        </w:trPr>
        <w:tc>
          <w:tcPr>
            <w:tcW w:w="790" w:type="dxa"/>
            <w:shd w:val="clear" w:color="auto" w:fill="auto"/>
            <w:vAlign w:val="center"/>
          </w:tcPr>
          <w:p w:rsidR="004C3E9D" w:rsidRPr="00C012E1" w:rsidRDefault="004C3E9D" w:rsidP="004C3E9D">
            <w:pPr>
              <w:ind w:left="-108"/>
              <w:jc w:val="center"/>
              <w:rPr>
                <w:color w:val="000000"/>
                <w:sz w:val="28"/>
                <w:szCs w:val="28"/>
              </w:rPr>
            </w:pPr>
            <w:r w:rsidRPr="00C012E1">
              <w:rPr>
                <w:color w:val="000000"/>
                <w:sz w:val="28"/>
                <w:szCs w:val="28"/>
              </w:rPr>
              <w:t>1</w:t>
            </w:r>
          </w:p>
        </w:tc>
        <w:tc>
          <w:tcPr>
            <w:tcW w:w="6866" w:type="dxa"/>
            <w:shd w:val="clear" w:color="auto" w:fill="auto"/>
            <w:vAlign w:val="center"/>
          </w:tcPr>
          <w:p w:rsidR="004C3E9D" w:rsidRPr="00C012E1" w:rsidRDefault="004C3E9D" w:rsidP="004C3E9D">
            <w:pPr>
              <w:jc w:val="both"/>
              <w:rPr>
                <w:color w:val="000000"/>
                <w:sz w:val="28"/>
                <w:szCs w:val="28"/>
              </w:rPr>
            </w:pPr>
            <w:r w:rsidRPr="00C012E1">
              <w:rPr>
                <w:color w:val="000000"/>
                <w:sz w:val="28"/>
                <w:szCs w:val="28"/>
              </w:rPr>
              <w:t>Xác nhận mẫu vật khai thác là động vật rừng thông thường</w:t>
            </w:r>
          </w:p>
        </w:tc>
        <w:tc>
          <w:tcPr>
            <w:tcW w:w="2268" w:type="dxa"/>
            <w:vMerge/>
            <w:shd w:val="clear" w:color="auto" w:fill="auto"/>
            <w:vAlign w:val="center"/>
          </w:tcPr>
          <w:p w:rsidR="004C3E9D" w:rsidRPr="00C012E1" w:rsidRDefault="004C3E9D" w:rsidP="004C3E9D">
            <w:pPr>
              <w:rPr>
                <w:color w:val="000000"/>
                <w:sz w:val="28"/>
                <w:szCs w:val="28"/>
              </w:rPr>
            </w:pPr>
          </w:p>
        </w:tc>
      </w:tr>
      <w:tr w:rsidR="004C3E9D" w:rsidRPr="00C012E1" w:rsidTr="00ED57E6">
        <w:trPr>
          <w:trHeight w:val="165"/>
        </w:trPr>
        <w:tc>
          <w:tcPr>
            <w:tcW w:w="790" w:type="dxa"/>
            <w:shd w:val="clear" w:color="auto" w:fill="auto"/>
            <w:vAlign w:val="center"/>
          </w:tcPr>
          <w:p w:rsidR="004C3E9D" w:rsidRPr="00C012E1" w:rsidRDefault="004C3E9D" w:rsidP="004C3E9D">
            <w:pPr>
              <w:ind w:left="-108"/>
              <w:jc w:val="center"/>
              <w:rPr>
                <w:color w:val="000000"/>
                <w:sz w:val="28"/>
                <w:szCs w:val="28"/>
              </w:rPr>
            </w:pPr>
            <w:r w:rsidRPr="00C012E1">
              <w:rPr>
                <w:color w:val="000000"/>
                <w:sz w:val="28"/>
                <w:szCs w:val="28"/>
              </w:rPr>
              <w:t>2</w:t>
            </w:r>
          </w:p>
        </w:tc>
        <w:tc>
          <w:tcPr>
            <w:tcW w:w="6866" w:type="dxa"/>
            <w:shd w:val="clear" w:color="auto" w:fill="auto"/>
            <w:vAlign w:val="center"/>
          </w:tcPr>
          <w:p w:rsidR="004C3E9D" w:rsidRPr="00C012E1" w:rsidRDefault="004C3E9D" w:rsidP="004C3E9D">
            <w:pPr>
              <w:jc w:val="both"/>
              <w:rPr>
                <w:color w:val="000000"/>
                <w:sz w:val="28"/>
                <w:szCs w:val="28"/>
              </w:rPr>
            </w:pPr>
            <w:r w:rsidRPr="00C012E1">
              <w:rPr>
                <w:color w:val="000000"/>
                <w:sz w:val="28"/>
                <w:szCs w:val="28"/>
              </w:rPr>
              <w:t>Cấp giấy chứng nhận trại nuôi sinh sản, trại nuôi sinh trưởng động vật rừng thông thường vì mục đích thương mại (nuôi mới)</w:t>
            </w:r>
          </w:p>
        </w:tc>
        <w:tc>
          <w:tcPr>
            <w:tcW w:w="2268" w:type="dxa"/>
            <w:vMerge/>
            <w:shd w:val="clear" w:color="auto" w:fill="auto"/>
            <w:vAlign w:val="center"/>
          </w:tcPr>
          <w:p w:rsidR="004C3E9D" w:rsidRPr="00C012E1" w:rsidRDefault="004C3E9D" w:rsidP="004C3E9D">
            <w:pPr>
              <w:rPr>
                <w:color w:val="000000"/>
                <w:sz w:val="28"/>
                <w:szCs w:val="28"/>
              </w:rPr>
            </w:pPr>
          </w:p>
        </w:tc>
      </w:tr>
      <w:tr w:rsidR="004C3E9D" w:rsidRPr="00C012E1" w:rsidTr="00ED57E6">
        <w:trPr>
          <w:trHeight w:val="710"/>
        </w:trPr>
        <w:tc>
          <w:tcPr>
            <w:tcW w:w="790" w:type="dxa"/>
            <w:shd w:val="clear" w:color="auto" w:fill="auto"/>
            <w:vAlign w:val="center"/>
          </w:tcPr>
          <w:p w:rsidR="004C3E9D" w:rsidRPr="00C012E1" w:rsidRDefault="004C3E9D" w:rsidP="004C3E9D">
            <w:pPr>
              <w:ind w:left="-108"/>
              <w:jc w:val="center"/>
              <w:rPr>
                <w:color w:val="000000"/>
                <w:sz w:val="28"/>
                <w:szCs w:val="28"/>
              </w:rPr>
            </w:pPr>
            <w:r w:rsidRPr="00C012E1">
              <w:rPr>
                <w:color w:val="000000"/>
                <w:sz w:val="28"/>
                <w:szCs w:val="28"/>
              </w:rPr>
              <w:t>3</w:t>
            </w:r>
          </w:p>
        </w:tc>
        <w:tc>
          <w:tcPr>
            <w:tcW w:w="6866" w:type="dxa"/>
            <w:shd w:val="clear" w:color="auto" w:fill="auto"/>
            <w:vAlign w:val="center"/>
          </w:tcPr>
          <w:p w:rsidR="004C3E9D" w:rsidRPr="00C012E1" w:rsidRDefault="004C3E9D" w:rsidP="004C3E9D">
            <w:pPr>
              <w:jc w:val="both"/>
              <w:rPr>
                <w:color w:val="000000"/>
                <w:sz w:val="28"/>
                <w:szCs w:val="28"/>
              </w:rPr>
            </w:pPr>
            <w:r w:rsidRPr="00C012E1">
              <w:rPr>
                <w:color w:val="000000"/>
                <w:sz w:val="28"/>
                <w:szCs w:val="28"/>
              </w:rPr>
              <w:t>Cấp đổi giấy chứng nhận trại nuôi động vật rừng thông thường vì mục đích thương mại</w:t>
            </w:r>
          </w:p>
        </w:tc>
        <w:tc>
          <w:tcPr>
            <w:tcW w:w="2268" w:type="dxa"/>
            <w:vMerge/>
            <w:shd w:val="clear" w:color="auto" w:fill="auto"/>
            <w:vAlign w:val="center"/>
          </w:tcPr>
          <w:p w:rsidR="004C3E9D" w:rsidRPr="00C012E1" w:rsidRDefault="004C3E9D" w:rsidP="004C3E9D">
            <w:pPr>
              <w:rPr>
                <w:color w:val="000000"/>
                <w:sz w:val="28"/>
                <w:szCs w:val="28"/>
              </w:rPr>
            </w:pPr>
          </w:p>
        </w:tc>
      </w:tr>
      <w:tr w:rsidR="004C3E9D" w:rsidRPr="00C012E1" w:rsidTr="00ED57E6">
        <w:trPr>
          <w:trHeight w:val="776"/>
        </w:trPr>
        <w:tc>
          <w:tcPr>
            <w:tcW w:w="790" w:type="dxa"/>
            <w:shd w:val="clear" w:color="auto" w:fill="auto"/>
            <w:vAlign w:val="center"/>
          </w:tcPr>
          <w:p w:rsidR="004C3E9D" w:rsidRPr="00C012E1" w:rsidRDefault="004C3E9D" w:rsidP="004C3E9D">
            <w:pPr>
              <w:ind w:left="-108"/>
              <w:jc w:val="center"/>
              <w:rPr>
                <w:color w:val="000000"/>
                <w:sz w:val="28"/>
                <w:szCs w:val="28"/>
              </w:rPr>
            </w:pPr>
            <w:r w:rsidRPr="00C012E1">
              <w:rPr>
                <w:color w:val="000000"/>
                <w:sz w:val="28"/>
                <w:szCs w:val="28"/>
              </w:rPr>
              <w:t>4</w:t>
            </w:r>
          </w:p>
        </w:tc>
        <w:tc>
          <w:tcPr>
            <w:tcW w:w="6866" w:type="dxa"/>
            <w:shd w:val="clear" w:color="auto" w:fill="auto"/>
            <w:vAlign w:val="center"/>
          </w:tcPr>
          <w:p w:rsidR="004C3E9D" w:rsidRPr="00C012E1" w:rsidRDefault="004C3E9D" w:rsidP="004C3E9D">
            <w:pPr>
              <w:jc w:val="both"/>
              <w:rPr>
                <w:color w:val="000000"/>
                <w:sz w:val="28"/>
                <w:szCs w:val="28"/>
              </w:rPr>
            </w:pPr>
            <w:r w:rsidRPr="00C012E1">
              <w:rPr>
                <w:color w:val="000000"/>
                <w:sz w:val="28"/>
                <w:szCs w:val="28"/>
              </w:rPr>
              <w:t>Cấp bổ sung giấy chứng nhận trại nuôi động vật rừng thông thường vì mục đích thương mại</w:t>
            </w:r>
          </w:p>
        </w:tc>
        <w:tc>
          <w:tcPr>
            <w:tcW w:w="2268" w:type="dxa"/>
            <w:vMerge/>
            <w:shd w:val="clear" w:color="auto" w:fill="auto"/>
            <w:vAlign w:val="center"/>
          </w:tcPr>
          <w:p w:rsidR="004C3E9D" w:rsidRPr="00C012E1" w:rsidRDefault="004C3E9D" w:rsidP="004C3E9D">
            <w:pPr>
              <w:rPr>
                <w:color w:val="000000"/>
                <w:sz w:val="28"/>
                <w:szCs w:val="28"/>
              </w:rPr>
            </w:pPr>
          </w:p>
        </w:tc>
      </w:tr>
    </w:tbl>
    <w:p w:rsidR="00B31244" w:rsidRPr="00BD6297" w:rsidRDefault="00B31244" w:rsidP="00BD6297">
      <w:pPr>
        <w:tabs>
          <w:tab w:val="left" w:pos="2364"/>
        </w:tabs>
      </w:pPr>
    </w:p>
    <w:sectPr w:rsidR="00B31244" w:rsidRPr="00BD6297" w:rsidSect="00326E26">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74A7"/>
    <w:multiLevelType w:val="multilevel"/>
    <w:tmpl w:val="F79A768E"/>
    <w:lvl w:ilvl="0">
      <w:start w:val="1"/>
      <w:numFmt w:val="decimal"/>
      <w:lvlText w:val="%1."/>
      <w:lvlJc w:val="left"/>
      <w:pPr>
        <w:tabs>
          <w:tab w:val="num" w:pos="720"/>
        </w:tabs>
        <w:ind w:left="720" w:hanging="663"/>
      </w:pPr>
      <w:rPr>
        <w:rFonts w:hint="default"/>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3AE0227"/>
    <w:multiLevelType w:val="multilevel"/>
    <w:tmpl w:val="EE4A3386"/>
    <w:styleLink w:val="Style1"/>
    <w:lvl w:ilvl="0">
      <w:start w:val="1"/>
      <w:numFmt w:val="decimal"/>
      <w:lvlText w:val="%1."/>
      <w:lvlJc w:val="left"/>
      <w:pPr>
        <w:ind w:left="1080" w:hanging="91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nsid w:val="6AB868CD"/>
    <w:multiLevelType w:val="hybridMultilevel"/>
    <w:tmpl w:val="9B92DD2C"/>
    <w:lvl w:ilvl="0" w:tplc="F72E449A">
      <w:start w:val="1"/>
      <w:numFmt w:val="decimal"/>
      <w:lvlText w:val="%1."/>
      <w:lvlJc w:val="left"/>
      <w:pPr>
        <w:ind w:left="720" w:hanging="360"/>
      </w:pPr>
      <w:rPr>
        <w:rFonts w:hint="default"/>
        <w:b w:val="0"/>
        <w:i w:val="0"/>
        <w:caps w:val="0"/>
        <w:strike w:val="0"/>
        <w:dstrike w:val="0"/>
        <w:vanish w:val="0"/>
        <w:color w:val="000000"/>
        <w:spacing w:val="0"/>
        <w:w w:val="100"/>
        <w:position w:val="0"/>
        <w:sz w:val="26"/>
        <w:szCs w:val="2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FB12C9"/>
    <w:multiLevelType w:val="hybridMultilevel"/>
    <w:tmpl w:val="F0C6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332D02"/>
    <w:multiLevelType w:val="hybridMultilevel"/>
    <w:tmpl w:val="D610D472"/>
    <w:lvl w:ilvl="0" w:tplc="F72E449A">
      <w:start w:val="1"/>
      <w:numFmt w:val="decimal"/>
      <w:lvlText w:val="%1."/>
      <w:lvlJc w:val="left"/>
      <w:pPr>
        <w:ind w:left="720" w:hanging="360"/>
      </w:pPr>
      <w:rPr>
        <w:rFonts w:hint="default"/>
        <w:b w:val="0"/>
        <w:i w:val="0"/>
        <w:caps w:val="0"/>
        <w:strike w:val="0"/>
        <w:dstrike w:val="0"/>
        <w:vanish w:val="0"/>
        <w:color w:val="000000"/>
        <w:spacing w:val="0"/>
        <w:w w:val="100"/>
        <w:position w:val="0"/>
        <w:sz w:val="26"/>
        <w:szCs w:val="2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drawingGridHorizontalSpacing w:val="120"/>
  <w:displayHorizontalDrawingGridEvery w:val="2"/>
  <w:displayVerticalDrawingGridEvery w:val="2"/>
  <w:characterSpacingControl w:val="doNotCompress"/>
  <w:compat/>
  <w:rsids>
    <w:rsidRoot w:val="009D2837"/>
    <w:rsid w:val="0000130F"/>
    <w:rsid w:val="00006354"/>
    <w:rsid w:val="000145C7"/>
    <w:rsid w:val="00014775"/>
    <w:rsid w:val="00030413"/>
    <w:rsid w:val="00036D86"/>
    <w:rsid w:val="000415DA"/>
    <w:rsid w:val="00050077"/>
    <w:rsid w:val="00054929"/>
    <w:rsid w:val="00056D9B"/>
    <w:rsid w:val="0006112F"/>
    <w:rsid w:val="000B4FC5"/>
    <w:rsid w:val="000C0FEC"/>
    <w:rsid w:val="000C3A7C"/>
    <w:rsid w:val="000D04E6"/>
    <w:rsid w:val="000F1766"/>
    <w:rsid w:val="001130A5"/>
    <w:rsid w:val="00130B7F"/>
    <w:rsid w:val="001379C9"/>
    <w:rsid w:val="00154D68"/>
    <w:rsid w:val="00157CF4"/>
    <w:rsid w:val="00163066"/>
    <w:rsid w:val="001717D8"/>
    <w:rsid w:val="001826D7"/>
    <w:rsid w:val="00192797"/>
    <w:rsid w:val="001A68B0"/>
    <w:rsid w:val="001B1E23"/>
    <w:rsid w:val="001C1A87"/>
    <w:rsid w:val="001C1FC0"/>
    <w:rsid w:val="001C6673"/>
    <w:rsid w:val="001E5E42"/>
    <w:rsid w:val="001F3701"/>
    <w:rsid w:val="001F4347"/>
    <w:rsid w:val="001F47A9"/>
    <w:rsid w:val="00205F03"/>
    <w:rsid w:val="00207EDD"/>
    <w:rsid w:val="0021087F"/>
    <w:rsid w:val="00216A8E"/>
    <w:rsid w:val="0022707D"/>
    <w:rsid w:val="00262ED3"/>
    <w:rsid w:val="0026548B"/>
    <w:rsid w:val="00270F9D"/>
    <w:rsid w:val="00275729"/>
    <w:rsid w:val="00277A98"/>
    <w:rsid w:val="002856C7"/>
    <w:rsid w:val="002A2667"/>
    <w:rsid w:val="002A41A1"/>
    <w:rsid w:val="002B012D"/>
    <w:rsid w:val="002D41C3"/>
    <w:rsid w:val="002E1C62"/>
    <w:rsid w:val="002E1D28"/>
    <w:rsid w:val="002F231E"/>
    <w:rsid w:val="003120F6"/>
    <w:rsid w:val="003169FB"/>
    <w:rsid w:val="0032046B"/>
    <w:rsid w:val="00326E26"/>
    <w:rsid w:val="00330E51"/>
    <w:rsid w:val="00355A5A"/>
    <w:rsid w:val="00356372"/>
    <w:rsid w:val="00357908"/>
    <w:rsid w:val="00357F59"/>
    <w:rsid w:val="00360389"/>
    <w:rsid w:val="0036088D"/>
    <w:rsid w:val="003667AA"/>
    <w:rsid w:val="00373098"/>
    <w:rsid w:val="00375048"/>
    <w:rsid w:val="00375738"/>
    <w:rsid w:val="00392ED7"/>
    <w:rsid w:val="003957D5"/>
    <w:rsid w:val="00395812"/>
    <w:rsid w:val="003D3070"/>
    <w:rsid w:val="003D65DA"/>
    <w:rsid w:val="003E7650"/>
    <w:rsid w:val="003F07CD"/>
    <w:rsid w:val="00400EB9"/>
    <w:rsid w:val="004056A7"/>
    <w:rsid w:val="00410576"/>
    <w:rsid w:val="00414DA0"/>
    <w:rsid w:val="004322FC"/>
    <w:rsid w:val="004359E3"/>
    <w:rsid w:val="004569FD"/>
    <w:rsid w:val="00465C56"/>
    <w:rsid w:val="00492628"/>
    <w:rsid w:val="004A46B8"/>
    <w:rsid w:val="004A703D"/>
    <w:rsid w:val="004B1A0B"/>
    <w:rsid w:val="004B2CBC"/>
    <w:rsid w:val="004B6764"/>
    <w:rsid w:val="004C2258"/>
    <w:rsid w:val="004C3E9D"/>
    <w:rsid w:val="004C4316"/>
    <w:rsid w:val="004D010A"/>
    <w:rsid w:val="004D1849"/>
    <w:rsid w:val="004D21F4"/>
    <w:rsid w:val="004E0192"/>
    <w:rsid w:val="004E238B"/>
    <w:rsid w:val="004F155E"/>
    <w:rsid w:val="004F1B0C"/>
    <w:rsid w:val="005013B5"/>
    <w:rsid w:val="00504E03"/>
    <w:rsid w:val="00525061"/>
    <w:rsid w:val="005450AD"/>
    <w:rsid w:val="00561F63"/>
    <w:rsid w:val="00566A89"/>
    <w:rsid w:val="00566E17"/>
    <w:rsid w:val="00574495"/>
    <w:rsid w:val="00580DA8"/>
    <w:rsid w:val="00583C26"/>
    <w:rsid w:val="005857AE"/>
    <w:rsid w:val="00591FDE"/>
    <w:rsid w:val="005969C5"/>
    <w:rsid w:val="005A0AAB"/>
    <w:rsid w:val="005A4FB9"/>
    <w:rsid w:val="005A6C17"/>
    <w:rsid w:val="005D4BE7"/>
    <w:rsid w:val="005F30C7"/>
    <w:rsid w:val="0062195C"/>
    <w:rsid w:val="006347BB"/>
    <w:rsid w:val="006370D0"/>
    <w:rsid w:val="006568C2"/>
    <w:rsid w:val="00672C03"/>
    <w:rsid w:val="00673BCC"/>
    <w:rsid w:val="00675B46"/>
    <w:rsid w:val="00681066"/>
    <w:rsid w:val="00681AAF"/>
    <w:rsid w:val="006955F8"/>
    <w:rsid w:val="006A724F"/>
    <w:rsid w:val="006A7CC0"/>
    <w:rsid w:val="006C24C9"/>
    <w:rsid w:val="006C2E74"/>
    <w:rsid w:val="006C5974"/>
    <w:rsid w:val="006D0C49"/>
    <w:rsid w:val="006D7EEF"/>
    <w:rsid w:val="006E06C0"/>
    <w:rsid w:val="006E2F31"/>
    <w:rsid w:val="006E4927"/>
    <w:rsid w:val="006E6D13"/>
    <w:rsid w:val="007149C7"/>
    <w:rsid w:val="007216A3"/>
    <w:rsid w:val="007230A0"/>
    <w:rsid w:val="00724FCC"/>
    <w:rsid w:val="00734CEF"/>
    <w:rsid w:val="00740B97"/>
    <w:rsid w:val="00747CFF"/>
    <w:rsid w:val="00756EA2"/>
    <w:rsid w:val="00757879"/>
    <w:rsid w:val="00760A1B"/>
    <w:rsid w:val="00761B54"/>
    <w:rsid w:val="00761B96"/>
    <w:rsid w:val="00765A32"/>
    <w:rsid w:val="00765DD7"/>
    <w:rsid w:val="00765E23"/>
    <w:rsid w:val="00766B47"/>
    <w:rsid w:val="00770DF6"/>
    <w:rsid w:val="00771CC5"/>
    <w:rsid w:val="00772CA7"/>
    <w:rsid w:val="00781DE5"/>
    <w:rsid w:val="00783C62"/>
    <w:rsid w:val="00785F87"/>
    <w:rsid w:val="007A09E1"/>
    <w:rsid w:val="007B3348"/>
    <w:rsid w:val="007C0C54"/>
    <w:rsid w:val="007C2F36"/>
    <w:rsid w:val="007D1A98"/>
    <w:rsid w:val="007D7F5C"/>
    <w:rsid w:val="007E3ABB"/>
    <w:rsid w:val="007E58ED"/>
    <w:rsid w:val="007F748D"/>
    <w:rsid w:val="00805599"/>
    <w:rsid w:val="00811B88"/>
    <w:rsid w:val="0081753F"/>
    <w:rsid w:val="00820451"/>
    <w:rsid w:val="00821EED"/>
    <w:rsid w:val="008563AC"/>
    <w:rsid w:val="00870EA8"/>
    <w:rsid w:val="00873826"/>
    <w:rsid w:val="008776F3"/>
    <w:rsid w:val="0088074E"/>
    <w:rsid w:val="008A06CC"/>
    <w:rsid w:val="008A35C2"/>
    <w:rsid w:val="008B7159"/>
    <w:rsid w:val="008C260D"/>
    <w:rsid w:val="008C638D"/>
    <w:rsid w:val="008D1253"/>
    <w:rsid w:val="008D2FAD"/>
    <w:rsid w:val="008E1709"/>
    <w:rsid w:val="008E4A9B"/>
    <w:rsid w:val="008E54C3"/>
    <w:rsid w:val="008F2351"/>
    <w:rsid w:val="008F2869"/>
    <w:rsid w:val="008F60D2"/>
    <w:rsid w:val="00926C86"/>
    <w:rsid w:val="00931FE8"/>
    <w:rsid w:val="00932FC0"/>
    <w:rsid w:val="00936A42"/>
    <w:rsid w:val="00960A3D"/>
    <w:rsid w:val="00961E8B"/>
    <w:rsid w:val="00962D18"/>
    <w:rsid w:val="009872B8"/>
    <w:rsid w:val="00997C78"/>
    <w:rsid w:val="009A765F"/>
    <w:rsid w:val="009D040B"/>
    <w:rsid w:val="009D2837"/>
    <w:rsid w:val="009E6E96"/>
    <w:rsid w:val="009F0354"/>
    <w:rsid w:val="009F13D3"/>
    <w:rsid w:val="009F1472"/>
    <w:rsid w:val="009F1A8A"/>
    <w:rsid w:val="009F2064"/>
    <w:rsid w:val="00A07C06"/>
    <w:rsid w:val="00A1271C"/>
    <w:rsid w:val="00A1296D"/>
    <w:rsid w:val="00A54116"/>
    <w:rsid w:val="00A71022"/>
    <w:rsid w:val="00A7475F"/>
    <w:rsid w:val="00A8128D"/>
    <w:rsid w:val="00A8743C"/>
    <w:rsid w:val="00AA3D81"/>
    <w:rsid w:val="00AA4B4E"/>
    <w:rsid w:val="00AA73C3"/>
    <w:rsid w:val="00AB6ECB"/>
    <w:rsid w:val="00AC7789"/>
    <w:rsid w:val="00AD2A75"/>
    <w:rsid w:val="00AF0281"/>
    <w:rsid w:val="00B062DA"/>
    <w:rsid w:val="00B10B46"/>
    <w:rsid w:val="00B11446"/>
    <w:rsid w:val="00B16812"/>
    <w:rsid w:val="00B26CD9"/>
    <w:rsid w:val="00B31244"/>
    <w:rsid w:val="00B4164F"/>
    <w:rsid w:val="00B41E75"/>
    <w:rsid w:val="00B44B8D"/>
    <w:rsid w:val="00B44C28"/>
    <w:rsid w:val="00B64265"/>
    <w:rsid w:val="00B64EF0"/>
    <w:rsid w:val="00B840BE"/>
    <w:rsid w:val="00B853EC"/>
    <w:rsid w:val="00B91B0D"/>
    <w:rsid w:val="00BA111B"/>
    <w:rsid w:val="00BB199B"/>
    <w:rsid w:val="00BC2607"/>
    <w:rsid w:val="00BD6297"/>
    <w:rsid w:val="00BE3759"/>
    <w:rsid w:val="00BF098A"/>
    <w:rsid w:val="00BF4073"/>
    <w:rsid w:val="00BF425D"/>
    <w:rsid w:val="00BF45FB"/>
    <w:rsid w:val="00C012E1"/>
    <w:rsid w:val="00C34A72"/>
    <w:rsid w:val="00C35CC3"/>
    <w:rsid w:val="00C63B21"/>
    <w:rsid w:val="00C662D5"/>
    <w:rsid w:val="00C76EB0"/>
    <w:rsid w:val="00C81D75"/>
    <w:rsid w:val="00C827EB"/>
    <w:rsid w:val="00C97644"/>
    <w:rsid w:val="00CA2644"/>
    <w:rsid w:val="00CB50F5"/>
    <w:rsid w:val="00CC311D"/>
    <w:rsid w:val="00CC3F58"/>
    <w:rsid w:val="00CC74AB"/>
    <w:rsid w:val="00CE1851"/>
    <w:rsid w:val="00CF021C"/>
    <w:rsid w:val="00CF661C"/>
    <w:rsid w:val="00CF7F9F"/>
    <w:rsid w:val="00D14061"/>
    <w:rsid w:val="00D26027"/>
    <w:rsid w:val="00D32F5A"/>
    <w:rsid w:val="00D45027"/>
    <w:rsid w:val="00D527DA"/>
    <w:rsid w:val="00D67BBE"/>
    <w:rsid w:val="00D745BE"/>
    <w:rsid w:val="00D80F3F"/>
    <w:rsid w:val="00D86DAF"/>
    <w:rsid w:val="00DA56B3"/>
    <w:rsid w:val="00DB333F"/>
    <w:rsid w:val="00DB4947"/>
    <w:rsid w:val="00DC47E9"/>
    <w:rsid w:val="00DE031A"/>
    <w:rsid w:val="00DF0C67"/>
    <w:rsid w:val="00DF4BF4"/>
    <w:rsid w:val="00E036DE"/>
    <w:rsid w:val="00E069F5"/>
    <w:rsid w:val="00E12A87"/>
    <w:rsid w:val="00E160EB"/>
    <w:rsid w:val="00E25EE2"/>
    <w:rsid w:val="00E45BF7"/>
    <w:rsid w:val="00E53C13"/>
    <w:rsid w:val="00E55F8F"/>
    <w:rsid w:val="00E5743A"/>
    <w:rsid w:val="00E5784D"/>
    <w:rsid w:val="00E641DD"/>
    <w:rsid w:val="00E7647F"/>
    <w:rsid w:val="00E76EB1"/>
    <w:rsid w:val="00E9007C"/>
    <w:rsid w:val="00E93F25"/>
    <w:rsid w:val="00E94B39"/>
    <w:rsid w:val="00E9504A"/>
    <w:rsid w:val="00EA25C9"/>
    <w:rsid w:val="00EA2C2C"/>
    <w:rsid w:val="00EB5CED"/>
    <w:rsid w:val="00EC38C1"/>
    <w:rsid w:val="00ED3786"/>
    <w:rsid w:val="00ED57E6"/>
    <w:rsid w:val="00EF2BB4"/>
    <w:rsid w:val="00F109F3"/>
    <w:rsid w:val="00F20C53"/>
    <w:rsid w:val="00F22A67"/>
    <w:rsid w:val="00F238AC"/>
    <w:rsid w:val="00F30EEB"/>
    <w:rsid w:val="00F404DD"/>
    <w:rsid w:val="00F430A5"/>
    <w:rsid w:val="00F4714C"/>
    <w:rsid w:val="00F73E02"/>
    <w:rsid w:val="00F802F6"/>
    <w:rsid w:val="00F80A5F"/>
    <w:rsid w:val="00F80A86"/>
    <w:rsid w:val="00F91BC0"/>
    <w:rsid w:val="00F92F2A"/>
    <w:rsid w:val="00F95260"/>
    <w:rsid w:val="00FA2F31"/>
    <w:rsid w:val="00FA7682"/>
    <w:rsid w:val="00FB7F78"/>
    <w:rsid w:val="00FC1EC6"/>
    <w:rsid w:val="00FC423C"/>
    <w:rsid w:val="00FE6EC3"/>
    <w:rsid w:val="00FF0104"/>
    <w:rsid w:val="00FF07FD"/>
    <w:rsid w:val="00FF5E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6A7"/>
    <w:rPr>
      <w:sz w:val="24"/>
      <w:szCs w:val="24"/>
    </w:rPr>
  </w:style>
  <w:style w:type="paragraph" w:styleId="Heading1">
    <w:name w:val="heading 1"/>
    <w:basedOn w:val="Normal"/>
    <w:next w:val="Normal"/>
    <w:qFormat/>
    <w:rsid w:val="007216A3"/>
    <w:pPr>
      <w:keepNext/>
      <w:spacing w:before="240" w:after="60"/>
      <w:outlineLvl w:val="0"/>
    </w:pPr>
    <w:rPr>
      <w:rFonts w:ascii="Arial" w:hAnsi="Arial" w:cs="Arial"/>
      <w:b/>
      <w:bCs/>
      <w:kern w:val="32"/>
      <w:sz w:val="32"/>
      <w:szCs w:val="32"/>
    </w:rPr>
  </w:style>
  <w:style w:type="paragraph" w:styleId="Heading4">
    <w:name w:val="heading 4"/>
    <w:basedOn w:val="Normal"/>
    <w:qFormat/>
    <w:rsid w:val="004D010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E55F8F"/>
    <w:pPr>
      <w:numPr>
        <w:numId w:val="2"/>
      </w:numPr>
    </w:pPr>
  </w:style>
  <w:style w:type="paragraph" w:styleId="BodyText">
    <w:name w:val="Body Text"/>
    <w:basedOn w:val="Normal"/>
    <w:link w:val="BodyTextChar"/>
    <w:rsid w:val="007C0C54"/>
    <w:pPr>
      <w:jc w:val="center"/>
    </w:pPr>
    <w:rPr>
      <w:rFonts w:ascii=".VnTime" w:hAnsi=".VnTime"/>
      <w:sz w:val="28"/>
      <w:szCs w:val="20"/>
    </w:rPr>
  </w:style>
  <w:style w:type="character" w:customStyle="1" w:styleId="BodyTextChar">
    <w:name w:val="Body Text Char"/>
    <w:link w:val="BodyText"/>
    <w:rsid w:val="007C0C54"/>
    <w:rPr>
      <w:rFonts w:ascii=".VnTime" w:hAnsi=".VnTime"/>
      <w:sz w:val="28"/>
      <w:lang w:val="en-US" w:eastAsia="en-US" w:bidi="ar-SA"/>
    </w:rPr>
  </w:style>
  <w:style w:type="paragraph" w:customStyle="1" w:styleId="1CharCharCharCharCharCharCharCharCharCharCharCharChar">
    <w:name w:val="1 Char Char Char Char Char Char Char Char Char Char Char Char Char"/>
    <w:basedOn w:val="DocumentMap"/>
    <w:autoRedefine/>
    <w:rsid w:val="00CE1851"/>
    <w:pPr>
      <w:widowControl w:val="0"/>
      <w:jc w:val="both"/>
    </w:pPr>
    <w:rPr>
      <w:rFonts w:eastAsia="SimSun" w:cs="Times New Roman"/>
      <w:kern w:val="2"/>
      <w:sz w:val="24"/>
      <w:szCs w:val="24"/>
      <w:lang w:eastAsia="zh-CN"/>
    </w:rPr>
  </w:style>
  <w:style w:type="paragraph" w:styleId="DocumentMap">
    <w:name w:val="Document Map"/>
    <w:basedOn w:val="Normal"/>
    <w:semiHidden/>
    <w:rsid w:val="00CE1851"/>
    <w:pPr>
      <w:shd w:val="clear" w:color="auto" w:fill="000080"/>
    </w:pPr>
    <w:rPr>
      <w:rFonts w:ascii="Tahoma" w:hAnsi="Tahoma" w:cs="Tahoma"/>
      <w:sz w:val="20"/>
      <w:szCs w:val="20"/>
    </w:rPr>
  </w:style>
  <w:style w:type="paragraph" w:customStyle="1" w:styleId="CharCharCharCharCharCharChar">
    <w:name w:val="Char Char Char Char Char Char Char"/>
    <w:autoRedefine/>
    <w:rsid w:val="001130A5"/>
    <w:pPr>
      <w:tabs>
        <w:tab w:val="left" w:pos="1152"/>
      </w:tabs>
      <w:spacing w:before="120" w:after="120" w:line="312" w:lineRule="auto"/>
    </w:pPr>
    <w:rPr>
      <w:rFonts w:ascii="Arial" w:hAnsi="Arial" w:cs="Arial"/>
      <w:sz w:val="26"/>
      <w:szCs w:val="26"/>
    </w:rPr>
  </w:style>
  <w:style w:type="table" w:styleId="TableGrid">
    <w:name w:val="Table Grid"/>
    <w:basedOn w:val="TableNormal"/>
    <w:rsid w:val="00041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216A3"/>
    <w:pPr>
      <w:keepNext/>
      <w:spacing w:before="240" w:after="60"/>
      <w:outlineLvl w:val="0"/>
    </w:pPr>
    <w:rPr>
      <w:rFonts w:ascii="Arial" w:hAnsi="Arial" w:cs="Arial"/>
      <w:b/>
      <w:bCs/>
      <w:kern w:val="32"/>
      <w:sz w:val="32"/>
      <w:szCs w:val="32"/>
    </w:rPr>
  </w:style>
  <w:style w:type="paragraph" w:styleId="Heading4">
    <w:name w:val="heading 4"/>
    <w:basedOn w:val="Normal"/>
    <w:qFormat/>
    <w:rsid w:val="004D010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E55F8F"/>
    <w:pPr>
      <w:numPr>
        <w:numId w:val="2"/>
      </w:numPr>
    </w:pPr>
  </w:style>
  <w:style w:type="paragraph" w:styleId="BodyText">
    <w:name w:val="Body Text"/>
    <w:basedOn w:val="Normal"/>
    <w:link w:val="BodyTextChar"/>
    <w:rsid w:val="007C0C54"/>
    <w:pPr>
      <w:jc w:val="center"/>
    </w:pPr>
    <w:rPr>
      <w:rFonts w:ascii=".VnTime" w:hAnsi=".VnTime"/>
      <w:sz w:val="28"/>
      <w:szCs w:val="20"/>
    </w:rPr>
  </w:style>
  <w:style w:type="character" w:customStyle="1" w:styleId="BodyTextChar">
    <w:name w:val="Body Text Char"/>
    <w:link w:val="BodyText"/>
    <w:rsid w:val="007C0C54"/>
    <w:rPr>
      <w:rFonts w:ascii=".VnTime" w:hAnsi=".VnTime"/>
      <w:sz w:val="28"/>
      <w:lang w:val="en-US" w:eastAsia="en-US" w:bidi="ar-SA"/>
    </w:rPr>
  </w:style>
  <w:style w:type="paragraph" w:customStyle="1" w:styleId="1CharCharCharCharCharCharCharCharCharCharCharCharChar">
    <w:name w:val="1 Char Char Char Char Char Char Char Char Char Char Char Char Char"/>
    <w:basedOn w:val="DocumentMap"/>
    <w:autoRedefine/>
    <w:rsid w:val="00CE1851"/>
    <w:pPr>
      <w:widowControl w:val="0"/>
      <w:jc w:val="both"/>
    </w:pPr>
    <w:rPr>
      <w:rFonts w:eastAsia="SimSun" w:cs="Times New Roman"/>
      <w:kern w:val="2"/>
      <w:sz w:val="24"/>
      <w:szCs w:val="24"/>
      <w:lang w:eastAsia="zh-CN"/>
    </w:rPr>
  </w:style>
  <w:style w:type="paragraph" w:styleId="DocumentMap">
    <w:name w:val="Document Map"/>
    <w:basedOn w:val="Normal"/>
    <w:semiHidden/>
    <w:rsid w:val="00CE1851"/>
    <w:pPr>
      <w:shd w:val="clear" w:color="auto" w:fill="000080"/>
    </w:pPr>
    <w:rPr>
      <w:rFonts w:ascii="Tahoma" w:hAnsi="Tahoma" w:cs="Tahoma"/>
      <w:sz w:val="20"/>
      <w:szCs w:val="20"/>
    </w:rPr>
  </w:style>
  <w:style w:type="paragraph" w:customStyle="1" w:styleId="CharCharCharCharCharCharChar">
    <w:name w:val="Char Char Char Char Char Char Char"/>
    <w:autoRedefine/>
    <w:rsid w:val="001130A5"/>
    <w:pPr>
      <w:tabs>
        <w:tab w:val="left" w:pos="1152"/>
      </w:tabs>
      <w:spacing w:before="120" w:after="120" w:line="312" w:lineRule="auto"/>
    </w:pPr>
    <w:rPr>
      <w:rFonts w:ascii="Arial" w:hAnsi="Arial" w:cs="Arial"/>
      <w:sz w:val="26"/>
      <w:szCs w:val="26"/>
    </w:rPr>
  </w:style>
  <w:style w:type="table" w:styleId="TableGrid">
    <w:name w:val="Table Grid"/>
    <w:basedOn w:val="TableNormal"/>
    <w:rsid w:val="00041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187039">
      <w:bodyDiv w:val="1"/>
      <w:marLeft w:val="0"/>
      <w:marRight w:val="0"/>
      <w:marTop w:val="0"/>
      <w:marBottom w:val="0"/>
      <w:divBdr>
        <w:top w:val="none" w:sz="0" w:space="0" w:color="auto"/>
        <w:left w:val="none" w:sz="0" w:space="0" w:color="auto"/>
        <w:bottom w:val="none" w:sz="0" w:space="0" w:color="auto"/>
        <w:right w:val="none" w:sz="0" w:space="0" w:color="auto"/>
      </w:divBdr>
    </w:div>
    <w:div w:id="711924284">
      <w:bodyDiv w:val="1"/>
      <w:marLeft w:val="0"/>
      <w:marRight w:val="0"/>
      <w:marTop w:val="0"/>
      <w:marBottom w:val="0"/>
      <w:divBdr>
        <w:top w:val="none" w:sz="0" w:space="0" w:color="auto"/>
        <w:left w:val="none" w:sz="0" w:space="0" w:color="auto"/>
        <w:bottom w:val="none" w:sz="0" w:space="0" w:color="auto"/>
        <w:right w:val="none" w:sz="0" w:space="0" w:color="auto"/>
      </w:divBdr>
    </w:div>
    <w:div w:id="1430002651">
      <w:bodyDiv w:val="1"/>
      <w:marLeft w:val="0"/>
      <w:marRight w:val="0"/>
      <w:marTop w:val="0"/>
      <w:marBottom w:val="0"/>
      <w:divBdr>
        <w:top w:val="none" w:sz="0" w:space="0" w:color="auto"/>
        <w:left w:val="none" w:sz="0" w:space="0" w:color="auto"/>
        <w:bottom w:val="none" w:sz="0" w:space="0" w:color="auto"/>
        <w:right w:val="none" w:sz="0" w:space="0" w:color="auto"/>
      </w:divBdr>
    </w:div>
    <w:div w:id="1908294589">
      <w:bodyDiv w:val="1"/>
      <w:marLeft w:val="0"/>
      <w:marRight w:val="0"/>
      <w:marTop w:val="0"/>
      <w:marBottom w:val="0"/>
      <w:divBdr>
        <w:top w:val="none" w:sz="0" w:space="0" w:color="auto"/>
        <w:left w:val="none" w:sz="0" w:space="0" w:color="auto"/>
        <w:bottom w:val="none" w:sz="0" w:space="0" w:color="auto"/>
        <w:right w:val="none" w:sz="0" w:space="0" w:color="auto"/>
      </w:divBdr>
    </w:div>
    <w:div w:id="1924531022">
      <w:bodyDiv w:val="1"/>
      <w:marLeft w:val="0"/>
      <w:marRight w:val="0"/>
      <w:marTop w:val="0"/>
      <w:marBottom w:val="0"/>
      <w:divBdr>
        <w:top w:val="none" w:sz="0" w:space="0" w:color="auto"/>
        <w:left w:val="none" w:sz="0" w:space="0" w:color="auto"/>
        <w:bottom w:val="none" w:sz="0" w:space="0" w:color="auto"/>
        <w:right w:val="none" w:sz="0" w:space="0" w:color="auto"/>
      </w:divBdr>
    </w:div>
    <w:div w:id="196387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Phụ lục</vt:lpstr>
    </vt:vector>
  </TitlesOfParts>
  <Company>&lt;arabianhorse&gt;</Company>
  <LinksUpToDate>false</LinksUpToDate>
  <CharactersWithSpaces>3083</CharactersWithSpaces>
  <SharedDoc>false</SharedDoc>
  <HLinks>
    <vt:vector size="24" baseType="variant">
      <vt:variant>
        <vt:i4>524303</vt:i4>
      </vt:variant>
      <vt:variant>
        <vt:i4>9</vt:i4>
      </vt:variant>
      <vt:variant>
        <vt:i4>0</vt:i4>
      </vt:variant>
      <vt:variant>
        <vt:i4>5</vt:i4>
      </vt:variant>
      <vt:variant>
        <vt:lpwstr>http://tthc.tongcuclamnghiep.gov.vn/ApDetail.aspx?Id=534b92ed4d4e541300af564b</vt:lpwstr>
      </vt:variant>
      <vt:variant>
        <vt:lpwstr/>
      </vt:variant>
      <vt:variant>
        <vt:i4>458752</vt:i4>
      </vt:variant>
      <vt:variant>
        <vt:i4>6</vt:i4>
      </vt:variant>
      <vt:variant>
        <vt:i4>0</vt:i4>
      </vt:variant>
      <vt:variant>
        <vt:i4>5</vt:i4>
      </vt:variant>
      <vt:variant>
        <vt:lpwstr>http://tthc.tongcuclamnghiep.gov.vn/ApDetail.aspx?Id=534fa9414d4e540ed43ca4ad</vt:lpwstr>
      </vt:variant>
      <vt:variant>
        <vt:lpwstr/>
      </vt:variant>
      <vt:variant>
        <vt:i4>196620</vt:i4>
      </vt:variant>
      <vt:variant>
        <vt:i4>3</vt:i4>
      </vt:variant>
      <vt:variant>
        <vt:i4>0</vt:i4>
      </vt:variant>
      <vt:variant>
        <vt:i4>5</vt:i4>
      </vt:variant>
      <vt:variant>
        <vt:lpwstr>http://tthc.tongcuclamnghiep.gov.vn/ApDetail.aspx?Id=534fab3f4d4e540ed43ca4b5</vt:lpwstr>
      </vt:variant>
      <vt:variant>
        <vt:lpwstr/>
      </vt:variant>
      <vt:variant>
        <vt:i4>458841</vt:i4>
      </vt:variant>
      <vt:variant>
        <vt:i4>0</vt:i4>
      </vt:variant>
      <vt:variant>
        <vt:i4>0</vt:i4>
      </vt:variant>
      <vt:variant>
        <vt:i4>5</vt:i4>
      </vt:variant>
      <vt:variant>
        <vt:lpwstr>http://tthc.tongcuclamnghiep.gov.vn/ApDetail.aspx?Id=534fac724d4e540ed43ca4bc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dc:title>
  <dc:creator>KSMT</dc:creator>
  <cp:lastModifiedBy>nncuong</cp:lastModifiedBy>
  <cp:revision>20</cp:revision>
  <cp:lastPrinted>2019-04-08T06:39:00Z</cp:lastPrinted>
  <dcterms:created xsi:type="dcterms:W3CDTF">2019-04-08T08:07:00Z</dcterms:created>
  <dcterms:modified xsi:type="dcterms:W3CDTF">2019-04-19T01:43:00Z</dcterms:modified>
</cp:coreProperties>
</file>